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Default Extension="bin" ContentType="application/vnd.openxmlformats-officedocument.oleObject"/>
  <Override PartName="/word/diagrams/quickStyle2.xml" ContentType="application/vnd.openxmlformats-officedocument.drawingml.diagramStyle+xml"/>
  <Override PartName="/word/diagrams/data1.xml" ContentType="application/vnd.openxmlformats-officedocument.drawingml.diagramData+xml"/>
  <Override PartName="/word/footer8.xml" ContentType="application/vnd.openxmlformats-officedocument.wordprocessingml.footer+xml"/>
  <Override PartName="/word/footer9.xml" ContentType="application/vnd.openxmlformats-officedocument.wordprocessingml.footer+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Override PartName="/word/footer6.xml" ContentType="application/vnd.openxmlformats-officedocument.wordprocessingml.footer+xml"/>
  <Default Extension="emf" ContentType="image/x-e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8D" w:rsidRPr="008C298D" w:rsidRDefault="008C298D" w:rsidP="008C298D">
      <w:pPr>
        <w:jc w:val="center"/>
        <w:rPr>
          <w:rFonts w:ascii="Times New Roman" w:hAnsi="Times New Roman" w:cs="Times New Roman"/>
          <w:b/>
        </w:rPr>
      </w:pPr>
      <w:r w:rsidRPr="008C298D">
        <w:rPr>
          <w:rFonts w:ascii="Times New Roman" w:hAnsi="Times New Roman" w:cs="Times New Roman"/>
          <w:b/>
        </w:rPr>
        <w:t>РОССИЙСКАЯ ФЕДЕРАЦИЯ</w:t>
      </w:r>
    </w:p>
    <w:p w:rsidR="008C298D" w:rsidRPr="008C298D" w:rsidRDefault="008C298D" w:rsidP="008C298D">
      <w:pPr>
        <w:tabs>
          <w:tab w:val="left" w:pos="10026"/>
        </w:tabs>
        <w:spacing w:line="360" w:lineRule="auto"/>
        <w:jc w:val="center"/>
        <w:rPr>
          <w:rFonts w:ascii="Times New Roman" w:hAnsi="Times New Roman" w:cs="Times New Roman"/>
          <w:b/>
        </w:rPr>
      </w:pPr>
      <w:r w:rsidRPr="008C298D">
        <w:rPr>
          <w:rFonts w:ascii="Times New Roman" w:hAnsi="Times New Roman" w:cs="Times New Roman"/>
          <w:b/>
        </w:rPr>
        <w:t>ХАНТЫ-МАНСИЙСКИЙ ОКРУГ-ЮГРА</w:t>
      </w:r>
    </w:p>
    <w:p w:rsidR="008C298D" w:rsidRPr="008C298D" w:rsidRDefault="008C298D" w:rsidP="008C298D">
      <w:pPr>
        <w:tabs>
          <w:tab w:val="left" w:pos="10026"/>
        </w:tabs>
        <w:spacing w:line="360" w:lineRule="auto"/>
        <w:jc w:val="center"/>
        <w:rPr>
          <w:rFonts w:ascii="Times New Roman" w:hAnsi="Times New Roman" w:cs="Times New Roman"/>
          <w:b/>
        </w:rPr>
      </w:pPr>
      <w:r w:rsidRPr="008C298D">
        <w:rPr>
          <w:rFonts w:ascii="Times New Roman" w:hAnsi="Times New Roman" w:cs="Times New Roman"/>
          <w:b/>
        </w:rPr>
        <w:t>ДЕПАРТАМЕНТ ОБРАЗОВАНИЯ И МОЛОДЕЖНОЙ ПОЛИТИКИ ХМАО-ЮГРЫ</w:t>
      </w:r>
    </w:p>
    <w:p w:rsidR="008C298D" w:rsidRPr="008C298D" w:rsidRDefault="008C298D" w:rsidP="008C298D">
      <w:pPr>
        <w:tabs>
          <w:tab w:val="left" w:pos="10026"/>
        </w:tabs>
        <w:spacing w:line="360" w:lineRule="auto"/>
        <w:jc w:val="center"/>
        <w:rPr>
          <w:rFonts w:ascii="Times New Roman" w:hAnsi="Times New Roman" w:cs="Times New Roman"/>
          <w:b/>
        </w:rPr>
      </w:pPr>
    </w:p>
    <w:p w:rsidR="008C298D" w:rsidRPr="008C298D" w:rsidRDefault="008C298D" w:rsidP="008C298D">
      <w:pPr>
        <w:tabs>
          <w:tab w:val="left" w:pos="10026"/>
        </w:tabs>
        <w:spacing w:line="360" w:lineRule="auto"/>
        <w:jc w:val="center"/>
        <w:rPr>
          <w:rFonts w:ascii="Times New Roman" w:hAnsi="Times New Roman" w:cs="Times New Roman"/>
          <w:b/>
          <w:sz w:val="24"/>
          <w:szCs w:val="24"/>
        </w:rPr>
      </w:pPr>
    </w:p>
    <w:p w:rsidR="008C298D" w:rsidRPr="008C298D" w:rsidRDefault="008C298D" w:rsidP="008C298D">
      <w:pPr>
        <w:spacing w:line="360" w:lineRule="auto"/>
        <w:jc w:val="center"/>
        <w:rPr>
          <w:rFonts w:ascii="Times New Roman" w:hAnsi="Times New Roman" w:cs="Times New Roman"/>
          <w:b/>
        </w:rPr>
      </w:pPr>
    </w:p>
    <w:p w:rsidR="008C298D" w:rsidRPr="008C298D" w:rsidRDefault="008C298D" w:rsidP="008C298D">
      <w:pPr>
        <w:spacing w:line="360" w:lineRule="auto"/>
        <w:jc w:val="center"/>
        <w:rPr>
          <w:rFonts w:ascii="Times New Roman" w:hAnsi="Times New Roman" w:cs="Times New Roman"/>
          <w:b/>
        </w:rPr>
      </w:pPr>
      <w:r w:rsidRPr="008C298D">
        <w:rPr>
          <w:rFonts w:ascii="Times New Roman" w:hAnsi="Times New Roman" w:cs="Times New Roman"/>
          <w:b/>
        </w:rPr>
        <w:t>БЮДЖЕТНОЕ УЧРЕЖДЕНИЕ</w:t>
      </w:r>
    </w:p>
    <w:p w:rsidR="008C298D" w:rsidRPr="008C298D" w:rsidRDefault="008C298D" w:rsidP="008C298D">
      <w:pPr>
        <w:spacing w:line="360" w:lineRule="auto"/>
        <w:jc w:val="center"/>
        <w:rPr>
          <w:rFonts w:ascii="Times New Roman" w:hAnsi="Times New Roman" w:cs="Times New Roman"/>
          <w:b/>
        </w:rPr>
      </w:pPr>
      <w:r w:rsidRPr="008C298D">
        <w:rPr>
          <w:rFonts w:ascii="Times New Roman" w:hAnsi="Times New Roman" w:cs="Times New Roman"/>
          <w:b/>
        </w:rPr>
        <w:t xml:space="preserve">СРЕДНЕГО ПРОФЕССИОНАЛЬНОГО ОБРАЗОВАНИЯ </w:t>
      </w:r>
    </w:p>
    <w:p w:rsidR="008C298D" w:rsidRPr="008C298D" w:rsidRDefault="008C298D" w:rsidP="008C298D">
      <w:pPr>
        <w:spacing w:line="360" w:lineRule="auto"/>
        <w:jc w:val="center"/>
        <w:rPr>
          <w:rFonts w:ascii="Times New Roman" w:hAnsi="Times New Roman" w:cs="Times New Roman"/>
          <w:b/>
        </w:rPr>
      </w:pPr>
      <w:r w:rsidRPr="008C298D">
        <w:rPr>
          <w:rFonts w:ascii="Times New Roman" w:hAnsi="Times New Roman" w:cs="Times New Roman"/>
          <w:b/>
        </w:rPr>
        <w:t xml:space="preserve">ХАНТЫ </w:t>
      </w:r>
      <w:proofErr w:type="gramStart"/>
      <w:r w:rsidRPr="008C298D">
        <w:rPr>
          <w:rFonts w:ascii="Times New Roman" w:hAnsi="Times New Roman" w:cs="Times New Roman"/>
          <w:b/>
        </w:rPr>
        <w:t>–М</w:t>
      </w:r>
      <w:proofErr w:type="gramEnd"/>
      <w:r w:rsidRPr="008C298D">
        <w:rPr>
          <w:rFonts w:ascii="Times New Roman" w:hAnsi="Times New Roman" w:cs="Times New Roman"/>
          <w:b/>
        </w:rPr>
        <w:t>АНСИЙСКОГО АВТОНОМНОГО ОКРУГА - ЮГРА</w:t>
      </w:r>
    </w:p>
    <w:p w:rsidR="008C298D" w:rsidRPr="008C298D" w:rsidRDefault="008C298D" w:rsidP="008C298D">
      <w:pPr>
        <w:spacing w:line="360" w:lineRule="auto"/>
        <w:jc w:val="center"/>
        <w:rPr>
          <w:rFonts w:ascii="Times New Roman" w:hAnsi="Times New Roman" w:cs="Times New Roman"/>
          <w:sz w:val="28"/>
          <w:szCs w:val="28"/>
        </w:rPr>
      </w:pPr>
      <w:r w:rsidRPr="008C298D">
        <w:rPr>
          <w:rFonts w:ascii="Times New Roman" w:hAnsi="Times New Roman" w:cs="Times New Roman"/>
          <w:b/>
        </w:rPr>
        <w:t>«НИЖНЕВАРТОВСКИЙ ПРОФЕССИОНАЛЬНЫЙ КОЛЛЕДЖ»</w:t>
      </w:r>
    </w:p>
    <w:p w:rsidR="008C298D" w:rsidRPr="008C298D" w:rsidRDefault="008C298D" w:rsidP="008C298D">
      <w:pPr>
        <w:spacing w:line="360" w:lineRule="auto"/>
        <w:rPr>
          <w:rFonts w:ascii="Times New Roman" w:hAnsi="Times New Roman" w:cs="Times New Roman"/>
          <w:sz w:val="28"/>
          <w:szCs w:val="28"/>
        </w:rPr>
      </w:pPr>
    </w:p>
    <w:p w:rsidR="008C298D" w:rsidRPr="008C298D" w:rsidRDefault="008C298D" w:rsidP="008C298D">
      <w:pPr>
        <w:spacing w:line="360" w:lineRule="auto"/>
        <w:rPr>
          <w:rFonts w:ascii="Times New Roman" w:hAnsi="Times New Roman" w:cs="Times New Roman"/>
          <w:sz w:val="28"/>
          <w:szCs w:val="28"/>
        </w:rPr>
      </w:pPr>
    </w:p>
    <w:p w:rsidR="008C298D" w:rsidRPr="008C298D" w:rsidRDefault="008C298D" w:rsidP="008C298D">
      <w:pPr>
        <w:spacing w:line="360" w:lineRule="auto"/>
        <w:rPr>
          <w:rFonts w:ascii="Times New Roman" w:hAnsi="Times New Roman" w:cs="Times New Roman"/>
          <w:sz w:val="28"/>
          <w:szCs w:val="28"/>
        </w:rPr>
      </w:pPr>
    </w:p>
    <w:p w:rsidR="008C298D" w:rsidRPr="008C298D" w:rsidRDefault="008C298D" w:rsidP="008C298D">
      <w:pPr>
        <w:spacing w:line="360" w:lineRule="auto"/>
        <w:rPr>
          <w:rFonts w:ascii="Times New Roman" w:hAnsi="Times New Roman" w:cs="Times New Roman"/>
          <w:sz w:val="28"/>
          <w:szCs w:val="28"/>
        </w:rPr>
      </w:pPr>
    </w:p>
    <w:p w:rsidR="008C298D" w:rsidRPr="008C298D" w:rsidRDefault="008C298D" w:rsidP="008C298D">
      <w:pPr>
        <w:spacing w:line="360" w:lineRule="auto"/>
        <w:rPr>
          <w:rFonts w:ascii="Times New Roman" w:hAnsi="Times New Roman" w:cs="Times New Roman"/>
          <w:sz w:val="28"/>
          <w:szCs w:val="28"/>
        </w:rPr>
      </w:pPr>
    </w:p>
    <w:p w:rsidR="008C298D" w:rsidRPr="008C298D" w:rsidRDefault="008C298D" w:rsidP="008C298D">
      <w:pPr>
        <w:spacing w:line="360" w:lineRule="auto"/>
        <w:rPr>
          <w:rFonts w:ascii="Times New Roman" w:hAnsi="Times New Roman" w:cs="Times New Roman"/>
          <w:sz w:val="28"/>
          <w:szCs w:val="28"/>
        </w:rPr>
      </w:pPr>
    </w:p>
    <w:p w:rsidR="008C298D" w:rsidRPr="008C298D" w:rsidRDefault="008C298D" w:rsidP="008C298D">
      <w:pPr>
        <w:spacing w:line="360" w:lineRule="auto"/>
        <w:jc w:val="center"/>
        <w:rPr>
          <w:rFonts w:ascii="Times New Roman" w:hAnsi="Times New Roman" w:cs="Times New Roman"/>
          <w:sz w:val="32"/>
          <w:szCs w:val="32"/>
        </w:rPr>
      </w:pPr>
      <w:r w:rsidRPr="008C298D">
        <w:rPr>
          <w:rFonts w:ascii="Times New Roman" w:hAnsi="Times New Roman" w:cs="Times New Roman"/>
          <w:b/>
          <w:bCs/>
          <w:sz w:val="32"/>
          <w:szCs w:val="32"/>
        </w:rPr>
        <w:t>Программа развития Нижневартовского профессионального колледжа на 2011 – 2015 годы</w:t>
      </w:r>
    </w:p>
    <w:p w:rsidR="008C298D" w:rsidRPr="008C298D" w:rsidRDefault="008C298D" w:rsidP="008C298D">
      <w:pPr>
        <w:spacing w:line="360" w:lineRule="auto"/>
        <w:jc w:val="both"/>
        <w:rPr>
          <w:rFonts w:ascii="Times New Roman" w:hAnsi="Times New Roman" w:cs="Times New Roman"/>
          <w:sz w:val="28"/>
          <w:szCs w:val="28"/>
        </w:rPr>
      </w:pPr>
    </w:p>
    <w:p w:rsidR="008C298D" w:rsidRPr="008C298D" w:rsidRDefault="008C298D" w:rsidP="008C298D">
      <w:pPr>
        <w:spacing w:line="360" w:lineRule="auto"/>
        <w:jc w:val="both"/>
        <w:rPr>
          <w:rFonts w:ascii="Times New Roman" w:hAnsi="Times New Roman" w:cs="Times New Roman"/>
          <w:sz w:val="28"/>
          <w:szCs w:val="28"/>
        </w:rPr>
      </w:pPr>
    </w:p>
    <w:p w:rsidR="008C298D" w:rsidRPr="008C298D" w:rsidRDefault="008C298D" w:rsidP="008C298D">
      <w:pPr>
        <w:spacing w:line="360" w:lineRule="auto"/>
        <w:jc w:val="both"/>
        <w:rPr>
          <w:rFonts w:ascii="Times New Roman" w:hAnsi="Times New Roman" w:cs="Times New Roman"/>
          <w:sz w:val="28"/>
          <w:szCs w:val="28"/>
        </w:rPr>
      </w:pPr>
    </w:p>
    <w:p w:rsidR="008C298D" w:rsidRPr="008C298D" w:rsidRDefault="008C298D" w:rsidP="008C298D">
      <w:pPr>
        <w:spacing w:line="360" w:lineRule="auto"/>
        <w:jc w:val="both"/>
        <w:rPr>
          <w:rFonts w:ascii="Times New Roman" w:hAnsi="Times New Roman" w:cs="Times New Roman"/>
          <w:sz w:val="28"/>
          <w:szCs w:val="28"/>
        </w:rPr>
      </w:pPr>
    </w:p>
    <w:p w:rsidR="008C298D" w:rsidRPr="008C298D" w:rsidRDefault="008C298D" w:rsidP="008C298D">
      <w:pPr>
        <w:spacing w:line="360" w:lineRule="auto"/>
        <w:jc w:val="both"/>
        <w:rPr>
          <w:rFonts w:ascii="Times New Roman" w:hAnsi="Times New Roman" w:cs="Times New Roman"/>
          <w:sz w:val="28"/>
          <w:szCs w:val="28"/>
        </w:rPr>
      </w:pPr>
    </w:p>
    <w:p w:rsidR="008C298D" w:rsidRPr="008C298D" w:rsidRDefault="008C298D" w:rsidP="008C298D">
      <w:pPr>
        <w:spacing w:line="360" w:lineRule="auto"/>
        <w:jc w:val="both"/>
        <w:rPr>
          <w:rFonts w:ascii="Times New Roman" w:hAnsi="Times New Roman" w:cs="Times New Roman"/>
          <w:sz w:val="28"/>
          <w:szCs w:val="28"/>
        </w:rPr>
      </w:pPr>
    </w:p>
    <w:p w:rsidR="008C298D" w:rsidRPr="008C298D" w:rsidRDefault="008C298D" w:rsidP="008C298D">
      <w:pPr>
        <w:spacing w:line="360" w:lineRule="auto"/>
        <w:jc w:val="both"/>
        <w:rPr>
          <w:rFonts w:ascii="Times New Roman" w:hAnsi="Times New Roman" w:cs="Times New Roman"/>
          <w:sz w:val="28"/>
          <w:szCs w:val="28"/>
        </w:rPr>
      </w:pPr>
    </w:p>
    <w:p w:rsidR="008C298D" w:rsidRPr="008C298D" w:rsidRDefault="008C298D" w:rsidP="008C298D">
      <w:pPr>
        <w:spacing w:line="360" w:lineRule="auto"/>
        <w:jc w:val="both"/>
        <w:rPr>
          <w:rFonts w:ascii="Times New Roman" w:hAnsi="Times New Roman" w:cs="Times New Roman"/>
          <w:sz w:val="28"/>
          <w:szCs w:val="28"/>
        </w:rPr>
      </w:pPr>
    </w:p>
    <w:p w:rsidR="008C298D" w:rsidRPr="008C298D" w:rsidRDefault="008C298D" w:rsidP="008C298D">
      <w:pPr>
        <w:spacing w:line="360" w:lineRule="auto"/>
        <w:jc w:val="both"/>
        <w:rPr>
          <w:rFonts w:ascii="Times New Roman" w:hAnsi="Times New Roman" w:cs="Times New Roman"/>
          <w:sz w:val="28"/>
          <w:szCs w:val="28"/>
        </w:rPr>
      </w:pPr>
    </w:p>
    <w:p w:rsidR="008C298D" w:rsidRPr="008C298D" w:rsidRDefault="008C298D" w:rsidP="008C298D">
      <w:pPr>
        <w:spacing w:line="360" w:lineRule="auto"/>
        <w:jc w:val="both"/>
        <w:rPr>
          <w:rFonts w:ascii="Times New Roman" w:hAnsi="Times New Roman" w:cs="Times New Roman"/>
          <w:sz w:val="28"/>
          <w:szCs w:val="28"/>
        </w:rPr>
      </w:pPr>
    </w:p>
    <w:p w:rsidR="008C298D" w:rsidRDefault="008C298D" w:rsidP="008C298D">
      <w:pPr>
        <w:spacing w:line="360" w:lineRule="auto"/>
        <w:jc w:val="both"/>
        <w:rPr>
          <w:rFonts w:ascii="Times New Roman" w:hAnsi="Times New Roman" w:cs="Times New Roman"/>
          <w:sz w:val="28"/>
          <w:szCs w:val="28"/>
        </w:rPr>
      </w:pPr>
    </w:p>
    <w:p w:rsidR="008C298D" w:rsidRPr="008C298D" w:rsidRDefault="008C298D" w:rsidP="008C298D">
      <w:pPr>
        <w:spacing w:line="360" w:lineRule="auto"/>
        <w:jc w:val="both"/>
        <w:rPr>
          <w:rFonts w:ascii="Times New Roman" w:hAnsi="Times New Roman" w:cs="Times New Roman"/>
          <w:sz w:val="28"/>
          <w:szCs w:val="28"/>
        </w:rPr>
      </w:pPr>
    </w:p>
    <w:p w:rsidR="008C298D" w:rsidRPr="008C298D" w:rsidRDefault="008C298D" w:rsidP="008C298D">
      <w:pPr>
        <w:spacing w:line="360" w:lineRule="auto"/>
        <w:jc w:val="both"/>
        <w:rPr>
          <w:rFonts w:ascii="Times New Roman" w:hAnsi="Times New Roman" w:cs="Times New Roman"/>
          <w:sz w:val="28"/>
          <w:szCs w:val="28"/>
        </w:rPr>
      </w:pPr>
    </w:p>
    <w:p w:rsidR="008C298D" w:rsidRPr="008C298D" w:rsidRDefault="008C298D" w:rsidP="008C298D">
      <w:pPr>
        <w:spacing w:line="360" w:lineRule="auto"/>
        <w:jc w:val="both"/>
        <w:rPr>
          <w:rFonts w:ascii="Times New Roman" w:hAnsi="Times New Roman" w:cs="Times New Roman"/>
          <w:sz w:val="28"/>
          <w:szCs w:val="28"/>
        </w:rPr>
      </w:pPr>
    </w:p>
    <w:p w:rsidR="008C298D" w:rsidRDefault="008C298D" w:rsidP="008C298D">
      <w:pPr>
        <w:spacing w:line="360" w:lineRule="auto"/>
        <w:jc w:val="center"/>
        <w:rPr>
          <w:rFonts w:ascii="Times New Roman" w:hAnsi="Times New Roman" w:cs="Times New Roman"/>
          <w:sz w:val="28"/>
          <w:szCs w:val="28"/>
        </w:rPr>
      </w:pPr>
      <w:r w:rsidRPr="008C298D">
        <w:rPr>
          <w:rFonts w:ascii="Times New Roman" w:hAnsi="Times New Roman" w:cs="Times New Roman"/>
          <w:sz w:val="28"/>
          <w:szCs w:val="28"/>
        </w:rPr>
        <w:t>г. Нижневартовск, 2011г.</w:t>
      </w:r>
    </w:p>
    <w:p w:rsidR="001D049F" w:rsidRPr="008C298D" w:rsidRDefault="008C298D" w:rsidP="008C298D">
      <w:pPr>
        <w:spacing w:line="360" w:lineRule="auto"/>
        <w:jc w:val="center"/>
        <w:rPr>
          <w:rFonts w:ascii="Times New Roman" w:hAnsi="Times New Roman" w:cs="Times New Roman"/>
          <w:b/>
          <w:bCs/>
          <w:sz w:val="28"/>
          <w:szCs w:val="28"/>
        </w:rPr>
      </w:pPr>
      <w:r>
        <w:rPr>
          <w:rFonts w:ascii="Times New Roman" w:hAnsi="Times New Roman" w:cs="Times New Roman"/>
          <w:sz w:val="28"/>
          <w:szCs w:val="28"/>
        </w:rPr>
        <w:br w:type="page"/>
      </w:r>
      <w:r w:rsidR="001D049F" w:rsidRPr="008C298D">
        <w:rPr>
          <w:rFonts w:ascii="Times New Roman" w:hAnsi="Times New Roman" w:cs="Times New Roman"/>
          <w:b/>
          <w:bCs/>
          <w:sz w:val="28"/>
          <w:szCs w:val="28"/>
        </w:rPr>
        <w:lastRenderedPageBreak/>
        <w:t>СОДЕРЖАНИЕ</w:t>
      </w:r>
    </w:p>
    <w:p w:rsidR="001D049F" w:rsidRPr="00A9328C" w:rsidRDefault="001D049F" w:rsidP="001D049F">
      <w:pPr>
        <w:spacing w:line="360" w:lineRule="auto"/>
        <w:jc w:val="center"/>
        <w:rPr>
          <w:rFonts w:ascii="Times New Roman" w:hAnsi="Times New Roman" w:cs="Times New Roman"/>
          <w:b/>
          <w:bCs/>
          <w:sz w:val="28"/>
          <w:szCs w:val="28"/>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785"/>
        <w:gridCol w:w="989"/>
      </w:tblGrid>
      <w:tr w:rsidR="001D049F" w:rsidRPr="00A9328C" w:rsidTr="005D02CD">
        <w:tc>
          <w:tcPr>
            <w:tcW w:w="828" w:type="dxa"/>
            <w:shd w:val="clear" w:color="auto" w:fill="auto"/>
            <w:vAlign w:val="center"/>
          </w:tcPr>
          <w:p w:rsidR="001D049F" w:rsidRPr="00A9328C" w:rsidRDefault="001D049F" w:rsidP="005D02CD">
            <w:pPr>
              <w:spacing w:line="360" w:lineRule="auto"/>
              <w:jc w:val="center"/>
              <w:rPr>
                <w:rFonts w:ascii="Times New Roman" w:hAnsi="Times New Roman" w:cs="Times New Roman"/>
                <w:sz w:val="28"/>
                <w:szCs w:val="28"/>
              </w:rPr>
            </w:pPr>
            <w:r w:rsidRPr="00A9328C">
              <w:rPr>
                <w:rFonts w:ascii="Times New Roman" w:hAnsi="Times New Roman" w:cs="Times New Roman"/>
                <w:sz w:val="28"/>
                <w:szCs w:val="28"/>
              </w:rPr>
              <w:t>1</w:t>
            </w:r>
          </w:p>
        </w:tc>
        <w:tc>
          <w:tcPr>
            <w:tcW w:w="7785" w:type="dxa"/>
            <w:shd w:val="clear" w:color="auto" w:fill="auto"/>
          </w:tcPr>
          <w:p w:rsidR="001D049F" w:rsidRPr="00A9328C" w:rsidRDefault="001D049F" w:rsidP="001D049F">
            <w:pPr>
              <w:rPr>
                <w:rFonts w:ascii="Times New Roman" w:hAnsi="Times New Roman" w:cs="Times New Roman"/>
                <w:sz w:val="28"/>
                <w:szCs w:val="28"/>
              </w:rPr>
            </w:pPr>
            <w:r w:rsidRPr="00A9328C">
              <w:rPr>
                <w:rFonts w:ascii="Times New Roman" w:hAnsi="Times New Roman" w:cs="Times New Roman"/>
                <w:sz w:val="28"/>
                <w:szCs w:val="28"/>
              </w:rPr>
              <w:t>Паспорт Программы</w:t>
            </w:r>
          </w:p>
        </w:tc>
        <w:tc>
          <w:tcPr>
            <w:tcW w:w="989" w:type="dxa"/>
            <w:shd w:val="clear" w:color="auto" w:fill="auto"/>
            <w:vAlign w:val="center"/>
          </w:tcPr>
          <w:p w:rsidR="001D049F" w:rsidRPr="00A9328C" w:rsidRDefault="008C298D" w:rsidP="005D02CD">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D049F" w:rsidRPr="00A9328C" w:rsidTr="005D02CD">
        <w:tc>
          <w:tcPr>
            <w:tcW w:w="828" w:type="dxa"/>
            <w:shd w:val="clear" w:color="auto" w:fill="auto"/>
            <w:vAlign w:val="center"/>
          </w:tcPr>
          <w:p w:rsidR="001D049F" w:rsidRPr="00A9328C" w:rsidRDefault="001D049F" w:rsidP="005D02CD">
            <w:pPr>
              <w:spacing w:line="360" w:lineRule="auto"/>
              <w:jc w:val="center"/>
              <w:rPr>
                <w:rFonts w:ascii="Times New Roman" w:hAnsi="Times New Roman" w:cs="Times New Roman"/>
                <w:sz w:val="28"/>
                <w:szCs w:val="28"/>
              </w:rPr>
            </w:pPr>
            <w:r w:rsidRPr="00A9328C">
              <w:rPr>
                <w:rFonts w:ascii="Times New Roman" w:hAnsi="Times New Roman" w:cs="Times New Roman"/>
                <w:sz w:val="28"/>
                <w:szCs w:val="28"/>
              </w:rPr>
              <w:t>3</w:t>
            </w:r>
          </w:p>
        </w:tc>
        <w:tc>
          <w:tcPr>
            <w:tcW w:w="7785" w:type="dxa"/>
            <w:shd w:val="clear" w:color="auto" w:fill="auto"/>
          </w:tcPr>
          <w:p w:rsidR="001D049F" w:rsidRPr="00A9328C" w:rsidRDefault="001D049F" w:rsidP="001D049F">
            <w:pPr>
              <w:rPr>
                <w:rFonts w:ascii="Times New Roman" w:hAnsi="Times New Roman" w:cs="Times New Roman"/>
                <w:sz w:val="28"/>
                <w:szCs w:val="28"/>
              </w:rPr>
            </w:pPr>
            <w:r w:rsidRPr="00A9328C">
              <w:rPr>
                <w:rFonts w:ascii="Times New Roman" w:hAnsi="Times New Roman" w:cs="Times New Roman"/>
                <w:sz w:val="28"/>
                <w:szCs w:val="28"/>
              </w:rPr>
              <w:t>Аналитическое обоснование</w:t>
            </w:r>
          </w:p>
        </w:tc>
        <w:tc>
          <w:tcPr>
            <w:tcW w:w="989" w:type="dxa"/>
            <w:shd w:val="clear" w:color="auto" w:fill="auto"/>
            <w:vAlign w:val="center"/>
          </w:tcPr>
          <w:p w:rsidR="001D049F" w:rsidRPr="00A9328C" w:rsidRDefault="005D02CD" w:rsidP="005D02CD">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1D049F" w:rsidRPr="00A9328C" w:rsidTr="005D02CD">
        <w:tc>
          <w:tcPr>
            <w:tcW w:w="828" w:type="dxa"/>
            <w:shd w:val="clear" w:color="auto" w:fill="auto"/>
            <w:vAlign w:val="center"/>
          </w:tcPr>
          <w:p w:rsidR="001D049F" w:rsidRPr="00A9328C" w:rsidRDefault="001D049F" w:rsidP="005D02CD">
            <w:pPr>
              <w:spacing w:line="360" w:lineRule="auto"/>
              <w:jc w:val="center"/>
              <w:rPr>
                <w:rFonts w:ascii="Times New Roman" w:hAnsi="Times New Roman" w:cs="Times New Roman"/>
                <w:sz w:val="28"/>
                <w:szCs w:val="28"/>
              </w:rPr>
            </w:pPr>
            <w:r w:rsidRPr="00A9328C">
              <w:rPr>
                <w:rFonts w:ascii="Times New Roman" w:hAnsi="Times New Roman" w:cs="Times New Roman"/>
                <w:sz w:val="28"/>
                <w:szCs w:val="28"/>
              </w:rPr>
              <w:t>4</w:t>
            </w:r>
          </w:p>
        </w:tc>
        <w:tc>
          <w:tcPr>
            <w:tcW w:w="7785" w:type="dxa"/>
            <w:shd w:val="clear" w:color="auto" w:fill="auto"/>
          </w:tcPr>
          <w:p w:rsidR="001D049F" w:rsidRDefault="001D049F" w:rsidP="001D049F">
            <w:pPr>
              <w:rPr>
                <w:rFonts w:ascii="Times New Roman" w:hAnsi="Times New Roman" w:cs="Times New Roman"/>
                <w:sz w:val="28"/>
                <w:szCs w:val="28"/>
              </w:rPr>
            </w:pPr>
            <w:r w:rsidRPr="00A9328C">
              <w:rPr>
                <w:rFonts w:ascii="Times New Roman" w:hAnsi="Times New Roman" w:cs="Times New Roman"/>
                <w:sz w:val="28"/>
                <w:szCs w:val="28"/>
              </w:rPr>
              <w:t>Концептуальные подходы к развитию Нижневартовского профессионального колледжа на 2011-2015годы</w:t>
            </w:r>
          </w:p>
          <w:p w:rsidR="007B15E0" w:rsidRPr="00A9328C" w:rsidRDefault="007B15E0" w:rsidP="001D049F">
            <w:pPr>
              <w:rPr>
                <w:rFonts w:ascii="Times New Roman" w:hAnsi="Times New Roman" w:cs="Times New Roman"/>
                <w:sz w:val="28"/>
                <w:szCs w:val="28"/>
              </w:rPr>
            </w:pPr>
          </w:p>
        </w:tc>
        <w:tc>
          <w:tcPr>
            <w:tcW w:w="989" w:type="dxa"/>
            <w:shd w:val="clear" w:color="auto" w:fill="auto"/>
            <w:vAlign w:val="center"/>
          </w:tcPr>
          <w:p w:rsidR="001D049F" w:rsidRPr="00A9328C" w:rsidRDefault="005D02CD" w:rsidP="005D02CD">
            <w:pPr>
              <w:spacing w:line="360" w:lineRule="auto"/>
              <w:jc w:val="center"/>
              <w:rPr>
                <w:rFonts w:ascii="Times New Roman" w:hAnsi="Times New Roman" w:cs="Times New Roman"/>
                <w:sz w:val="28"/>
                <w:szCs w:val="28"/>
              </w:rPr>
            </w:pPr>
            <w:r>
              <w:rPr>
                <w:rFonts w:ascii="Times New Roman" w:hAnsi="Times New Roman" w:cs="Times New Roman"/>
                <w:sz w:val="28"/>
                <w:szCs w:val="28"/>
              </w:rPr>
              <w:t>55</w:t>
            </w:r>
          </w:p>
        </w:tc>
      </w:tr>
      <w:tr w:rsidR="001D049F" w:rsidRPr="00A9328C" w:rsidTr="005D02CD">
        <w:tc>
          <w:tcPr>
            <w:tcW w:w="828" w:type="dxa"/>
            <w:shd w:val="clear" w:color="auto" w:fill="auto"/>
            <w:vAlign w:val="center"/>
          </w:tcPr>
          <w:p w:rsidR="001D049F" w:rsidRPr="00A9328C" w:rsidRDefault="001D049F" w:rsidP="005D02CD">
            <w:pPr>
              <w:spacing w:line="360" w:lineRule="auto"/>
              <w:jc w:val="center"/>
              <w:rPr>
                <w:rFonts w:ascii="Times New Roman" w:hAnsi="Times New Roman" w:cs="Times New Roman"/>
                <w:sz w:val="28"/>
                <w:szCs w:val="28"/>
              </w:rPr>
            </w:pPr>
            <w:r w:rsidRPr="00A9328C">
              <w:rPr>
                <w:rFonts w:ascii="Times New Roman" w:hAnsi="Times New Roman" w:cs="Times New Roman"/>
                <w:sz w:val="28"/>
                <w:szCs w:val="28"/>
              </w:rPr>
              <w:t>5</w:t>
            </w:r>
          </w:p>
        </w:tc>
        <w:tc>
          <w:tcPr>
            <w:tcW w:w="7785" w:type="dxa"/>
            <w:shd w:val="clear" w:color="auto" w:fill="auto"/>
          </w:tcPr>
          <w:p w:rsidR="001D049F" w:rsidRDefault="001D049F" w:rsidP="001D049F">
            <w:pPr>
              <w:rPr>
                <w:rFonts w:ascii="Times New Roman" w:hAnsi="Times New Roman" w:cs="Times New Roman"/>
                <w:sz w:val="28"/>
                <w:szCs w:val="28"/>
              </w:rPr>
            </w:pPr>
            <w:r w:rsidRPr="00A9328C">
              <w:rPr>
                <w:rFonts w:ascii="Times New Roman" w:hAnsi="Times New Roman" w:cs="Times New Roman"/>
                <w:sz w:val="28"/>
                <w:szCs w:val="28"/>
              </w:rPr>
              <w:t>Образовательная парадигма и организационно-образовательная модель колледжа</w:t>
            </w:r>
          </w:p>
          <w:p w:rsidR="007B15E0" w:rsidRPr="00A9328C" w:rsidRDefault="007B15E0" w:rsidP="001D049F">
            <w:pPr>
              <w:rPr>
                <w:rFonts w:ascii="Times New Roman" w:hAnsi="Times New Roman" w:cs="Times New Roman"/>
                <w:sz w:val="28"/>
                <w:szCs w:val="28"/>
              </w:rPr>
            </w:pPr>
          </w:p>
        </w:tc>
        <w:tc>
          <w:tcPr>
            <w:tcW w:w="989" w:type="dxa"/>
            <w:shd w:val="clear" w:color="auto" w:fill="auto"/>
            <w:vAlign w:val="center"/>
          </w:tcPr>
          <w:p w:rsidR="001D049F" w:rsidRPr="00A9328C" w:rsidRDefault="005D02CD" w:rsidP="005D02CD">
            <w:pPr>
              <w:spacing w:line="360" w:lineRule="auto"/>
              <w:jc w:val="center"/>
              <w:rPr>
                <w:rFonts w:ascii="Times New Roman" w:hAnsi="Times New Roman" w:cs="Times New Roman"/>
                <w:sz w:val="28"/>
                <w:szCs w:val="28"/>
              </w:rPr>
            </w:pPr>
            <w:r>
              <w:rPr>
                <w:rFonts w:ascii="Times New Roman" w:hAnsi="Times New Roman" w:cs="Times New Roman"/>
                <w:sz w:val="28"/>
                <w:szCs w:val="28"/>
              </w:rPr>
              <w:t>62</w:t>
            </w:r>
          </w:p>
        </w:tc>
      </w:tr>
      <w:tr w:rsidR="001D049F" w:rsidRPr="00A9328C" w:rsidTr="005D02CD">
        <w:tc>
          <w:tcPr>
            <w:tcW w:w="828" w:type="dxa"/>
            <w:shd w:val="clear" w:color="auto" w:fill="auto"/>
            <w:vAlign w:val="center"/>
          </w:tcPr>
          <w:p w:rsidR="001D049F" w:rsidRPr="00A9328C" w:rsidRDefault="001D049F" w:rsidP="005D02CD">
            <w:pPr>
              <w:spacing w:line="360" w:lineRule="auto"/>
              <w:jc w:val="center"/>
              <w:rPr>
                <w:rFonts w:ascii="Times New Roman" w:hAnsi="Times New Roman" w:cs="Times New Roman"/>
                <w:sz w:val="28"/>
                <w:szCs w:val="28"/>
              </w:rPr>
            </w:pPr>
            <w:r w:rsidRPr="00A9328C">
              <w:rPr>
                <w:rFonts w:ascii="Times New Roman" w:hAnsi="Times New Roman" w:cs="Times New Roman"/>
                <w:sz w:val="28"/>
                <w:szCs w:val="28"/>
              </w:rPr>
              <w:t>6</w:t>
            </w:r>
          </w:p>
        </w:tc>
        <w:tc>
          <w:tcPr>
            <w:tcW w:w="7785" w:type="dxa"/>
            <w:shd w:val="clear" w:color="auto" w:fill="auto"/>
          </w:tcPr>
          <w:p w:rsidR="001D049F" w:rsidRPr="00A9328C" w:rsidRDefault="00BD2F51" w:rsidP="001D049F">
            <w:pPr>
              <w:rPr>
                <w:rFonts w:ascii="Times New Roman" w:hAnsi="Times New Roman" w:cs="Times New Roman"/>
                <w:sz w:val="28"/>
                <w:szCs w:val="28"/>
              </w:rPr>
            </w:pPr>
            <w:r w:rsidRPr="00A9328C">
              <w:rPr>
                <w:rFonts w:ascii="Times New Roman" w:hAnsi="Times New Roman" w:cs="Times New Roman"/>
                <w:sz w:val="28"/>
                <w:szCs w:val="28"/>
              </w:rPr>
              <w:t>Перечень</w:t>
            </w:r>
            <w:r w:rsidR="001D049F" w:rsidRPr="00A9328C">
              <w:rPr>
                <w:rFonts w:ascii="Times New Roman" w:hAnsi="Times New Roman" w:cs="Times New Roman"/>
                <w:sz w:val="28"/>
                <w:szCs w:val="28"/>
              </w:rPr>
              <w:t xml:space="preserve"> проектов</w:t>
            </w:r>
          </w:p>
        </w:tc>
        <w:tc>
          <w:tcPr>
            <w:tcW w:w="989" w:type="dxa"/>
            <w:shd w:val="clear" w:color="auto" w:fill="auto"/>
            <w:vAlign w:val="center"/>
          </w:tcPr>
          <w:p w:rsidR="001D049F" w:rsidRPr="00A9328C" w:rsidRDefault="005D02CD" w:rsidP="005D02CD">
            <w:pPr>
              <w:spacing w:line="360" w:lineRule="auto"/>
              <w:jc w:val="center"/>
              <w:rPr>
                <w:rFonts w:ascii="Times New Roman" w:hAnsi="Times New Roman" w:cs="Times New Roman"/>
                <w:sz w:val="28"/>
                <w:szCs w:val="28"/>
              </w:rPr>
            </w:pPr>
            <w:r>
              <w:rPr>
                <w:rFonts w:ascii="Times New Roman" w:hAnsi="Times New Roman" w:cs="Times New Roman"/>
                <w:sz w:val="28"/>
                <w:szCs w:val="28"/>
              </w:rPr>
              <w:t>63</w:t>
            </w:r>
          </w:p>
        </w:tc>
      </w:tr>
      <w:tr w:rsidR="00BD2F51" w:rsidRPr="00A9328C" w:rsidTr="005D02CD">
        <w:tc>
          <w:tcPr>
            <w:tcW w:w="828" w:type="dxa"/>
            <w:shd w:val="clear" w:color="auto" w:fill="auto"/>
            <w:vAlign w:val="center"/>
          </w:tcPr>
          <w:p w:rsidR="00BD2F51" w:rsidRPr="00A9328C" w:rsidRDefault="00BD2F51" w:rsidP="005D02CD">
            <w:pPr>
              <w:spacing w:line="360" w:lineRule="auto"/>
              <w:jc w:val="center"/>
              <w:rPr>
                <w:rFonts w:ascii="Times New Roman" w:hAnsi="Times New Roman" w:cs="Times New Roman"/>
                <w:sz w:val="28"/>
                <w:szCs w:val="28"/>
              </w:rPr>
            </w:pPr>
            <w:r w:rsidRPr="00A9328C">
              <w:rPr>
                <w:rFonts w:ascii="Times New Roman" w:hAnsi="Times New Roman" w:cs="Times New Roman"/>
                <w:sz w:val="28"/>
                <w:szCs w:val="28"/>
              </w:rPr>
              <w:t>7</w:t>
            </w:r>
          </w:p>
        </w:tc>
        <w:tc>
          <w:tcPr>
            <w:tcW w:w="7785" w:type="dxa"/>
            <w:shd w:val="clear" w:color="auto" w:fill="auto"/>
          </w:tcPr>
          <w:p w:rsidR="00BD2F51" w:rsidRDefault="00BD2F51" w:rsidP="00BD2F51">
            <w:pPr>
              <w:rPr>
                <w:rFonts w:ascii="Times New Roman" w:hAnsi="Times New Roman" w:cs="Times New Roman"/>
                <w:sz w:val="28"/>
                <w:szCs w:val="28"/>
              </w:rPr>
            </w:pPr>
            <w:r w:rsidRPr="00A9328C">
              <w:rPr>
                <w:rFonts w:ascii="Times New Roman" w:hAnsi="Times New Roman" w:cs="Times New Roman"/>
                <w:sz w:val="28"/>
                <w:szCs w:val="28"/>
              </w:rPr>
              <w:t xml:space="preserve">Проект «Центр профессионального развития </w:t>
            </w:r>
            <w:proofErr w:type="gramStart"/>
            <w:r w:rsidRPr="00A9328C">
              <w:rPr>
                <w:rFonts w:ascii="Times New Roman" w:hAnsi="Times New Roman" w:cs="Times New Roman"/>
                <w:sz w:val="28"/>
                <w:szCs w:val="28"/>
              </w:rPr>
              <w:t>обучающихся</w:t>
            </w:r>
            <w:proofErr w:type="gramEnd"/>
            <w:r w:rsidRPr="00A9328C">
              <w:rPr>
                <w:rFonts w:ascii="Times New Roman" w:hAnsi="Times New Roman" w:cs="Times New Roman"/>
                <w:sz w:val="28"/>
                <w:szCs w:val="28"/>
              </w:rPr>
              <w:t>»</w:t>
            </w:r>
          </w:p>
          <w:p w:rsidR="007B15E0" w:rsidRPr="00A9328C" w:rsidRDefault="007B15E0" w:rsidP="00BD2F51">
            <w:pPr>
              <w:rPr>
                <w:rFonts w:ascii="Times New Roman" w:hAnsi="Times New Roman" w:cs="Times New Roman"/>
                <w:sz w:val="28"/>
                <w:szCs w:val="28"/>
              </w:rPr>
            </w:pPr>
          </w:p>
        </w:tc>
        <w:tc>
          <w:tcPr>
            <w:tcW w:w="989" w:type="dxa"/>
            <w:shd w:val="clear" w:color="auto" w:fill="auto"/>
            <w:vAlign w:val="center"/>
          </w:tcPr>
          <w:p w:rsidR="00BD2F51" w:rsidRPr="00A9328C" w:rsidRDefault="005D02CD" w:rsidP="005D02CD">
            <w:pPr>
              <w:spacing w:line="360" w:lineRule="auto"/>
              <w:jc w:val="center"/>
              <w:rPr>
                <w:rFonts w:ascii="Times New Roman" w:hAnsi="Times New Roman" w:cs="Times New Roman"/>
                <w:sz w:val="28"/>
                <w:szCs w:val="28"/>
              </w:rPr>
            </w:pPr>
            <w:r>
              <w:rPr>
                <w:rFonts w:ascii="Times New Roman" w:hAnsi="Times New Roman" w:cs="Times New Roman"/>
                <w:sz w:val="28"/>
                <w:szCs w:val="28"/>
              </w:rPr>
              <w:t>64</w:t>
            </w:r>
          </w:p>
        </w:tc>
      </w:tr>
      <w:tr w:rsidR="00BD2F51" w:rsidRPr="00A9328C" w:rsidTr="005D02CD">
        <w:tc>
          <w:tcPr>
            <w:tcW w:w="828" w:type="dxa"/>
            <w:shd w:val="clear" w:color="auto" w:fill="auto"/>
            <w:vAlign w:val="center"/>
          </w:tcPr>
          <w:p w:rsidR="00BD2F51" w:rsidRPr="00A9328C" w:rsidRDefault="00E45940" w:rsidP="005D02CD">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785" w:type="dxa"/>
            <w:shd w:val="clear" w:color="auto" w:fill="auto"/>
          </w:tcPr>
          <w:p w:rsidR="00BD2F51" w:rsidRDefault="00A9328C" w:rsidP="00A9328C">
            <w:pPr>
              <w:rPr>
                <w:rFonts w:ascii="Times New Roman" w:hAnsi="Times New Roman" w:cs="Times New Roman"/>
                <w:sz w:val="28"/>
                <w:szCs w:val="28"/>
              </w:rPr>
            </w:pPr>
            <w:r w:rsidRPr="00A9328C">
              <w:rPr>
                <w:rFonts w:ascii="Times New Roman" w:hAnsi="Times New Roman" w:cs="Times New Roman"/>
                <w:sz w:val="28"/>
                <w:szCs w:val="28"/>
              </w:rPr>
              <w:t>Проект</w:t>
            </w:r>
            <w:r>
              <w:rPr>
                <w:rFonts w:ascii="Times New Roman" w:hAnsi="Times New Roman" w:cs="Times New Roman"/>
                <w:sz w:val="28"/>
                <w:szCs w:val="28"/>
              </w:rPr>
              <w:t xml:space="preserve"> «Р</w:t>
            </w:r>
            <w:r w:rsidRPr="00A9328C">
              <w:rPr>
                <w:rFonts w:ascii="Times New Roman" w:hAnsi="Times New Roman" w:cs="Times New Roman"/>
                <w:sz w:val="28"/>
                <w:szCs w:val="28"/>
              </w:rPr>
              <w:t xml:space="preserve">еализация образовательной технологии «Учебно-производственная фирма» в инновационной образовательной среде Нижневартовского профессионального </w:t>
            </w:r>
            <w:r>
              <w:rPr>
                <w:rFonts w:ascii="Times New Roman" w:hAnsi="Times New Roman" w:cs="Times New Roman"/>
                <w:sz w:val="28"/>
                <w:szCs w:val="28"/>
              </w:rPr>
              <w:t>колледжа»</w:t>
            </w:r>
          </w:p>
          <w:p w:rsidR="007B15E0" w:rsidRPr="00A9328C" w:rsidRDefault="007B15E0" w:rsidP="00A9328C">
            <w:pPr>
              <w:rPr>
                <w:rFonts w:ascii="Times New Roman" w:hAnsi="Times New Roman" w:cs="Times New Roman"/>
                <w:sz w:val="28"/>
                <w:szCs w:val="28"/>
              </w:rPr>
            </w:pPr>
          </w:p>
        </w:tc>
        <w:tc>
          <w:tcPr>
            <w:tcW w:w="989" w:type="dxa"/>
            <w:shd w:val="clear" w:color="auto" w:fill="auto"/>
            <w:vAlign w:val="center"/>
          </w:tcPr>
          <w:p w:rsidR="00BD2F51" w:rsidRPr="00A9328C" w:rsidRDefault="005D02CD" w:rsidP="005D02CD">
            <w:pPr>
              <w:spacing w:line="360" w:lineRule="auto"/>
              <w:jc w:val="center"/>
              <w:rPr>
                <w:rFonts w:ascii="Times New Roman" w:hAnsi="Times New Roman" w:cs="Times New Roman"/>
                <w:sz w:val="28"/>
                <w:szCs w:val="28"/>
              </w:rPr>
            </w:pPr>
            <w:r>
              <w:rPr>
                <w:rFonts w:ascii="Times New Roman" w:hAnsi="Times New Roman" w:cs="Times New Roman"/>
                <w:sz w:val="28"/>
                <w:szCs w:val="28"/>
              </w:rPr>
              <w:t>98</w:t>
            </w:r>
          </w:p>
        </w:tc>
      </w:tr>
      <w:tr w:rsidR="00160BD3" w:rsidRPr="00A9328C" w:rsidTr="005D02CD">
        <w:tc>
          <w:tcPr>
            <w:tcW w:w="828" w:type="dxa"/>
            <w:shd w:val="clear" w:color="auto" w:fill="auto"/>
            <w:vAlign w:val="center"/>
          </w:tcPr>
          <w:p w:rsidR="00160BD3" w:rsidRDefault="00160BD3" w:rsidP="005D02CD">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785" w:type="dxa"/>
            <w:shd w:val="clear" w:color="auto" w:fill="auto"/>
          </w:tcPr>
          <w:p w:rsidR="00160BD3" w:rsidRDefault="00160BD3" w:rsidP="00A9328C">
            <w:pPr>
              <w:rPr>
                <w:rFonts w:ascii="Times New Roman" w:hAnsi="Times New Roman" w:cs="Times New Roman"/>
                <w:sz w:val="28"/>
                <w:szCs w:val="28"/>
              </w:rPr>
            </w:pPr>
            <w:r w:rsidRPr="00160BD3">
              <w:rPr>
                <w:rFonts w:ascii="Times New Roman" w:hAnsi="Times New Roman" w:cs="Times New Roman"/>
                <w:sz w:val="28"/>
                <w:szCs w:val="28"/>
              </w:rPr>
              <w:t xml:space="preserve">Проект «Использование </w:t>
            </w:r>
            <w:proofErr w:type="spellStart"/>
            <w:r w:rsidRPr="00160BD3">
              <w:rPr>
                <w:rFonts w:ascii="Times New Roman" w:hAnsi="Times New Roman" w:cs="Times New Roman"/>
                <w:sz w:val="28"/>
                <w:szCs w:val="28"/>
              </w:rPr>
              <w:t>коуч-технологий</w:t>
            </w:r>
            <w:proofErr w:type="spellEnd"/>
            <w:r w:rsidRPr="00160BD3">
              <w:rPr>
                <w:rFonts w:ascii="Times New Roman" w:hAnsi="Times New Roman" w:cs="Times New Roman"/>
                <w:sz w:val="28"/>
                <w:szCs w:val="28"/>
              </w:rPr>
              <w:t xml:space="preserve"> для формирования общих компетенций и содействия профессиональному развитию личности обучающихся»</w:t>
            </w:r>
          </w:p>
          <w:p w:rsidR="007B15E0" w:rsidRPr="00A9328C" w:rsidRDefault="007B15E0" w:rsidP="00A9328C">
            <w:pPr>
              <w:rPr>
                <w:rFonts w:ascii="Times New Roman" w:hAnsi="Times New Roman" w:cs="Times New Roman"/>
                <w:sz w:val="28"/>
                <w:szCs w:val="28"/>
              </w:rPr>
            </w:pPr>
          </w:p>
        </w:tc>
        <w:tc>
          <w:tcPr>
            <w:tcW w:w="989" w:type="dxa"/>
            <w:shd w:val="clear" w:color="auto" w:fill="auto"/>
            <w:vAlign w:val="center"/>
          </w:tcPr>
          <w:p w:rsidR="00160BD3" w:rsidRDefault="005D02CD" w:rsidP="005D02CD">
            <w:pPr>
              <w:spacing w:line="360" w:lineRule="auto"/>
              <w:jc w:val="center"/>
              <w:rPr>
                <w:rFonts w:ascii="Times New Roman" w:hAnsi="Times New Roman" w:cs="Times New Roman"/>
                <w:sz w:val="28"/>
                <w:szCs w:val="28"/>
              </w:rPr>
            </w:pPr>
            <w:r>
              <w:rPr>
                <w:rFonts w:ascii="Times New Roman" w:hAnsi="Times New Roman" w:cs="Times New Roman"/>
                <w:sz w:val="28"/>
                <w:szCs w:val="28"/>
              </w:rPr>
              <w:t>122</w:t>
            </w:r>
          </w:p>
        </w:tc>
      </w:tr>
      <w:tr w:rsidR="00160BD3" w:rsidRPr="00A9328C" w:rsidTr="005D02CD">
        <w:tc>
          <w:tcPr>
            <w:tcW w:w="828" w:type="dxa"/>
            <w:shd w:val="clear" w:color="auto" w:fill="auto"/>
            <w:vAlign w:val="center"/>
          </w:tcPr>
          <w:p w:rsidR="00160BD3" w:rsidRDefault="005034A0" w:rsidP="005D02CD">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785" w:type="dxa"/>
            <w:shd w:val="clear" w:color="auto" w:fill="auto"/>
          </w:tcPr>
          <w:p w:rsidR="00160BD3" w:rsidRDefault="007B15E0" w:rsidP="005034A0">
            <w:pPr>
              <w:rPr>
                <w:rFonts w:ascii="Times New Roman" w:hAnsi="Times New Roman" w:cs="Times New Roman"/>
                <w:sz w:val="28"/>
                <w:szCs w:val="28"/>
              </w:rPr>
            </w:pPr>
            <w:r>
              <w:rPr>
                <w:rFonts w:ascii="Times New Roman" w:hAnsi="Times New Roman" w:cs="Times New Roman"/>
                <w:sz w:val="28"/>
                <w:szCs w:val="28"/>
              </w:rPr>
              <w:t>Проект «</w:t>
            </w:r>
            <w:r w:rsidR="005034A0" w:rsidRPr="005034A0">
              <w:rPr>
                <w:rFonts w:ascii="Times New Roman" w:hAnsi="Times New Roman" w:cs="Times New Roman"/>
                <w:sz w:val="28"/>
                <w:szCs w:val="28"/>
              </w:rPr>
              <w:t xml:space="preserve">Развитие материально-технических ресурсов Бюджетного учреждения среднего профессионального образования </w:t>
            </w:r>
            <w:proofErr w:type="spellStart"/>
            <w:r w:rsidR="005034A0" w:rsidRPr="005034A0">
              <w:rPr>
                <w:rFonts w:ascii="Times New Roman" w:hAnsi="Times New Roman" w:cs="Times New Roman"/>
                <w:sz w:val="28"/>
                <w:szCs w:val="28"/>
              </w:rPr>
              <w:t>ХМАО-Югры</w:t>
            </w:r>
            <w:proofErr w:type="spellEnd"/>
            <w:r w:rsidR="005034A0" w:rsidRPr="005034A0">
              <w:rPr>
                <w:rFonts w:ascii="Times New Roman" w:hAnsi="Times New Roman" w:cs="Times New Roman"/>
                <w:sz w:val="28"/>
                <w:szCs w:val="28"/>
              </w:rPr>
              <w:t xml:space="preserve"> «Нижневартовский профессиональный</w:t>
            </w:r>
            <w:r w:rsidR="005034A0" w:rsidRPr="00BD35EE">
              <w:rPr>
                <w:rFonts w:ascii="Times New Roman" w:hAnsi="Times New Roman"/>
                <w:b/>
                <w:sz w:val="28"/>
                <w:szCs w:val="28"/>
              </w:rPr>
              <w:t xml:space="preserve"> </w:t>
            </w:r>
            <w:r w:rsidR="005034A0">
              <w:rPr>
                <w:rFonts w:ascii="Times New Roman" w:hAnsi="Times New Roman" w:cs="Times New Roman"/>
                <w:sz w:val="28"/>
                <w:szCs w:val="28"/>
              </w:rPr>
              <w:t xml:space="preserve">колледж» </w:t>
            </w:r>
          </w:p>
          <w:p w:rsidR="007B15E0" w:rsidRPr="00160BD3" w:rsidRDefault="007B15E0" w:rsidP="005034A0">
            <w:pPr>
              <w:rPr>
                <w:rFonts w:ascii="Times New Roman" w:hAnsi="Times New Roman" w:cs="Times New Roman"/>
                <w:sz w:val="28"/>
                <w:szCs w:val="28"/>
              </w:rPr>
            </w:pPr>
          </w:p>
        </w:tc>
        <w:tc>
          <w:tcPr>
            <w:tcW w:w="989" w:type="dxa"/>
            <w:shd w:val="clear" w:color="auto" w:fill="auto"/>
            <w:vAlign w:val="center"/>
          </w:tcPr>
          <w:p w:rsidR="00160BD3" w:rsidRDefault="005034A0" w:rsidP="005D02CD">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r w:rsidR="005D02CD">
              <w:rPr>
                <w:rFonts w:ascii="Times New Roman" w:hAnsi="Times New Roman" w:cs="Times New Roman"/>
                <w:sz w:val="28"/>
                <w:szCs w:val="28"/>
              </w:rPr>
              <w:t>6</w:t>
            </w:r>
          </w:p>
        </w:tc>
      </w:tr>
      <w:tr w:rsidR="005034A0" w:rsidRPr="00A9328C" w:rsidTr="005D02CD">
        <w:tc>
          <w:tcPr>
            <w:tcW w:w="828" w:type="dxa"/>
            <w:shd w:val="clear" w:color="auto" w:fill="auto"/>
            <w:vAlign w:val="center"/>
          </w:tcPr>
          <w:p w:rsidR="005034A0" w:rsidRDefault="005034A0" w:rsidP="005D02CD">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785" w:type="dxa"/>
            <w:shd w:val="clear" w:color="auto" w:fill="auto"/>
          </w:tcPr>
          <w:p w:rsidR="005034A0" w:rsidRPr="005034A0" w:rsidRDefault="005034A0" w:rsidP="005034A0">
            <w:pPr>
              <w:rPr>
                <w:rFonts w:ascii="Times New Roman" w:hAnsi="Times New Roman" w:cs="Times New Roman"/>
                <w:sz w:val="28"/>
                <w:szCs w:val="28"/>
              </w:rPr>
            </w:pPr>
            <w:r w:rsidRPr="005034A0">
              <w:rPr>
                <w:rFonts w:ascii="Times New Roman" w:hAnsi="Times New Roman" w:cs="Times New Roman"/>
                <w:sz w:val="28"/>
                <w:szCs w:val="28"/>
              </w:rPr>
              <w:t>Проект «Ресурсное обеспечение образовательного процесса колледжа»</w:t>
            </w:r>
          </w:p>
          <w:p w:rsidR="005034A0" w:rsidRPr="005034A0" w:rsidRDefault="005034A0" w:rsidP="005034A0">
            <w:pPr>
              <w:rPr>
                <w:rFonts w:ascii="Times New Roman" w:hAnsi="Times New Roman" w:cs="Times New Roman"/>
                <w:sz w:val="28"/>
                <w:szCs w:val="28"/>
              </w:rPr>
            </w:pPr>
          </w:p>
        </w:tc>
        <w:tc>
          <w:tcPr>
            <w:tcW w:w="989" w:type="dxa"/>
            <w:shd w:val="clear" w:color="auto" w:fill="auto"/>
            <w:vAlign w:val="center"/>
          </w:tcPr>
          <w:p w:rsidR="005034A0" w:rsidRDefault="005034A0" w:rsidP="005D02CD">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5D02CD">
              <w:rPr>
                <w:rFonts w:ascii="Times New Roman" w:hAnsi="Times New Roman" w:cs="Times New Roman"/>
                <w:sz w:val="28"/>
                <w:szCs w:val="28"/>
              </w:rPr>
              <w:t>91</w:t>
            </w:r>
          </w:p>
        </w:tc>
      </w:tr>
      <w:tr w:rsidR="005034A0" w:rsidRPr="00A9328C" w:rsidTr="005D02CD">
        <w:tc>
          <w:tcPr>
            <w:tcW w:w="828" w:type="dxa"/>
            <w:shd w:val="clear" w:color="auto" w:fill="auto"/>
            <w:vAlign w:val="center"/>
          </w:tcPr>
          <w:p w:rsidR="005034A0" w:rsidRDefault="005034A0" w:rsidP="005D02CD">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785" w:type="dxa"/>
            <w:shd w:val="clear" w:color="auto" w:fill="auto"/>
          </w:tcPr>
          <w:p w:rsidR="007B15E0" w:rsidRPr="007B15E0" w:rsidRDefault="007B15E0" w:rsidP="007B15E0">
            <w:pPr>
              <w:rPr>
                <w:rFonts w:ascii="Times New Roman" w:hAnsi="Times New Roman" w:cs="Times New Roman"/>
                <w:sz w:val="28"/>
                <w:szCs w:val="28"/>
              </w:rPr>
            </w:pPr>
            <w:r w:rsidRPr="007B15E0">
              <w:rPr>
                <w:rFonts w:ascii="Times New Roman" w:hAnsi="Times New Roman" w:cs="Times New Roman"/>
                <w:sz w:val="28"/>
                <w:szCs w:val="28"/>
              </w:rPr>
              <w:t>Проект «Создание и внедрение системы качества Нижневартовского профессионального колледжа»</w:t>
            </w:r>
          </w:p>
          <w:p w:rsidR="005034A0" w:rsidRPr="005034A0" w:rsidRDefault="005034A0" w:rsidP="005034A0">
            <w:pPr>
              <w:rPr>
                <w:rFonts w:ascii="Times New Roman" w:hAnsi="Times New Roman" w:cs="Times New Roman"/>
                <w:sz w:val="28"/>
                <w:szCs w:val="28"/>
              </w:rPr>
            </w:pPr>
          </w:p>
        </w:tc>
        <w:tc>
          <w:tcPr>
            <w:tcW w:w="989" w:type="dxa"/>
            <w:shd w:val="clear" w:color="auto" w:fill="auto"/>
            <w:vAlign w:val="center"/>
          </w:tcPr>
          <w:p w:rsidR="005034A0" w:rsidRDefault="005D02CD" w:rsidP="005D02CD">
            <w:pPr>
              <w:spacing w:line="360" w:lineRule="auto"/>
              <w:jc w:val="center"/>
              <w:rPr>
                <w:rFonts w:ascii="Times New Roman" w:hAnsi="Times New Roman" w:cs="Times New Roman"/>
                <w:sz w:val="28"/>
                <w:szCs w:val="28"/>
              </w:rPr>
            </w:pPr>
            <w:r>
              <w:rPr>
                <w:rFonts w:ascii="Times New Roman" w:hAnsi="Times New Roman" w:cs="Times New Roman"/>
                <w:sz w:val="28"/>
                <w:szCs w:val="28"/>
              </w:rPr>
              <w:t>207</w:t>
            </w:r>
          </w:p>
        </w:tc>
      </w:tr>
      <w:tr w:rsidR="00013DDF" w:rsidRPr="00A9328C" w:rsidTr="005D02CD">
        <w:tc>
          <w:tcPr>
            <w:tcW w:w="828" w:type="dxa"/>
            <w:shd w:val="clear" w:color="auto" w:fill="auto"/>
            <w:vAlign w:val="center"/>
          </w:tcPr>
          <w:p w:rsidR="00013DDF" w:rsidRDefault="00013DDF" w:rsidP="005D02CD">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7785" w:type="dxa"/>
            <w:shd w:val="clear" w:color="auto" w:fill="auto"/>
          </w:tcPr>
          <w:p w:rsidR="00013DDF" w:rsidRPr="007B15E0" w:rsidRDefault="005D02CD" w:rsidP="005D02CD">
            <w:pPr>
              <w:pStyle w:val="ad"/>
              <w:spacing w:line="23" w:lineRule="atLeast"/>
              <w:ind w:left="0"/>
              <w:contextualSpacing w:val="0"/>
              <w:rPr>
                <w:sz w:val="28"/>
                <w:szCs w:val="28"/>
              </w:rPr>
            </w:pPr>
            <w:r>
              <w:rPr>
                <w:color w:val="000000"/>
                <w:sz w:val="28"/>
                <w:szCs w:val="28"/>
              </w:rPr>
              <w:t xml:space="preserve">Проект </w:t>
            </w:r>
            <w:r w:rsidRPr="005D02CD">
              <w:rPr>
                <w:color w:val="000000"/>
                <w:sz w:val="28"/>
                <w:szCs w:val="28"/>
              </w:rPr>
              <w:t xml:space="preserve">«Центр сетевого взаимодействия по социальному обеспечению </w:t>
            </w:r>
            <w:proofErr w:type="gramStart"/>
            <w:r w:rsidRPr="005D02CD">
              <w:rPr>
                <w:color w:val="000000"/>
                <w:sz w:val="28"/>
                <w:szCs w:val="28"/>
              </w:rPr>
              <w:t>обучающихся</w:t>
            </w:r>
            <w:proofErr w:type="gramEnd"/>
            <w:r w:rsidRPr="005D02CD">
              <w:rPr>
                <w:color w:val="000000"/>
                <w:sz w:val="28"/>
                <w:szCs w:val="28"/>
              </w:rPr>
              <w:t>, находящихся в трудной жизненной ситуации»</w:t>
            </w:r>
          </w:p>
        </w:tc>
        <w:tc>
          <w:tcPr>
            <w:tcW w:w="989" w:type="dxa"/>
            <w:shd w:val="clear" w:color="auto" w:fill="auto"/>
            <w:vAlign w:val="center"/>
          </w:tcPr>
          <w:p w:rsidR="00013DDF" w:rsidRDefault="005D02CD" w:rsidP="005D02CD">
            <w:pPr>
              <w:spacing w:line="360" w:lineRule="auto"/>
              <w:jc w:val="center"/>
              <w:rPr>
                <w:rFonts w:ascii="Times New Roman" w:hAnsi="Times New Roman" w:cs="Times New Roman"/>
                <w:sz w:val="28"/>
                <w:szCs w:val="28"/>
              </w:rPr>
            </w:pPr>
            <w:r>
              <w:rPr>
                <w:rFonts w:ascii="Times New Roman" w:hAnsi="Times New Roman" w:cs="Times New Roman"/>
                <w:sz w:val="28"/>
                <w:szCs w:val="28"/>
              </w:rPr>
              <w:t>225</w:t>
            </w:r>
          </w:p>
        </w:tc>
      </w:tr>
      <w:tr w:rsidR="00487B8C" w:rsidRPr="00A9328C" w:rsidTr="005D02CD">
        <w:tc>
          <w:tcPr>
            <w:tcW w:w="828" w:type="dxa"/>
            <w:shd w:val="clear" w:color="auto" w:fill="auto"/>
            <w:vAlign w:val="center"/>
          </w:tcPr>
          <w:p w:rsidR="00487B8C" w:rsidRDefault="00487B8C" w:rsidP="005D02CD">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7785" w:type="dxa"/>
            <w:shd w:val="clear" w:color="auto" w:fill="auto"/>
          </w:tcPr>
          <w:p w:rsidR="00487B8C" w:rsidRPr="007B15E0" w:rsidRDefault="005D02CD" w:rsidP="005D02CD">
            <w:pPr>
              <w:pStyle w:val="ad"/>
              <w:spacing w:line="23" w:lineRule="atLeast"/>
              <w:ind w:left="0"/>
              <w:contextualSpacing w:val="0"/>
              <w:rPr>
                <w:sz w:val="28"/>
                <w:szCs w:val="28"/>
              </w:rPr>
            </w:pPr>
            <w:r w:rsidRPr="005D02CD">
              <w:rPr>
                <w:sz w:val="28"/>
                <w:szCs w:val="28"/>
              </w:rPr>
              <w:t>Финансовое обоснование Программы развития Бюджетного учреждения среднего профессионального образования Ханты-Мансийского автономно</w:t>
            </w:r>
            <w:r>
              <w:rPr>
                <w:sz w:val="28"/>
                <w:szCs w:val="28"/>
              </w:rPr>
              <w:t xml:space="preserve">го </w:t>
            </w:r>
            <w:proofErr w:type="spellStart"/>
            <w:r>
              <w:rPr>
                <w:sz w:val="28"/>
                <w:szCs w:val="28"/>
              </w:rPr>
              <w:t>округа-Югры</w:t>
            </w:r>
            <w:proofErr w:type="spellEnd"/>
            <w:r>
              <w:rPr>
                <w:sz w:val="28"/>
                <w:szCs w:val="28"/>
              </w:rPr>
              <w:t xml:space="preserve"> «Нижневартовский </w:t>
            </w:r>
            <w:r w:rsidRPr="005D02CD">
              <w:rPr>
                <w:sz w:val="28"/>
                <w:szCs w:val="28"/>
              </w:rPr>
              <w:t>профессиональный колледж»</w:t>
            </w:r>
          </w:p>
        </w:tc>
        <w:tc>
          <w:tcPr>
            <w:tcW w:w="989" w:type="dxa"/>
            <w:shd w:val="clear" w:color="auto" w:fill="auto"/>
            <w:vAlign w:val="center"/>
          </w:tcPr>
          <w:p w:rsidR="00487B8C" w:rsidRDefault="00487B8C" w:rsidP="005D02CD">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5D02CD">
              <w:rPr>
                <w:rFonts w:ascii="Times New Roman" w:hAnsi="Times New Roman" w:cs="Times New Roman"/>
                <w:sz w:val="28"/>
                <w:szCs w:val="28"/>
              </w:rPr>
              <w:t>43</w:t>
            </w:r>
          </w:p>
        </w:tc>
      </w:tr>
    </w:tbl>
    <w:p w:rsidR="00487B8C" w:rsidRPr="00A9328C" w:rsidRDefault="001D049F" w:rsidP="00D07BA2">
      <w:pPr>
        <w:jc w:val="center"/>
        <w:rPr>
          <w:rFonts w:ascii="Times New Roman" w:hAnsi="Times New Roman" w:cs="Times New Roman"/>
          <w:b/>
          <w:bCs/>
          <w:sz w:val="28"/>
          <w:szCs w:val="28"/>
        </w:rPr>
      </w:pPr>
      <w:r w:rsidRPr="00A9328C">
        <w:rPr>
          <w:rFonts w:ascii="Times New Roman" w:hAnsi="Times New Roman" w:cs="Times New Roman"/>
          <w:bCs/>
          <w:sz w:val="28"/>
          <w:szCs w:val="28"/>
        </w:rPr>
        <w:br w:type="page"/>
      </w:r>
      <w:r w:rsidR="00487B8C" w:rsidRPr="00A9328C">
        <w:rPr>
          <w:rFonts w:ascii="Times New Roman" w:hAnsi="Times New Roman" w:cs="Times New Roman"/>
          <w:b/>
          <w:bCs/>
          <w:sz w:val="28"/>
          <w:szCs w:val="28"/>
        </w:rPr>
        <w:lastRenderedPageBreak/>
        <w:t>Паспорт Программы</w:t>
      </w:r>
    </w:p>
    <w:tbl>
      <w:tblPr>
        <w:tblW w:w="9743" w:type="dxa"/>
        <w:tblInd w:w="-29"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tblPr>
      <w:tblGrid>
        <w:gridCol w:w="2798"/>
        <w:gridCol w:w="6945"/>
      </w:tblGrid>
      <w:tr w:rsidR="00487B8C" w:rsidRPr="00A9328C" w:rsidTr="000127C1">
        <w:tc>
          <w:tcPr>
            <w:tcW w:w="2798"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Полное наименование программы</w:t>
            </w:r>
          </w:p>
        </w:tc>
        <w:tc>
          <w:tcPr>
            <w:tcW w:w="6945"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pStyle w:val="aa"/>
              <w:tabs>
                <w:tab w:val="left" w:leader="underscore" w:pos="6720"/>
              </w:tabs>
              <w:spacing w:line="276" w:lineRule="auto"/>
              <w:jc w:val="both"/>
              <w:rPr>
                <w:b w:val="0"/>
                <w:sz w:val="28"/>
                <w:szCs w:val="28"/>
              </w:rPr>
            </w:pPr>
            <w:r w:rsidRPr="00A9328C">
              <w:rPr>
                <w:b w:val="0"/>
                <w:sz w:val="28"/>
                <w:szCs w:val="28"/>
              </w:rPr>
              <w:t xml:space="preserve">Программа развития Бюджетного учреждения среднего профессионального образования Ханты-Мансийского автономного округа - </w:t>
            </w:r>
            <w:proofErr w:type="spellStart"/>
            <w:r w:rsidRPr="00A9328C">
              <w:rPr>
                <w:b w:val="0"/>
                <w:sz w:val="28"/>
                <w:szCs w:val="28"/>
              </w:rPr>
              <w:t>Югры</w:t>
            </w:r>
            <w:proofErr w:type="spellEnd"/>
            <w:r w:rsidRPr="00A9328C">
              <w:rPr>
                <w:b w:val="0"/>
                <w:sz w:val="28"/>
                <w:szCs w:val="28"/>
              </w:rPr>
              <w:t xml:space="preserve"> «Нижневартовский профессиональный колледж» на 2011-2015 г.г.</w:t>
            </w:r>
          </w:p>
        </w:tc>
      </w:tr>
      <w:tr w:rsidR="00487B8C" w:rsidRPr="00A9328C" w:rsidTr="000127C1">
        <w:tc>
          <w:tcPr>
            <w:tcW w:w="2798"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Основания для разработки Программы</w:t>
            </w:r>
          </w:p>
        </w:tc>
        <w:tc>
          <w:tcPr>
            <w:tcW w:w="6945"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487B8C">
            <w:pPr>
              <w:widowControl/>
              <w:numPr>
                <w:ilvl w:val="0"/>
                <w:numId w:val="35"/>
              </w:numPr>
              <w:tabs>
                <w:tab w:val="clear" w:pos="720"/>
                <w:tab w:val="num" w:pos="331"/>
              </w:tabs>
              <w:ind w:left="331" w:right="66" w:hanging="300"/>
              <w:jc w:val="both"/>
              <w:rPr>
                <w:rFonts w:ascii="Times New Roman" w:hAnsi="Times New Roman" w:cs="Times New Roman"/>
                <w:sz w:val="28"/>
                <w:szCs w:val="28"/>
              </w:rPr>
            </w:pPr>
            <w:r w:rsidRPr="00A9328C">
              <w:rPr>
                <w:rFonts w:ascii="Times New Roman" w:hAnsi="Times New Roman" w:cs="Times New Roman"/>
                <w:sz w:val="28"/>
                <w:szCs w:val="28"/>
              </w:rPr>
              <w:t>Закон Российской Федерации от 19 апреля 1991 года N 1032-I "О занятости населения в Российской Федерации";</w:t>
            </w:r>
          </w:p>
          <w:p w:rsidR="00487B8C" w:rsidRPr="00A9328C" w:rsidRDefault="00F20B31" w:rsidP="00487B8C">
            <w:pPr>
              <w:widowControl/>
              <w:numPr>
                <w:ilvl w:val="0"/>
                <w:numId w:val="35"/>
              </w:numPr>
              <w:tabs>
                <w:tab w:val="clear" w:pos="720"/>
                <w:tab w:val="num" w:pos="331"/>
              </w:tabs>
              <w:ind w:left="331" w:right="66" w:hanging="300"/>
              <w:jc w:val="both"/>
              <w:rPr>
                <w:rFonts w:ascii="Times New Roman" w:hAnsi="Times New Roman" w:cs="Times New Roman"/>
                <w:sz w:val="28"/>
                <w:szCs w:val="28"/>
              </w:rPr>
            </w:pPr>
            <w:hyperlink r:id="rId7" w:tgtFrame="_blank" w:history="1">
              <w:r w:rsidR="00487B8C" w:rsidRPr="00A9328C">
                <w:rPr>
                  <w:rFonts w:ascii="Times New Roman" w:hAnsi="Times New Roman" w:cs="Times New Roman"/>
                  <w:sz w:val="28"/>
                  <w:szCs w:val="28"/>
                </w:rPr>
                <w:t>Федеральный закон от 01.12.2007 N 309-ФЗ (ред. от 08.11.2010)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(принят ГД ФС РФ 14.11.2007)</w:t>
              </w:r>
            </w:hyperlink>
            <w:r w:rsidR="00487B8C" w:rsidRPr="00A9328C">
              <w:rPr>
                <w:rFonts w:ascii="Times New Roman" w:hAnsi="Times New Roman" w:cs="Times New Roman"/>
                <w:sz w:val="28"/>
                <w:szCs w:val="28"/>
              </w:rPr>
              <w:t>;</w:t>
            </w:r>
          </w:p>
          <w:p w:rsidR="00487B8C" w:rsidRPr="00A9328C" w:rsidRDefault="00487B8C" w:rsidP="00487B8C">
            <w:pPr>
              <w:widowControl/>
              <w:numPr>
                <w:ilvl w:val="0"/>
                <w:numId w:val="35"/>
              </w:numPr>
              <w:tabs>
                <w:tab w:val="clear" w:pos="720"/>
                <w:tab w:val="num" w:pos="331"/>
              </w:tabs>
              <w:ind w:left="331" w:right="66" w:hanging="300"/>
              <w:jc w:val="both"/>
              <w:rPr>
                <w:rFonts w:ascii="Times New Roman" w:hAnsi="Times New Roman" w:cs="Times New Roman"/>
                <w:sz w:val="28"/>
                <w:szCs w:val="28"/>
              </w:rPr>
            </w:pPr>
            <w:r w:rsidRPr="00A9328C">
              <w:rPr>
                <w:rFonts w:ascii="Times New Roman" w:hAnsi="Times New Roman" w:cs="Times New Roman"/>
                <w:sz w:val="28"/>
                <w:szCs w:val="28"/>
              </w:rPr>
              <w:t>Закон Российской Федерации "Об образовании";</w:t>
            </w:r>
          </w:p>
          <w:p w:rsidR="00487B8C" w:rsidRPr="00A9328C" w:rsidRDefault="00487B8C" w:rsidP="00487B8C">
            <w:pPr>
              <w:widowControl/>
              <w:numPr>
                <w:ilvl w:val="0"/>
                <w:numId w:val="35"/>
              </w:numPr>
              <w:tabs>
                <w:tab w:val="clear" w:pos="720"/>
                <w:tab w:val="num" w:pos="331"/>
              </w:tabs>
              <w:ind w:left="331" w:right="66" w:hanging="300"/>
              <w:jc w:val="both"/>
              <w:rPr>
                <w:rFonts w:ascii="Times New Roman" w:hAnsi="Times New Roman" w:cs="Times New Roman"/>
                <w:sz w:val="28"/>
                <w:szCs w:val="28"/>
              </w:rPr>
            </w:pPr>
            <w:r w:rsidRPr="00A9328C">
              <w:rPr>
                <w:rFonts w:ascii="Times New Roman" w:hAnsi="Times New Roman" w:cs="Times New Roman"/>
                <w:sz w:val="28"/>
                <w:szCs w:val="28"/>
              </w:rPr>
              <w:t xml:space="preserve">Государственный стандарт Российской Федерации по менеджменту качества серии ISO 9000:2000 (ГОСТ </w:t>
            </w:r>
            <w:proofErr w:type="gramStart"/>
            <w:r w:rsidRPr="00A9328C">
              <w:rPr>
                <w:rFonts w:ascii="Times New Roman" w:hAnsi="Times New Roman" w:cs="Times New Roman"/>
                <w:sz w:val="28"/>
                <w:szCs w:val="28"/>
              </w:rPr>
              <w:t>Р</w:t>
            </w:r>
            <w:proofErr w:type="gramEnd"/>
            <w:r w:rsidRPr="00A9328C">
              <w:rPr>
                <w:rFonts w:ascii="Times New Roman" w:hAnsi="Times New Roman" w:cs="Times New Roman"/>
                <w:sz w:val="28"/>
                <w:szCs w:val="28"/>
              </w:rPr>
              <w:t xml:space="preserve"> ИСО 9000-2001, ГОСТ Р ИСО 9001-2001, ГОСТ Р ИСО 9004-2001);</w:t>
            </w:r>
          </w:p>
          <w:p w:rsidR="00487B8C" w:rsidRPr="00A9328C" w:rsidRDefault="00487B8C" w:rsidP="00487B8C">
            <w:pPr>
              <w:widowControl/>
              <w:numPr>
                <w:ilvl w:val="0"/>
                <w:numId w:val="35"/>
              </w:numPr>
              <w:tabs>
                <w:tab w:val="clear" w:pos="720"/>
                <w:tab w:val="num" w:pos="331"/>
              </w:tabs>
              <w:ind w:left="331" w:right="66" w:hanging="300"/>
              <w:jc w:val="both"/>
              <w:rPr>
                <w:rFonts w:ascii="Times New Roman" w:hAnsi="Times New Roman" w:cs="Times New Roman"/>
                <w:sz w:val="28"/>
                <w:szCs w:val="28"/>
              </w:rPr>
            </w:pPr>
            <w:r w:rsidRPr="00A9328C">
              <w:rPr>
                <w:rFonts w:ascii="Times New Roman" w:hAnsi="Times New Roman" w:cs="Times New Roman"/>
                <w:sz w:val="28"/>
                <w:szCs w:val="28"/>
              </w:rPr>
              <w:t xml:space="preserve"> «Концепция долгосрочного социально-экономического развития Российской Федерации на период до 2020 года утверждено Распоряжением Правительства РФ от 17 ноября 2008 г. № 1662-р;</w:t>
            </w:r>
          </w:p>
          <w:p w:rsidR="00487B8C" w:rsidRPr="00A9328C" w:rsidRDefault="00487B8C" w:rsidP="00487B8C">
            <w:pPr>
              <w:widowControl/>
              <w:numPr>
                <w:ilvl w:val="0"/>
                <w:numId w:val="35"/>
              </w:numPr>
              <w:tabs>
                <w:tab w:val="clear" w:pos="720"/>
                <w:tab w:val="num" w:pos="331"/>
              </w:tabs>
              <w:ind w:left="331" w:right="66" w:hanging="300"/>
              <w:jc w:val="both"/>
              <w:rPr>
                <w:rFonts w:ascii="Times New Roman" w:hAnsi="Times New Roman" w:cs="Times New Roman"/>
                <w:sz w:val="28"/>
                <w:szCs w:val="28"/>
              </w:rPr>
            </w:pPr>
            <w:r w:rsidRPr="00A9328C">
              <w:rPr>
                <w:rFonts w:ascii="Times New Roman" w:hAnsi="Times New Roman" w:cs="Times New Roman"/>
                <w:sz w:val="28"/>
                <w:szCs w:val="28"/>
              </w:rPr>
              <w:t>Перечень поручений Президента Российской Федерации от 9 сентября 2010 г. № Пр-2663 по итогам совместного заседания Государственного совета Российской Федерации и Комиссии по модернизации и технологическому развитию экономики России 31 августа 2010 г.;</w:t>
            </w:r>
          </w:p>
          <w:p w:rsidR="00487B8C" w:rsidRPr="00A9328C" w:rsidRDefault="00487B8C" w:rsidP="00487B8C">
            <w:pPr>
              <w:widowControl/>
              <w:numPr>
                <w:ilvl w:val="0"/>
                <w:numId w:val="35"/>
              </w:numPr>
              <w:tabs>
                <w:tab w:val="clear" w:pos="720"/>
                <w:tab w:val="num" w:pos="331"/>
              </w:tabs>
              <w:ind w:left="331" w:right="66" w:hanging="300"/>
              <w:jc w:val="both"/>
              <w:rPr>
                <w:rFonts w:ascii="Times New Roman" w:hAnsi="Times New Roman" w:cs="Times New Roman"/>
                <w:sz w:val="28"/>
                <w:szCs w:val="28"/>
              </w:rPr>
            </w:pPr>
            <w:r w:rsidRPr="00A9328C">
              <w:rPr>
                <w:rFonts w:ascii="Times New Roman" w:hAnsi="Times New Roman" w:cs="Times New Roman"/>
                <w:sz w:val="28"/>
                <w:szCs w:val="28"/>
              </w:rPr>
              <w:t xml:space="preserve">Типовое Положение об учреждении среднего профессионального образования. </w:t>
            </w:r>
            <w:smartTag w:uri="urn:schemas-microsoft-com:office:smarttags" w:element="metricconverter">
              <w:smartTagPr>
                <w:attr w:name="ProductID" w:val="2008 г"/>
              </w:smartTagPr>
              <w:r w:rsidRPr="00A9328C">
                <w:rPr>
                  <w:rFonts w:ascii="Times New Roman" w:hAnsi="Times New Roman" w:cs="Times New Roman"/>
                  <w:sz w:val="28"/>
                  <w:szCs w:val="28"/>
                </w:rPr>
                <w:t>2008 г</w:t>
              </w:r>
            </w:smartTag>
            <w:r w:rsidRPr="00A9328C">
              <w:rPr>
                <w:rFonts w:ascii="Times New Roman" w:hAnsi="Times New Roman" w:cs="Times New Roman"/>
                <w:sz w:val="28"/>
                <w:szCs w:val="28"/>
              </w:rPr>
              <w:t>.;</w:t>
            </w:r>
          </w:p>
          <w:p w:rsidR="00487B8C" w:rsidRPr="00A9328C" w:rsidRDefault="00487B8C" w:rsidP="00487B8C">
            <w:pPr>
              <w:widowControl/>
              <w:numPr>
                <w:ilvl w:val="0"/>
                <w:numId w:val="35"/>
              </w:numPr>
              <w:tabs>
                <w:tab w:val="clear" w:pos="720"/>
                <w:tab w:val="num" w:pos="331"/>
              </w:tabs>
              <w:ind w:left="331" w:right="66" w:hanging="300"/>
              <w:jc w:val="both"/>
              <w:rPr>
                <w:rFonts w:ascii="Times New Roman" w:hAnsi="Times New Roman" w:cs="Times New Roman"/>
                <w:sz w:val="28"/>
                <w:szCs w:val="28"/>
              </w:rPr>
            </w:pPr>
            <w:r w:rsidRPr="00A9328C">
              <w:rPr>
                <w:rFonts w:ascii="Times New Roman" w:hAnsi="Times New Roman" w:cs="Times New Roman"/>
                <w:sz w:val="28"/>
                <w:szCs w:val="28"/>
              </w:rPr>
              <w:t xml:space="preserve">Распоряжение Правительства </w:t>
            </w:r>
            <w:proofErr w:type="spellStart"/>
            <w:r w:rsidRPr="00A9328C">
              <w:rPr>
                <w:rFonts w:ascii="Times New Roman" w:hAnsi="Times New Roman" w:cs="Times New Roman"/>
                <w:sz w:val="28"/>
                <w:szCs w:val="28"/>
              </w:rPr>
              <w:t>ХМАО-Югры</w:t>
            </w:r>
            <w:proofErr w:type="spellEnd"/>
            <w:r w:rsidRPr="00A9328C">
              <w:rPr>
                <w:rFonts w:ascii="Times New Roman" w:hAnsi="Times New Roman" w:cs="Times New Roman"/>
                <w:sz w:val="28"/>
                <w:szCs w:val="28"/>
              </w:rPr>
              <w:t xml:space="preserve"> «О Комплексном плане мероприятий по модернизации системы профессионального образования Ханты-Мансийского автономного </w:t>
            </w:r>
            <w:proofErr w:type="spellStart"/>
            <w:r w:rsidRPr="00A9328C">
              <w:rPr>
                <w:rFonts w:ascii="Times New Roman" w:hAnsi="Times New Roman" w:cs="Times New Roman"/>
                <w:sz w:val="28"/>
                <w:szCs w:val="28"/>
              </w:rPr>
              <w:t>округа-Югры</w:t>
            </w:r>
            <w:proofErr w:type="spellEnd"/>
            <w:r w:rsidRPr="00A9328C">
              <w:rPr>
                <w:rFonts w:ascii="Times New Roman" w:hAnsi="Times New Roman" w:cs="Times New Roman"/>
                <w:sz w:val="28"/>
                <w:szCs w:val="28"/>
              </w:rPr>
              <w:t xml:space="preserve"> на 2010-2013 годы»;</w:t>
            </w:r>
          </w:p>
          <w:p w:rsidR="00487B8C" w:rsidRPr="00A9328C" w:rsidRDefault="00487B8C" w:rsidP="00487B8C">
            <w:pPr>
              <w:widowControl/>
              <w:numPr>
                <w:ilvl w:val="0"/>
                <w:numId w:val="35"/>
              </w:numPr>
              <w:tabs>
                <w:tab w:val="clear" w:pos="720"/>
                <w:tab w:val="num" w:pos="331"/>
              </w:tabs>
              <w:ind w:left="331" w:right="66" w:hanging="300"/>
              <w:jc w:val="both"/>
              <w:rPr>
                <w:rFonts w:ascii="Times New Roman" w:hAnsi="Times New Roman" w:cs="Times New Roman"/>
                <w:sz w:val="28"/>
                <w:szCs w:val="28"/>
              </w:rPr>
            </w:pPr>
            <w:r w:rsidRPr="00A9328C">
              <w:rPr>
                <w:rFonts w:ascii="Times New Roman" w:hAnsi="Times New Roman" w:cs="Times New Roman"/>
                <w:sz w:val="28"/>
                <w:szCs w:val="28"/>
              </w:rPr>
              <w:t xml:space="preserve">Распоряжение Правительства </w:t>
            </w:r>
            <w:proofErr w:type="spellStart"/>
            <w:r w:rsidRPr="00A9328C">
              <w:rPr>
                <w:rFonts w:ascii="Times New Roman" w:hAnsi="Times New Roman" w:cs="Times New Roman"/>
                <w:sz w:val="28"/>
                <w:szCs w:val="28"/>
              </w:rPr>
              <w:t>ХМАО-Югры</w:t>
            </w:r>
            <w:proofErr w:type="spellEnd"/>
            <w:r w:rsidRPr="00A9328C">
              <w:rPr>
                <w:rFonts w:ascii="Times New Roman" w:hAnsi="Times New Roman" w:cs="Times New Roman"/>
                <w:sz w:val="28"/>
                <w:szCs w:val="28"/>
              </w:rPr>
              <w:t xml:space="preserve"> от 19 февраля 2010 года №91-рп «О Стратегии развития образования Ханты-Мансийского автономного округа – </w:t>
            </w:r>
            <w:proofErr w:type="spellStart"/>
            <w:r w:rsidRPr="00A9328C">
              <w:rPr>
                <w:rFonts w:ascii="Times New Roman" w:hAnsi="Times New Roman" w:cs="Times New Roman"/>
                <w:sz w:val="28"/>
                <w:szCs w:val="28"/>
              </w:rPr>
              <w:t>Югры</w:t>
            </w:r>
            <w:proofErr w:type="spellEnd"/>
            <w:r w:rsidRPr="00A9328C">
              <w:rPr>
                <w:rFonts w:ascii="Times New Roman" w:hAnsi="Times New Roman" w:cs="Times New Roman"/>
                <w:sz w:val="28"/>
                <w:szCs w:val="28"/>
              </w:rPr>
              <w:t xml:space="preserve"> до 2020 года»;</w:t>
            </w:r>
          </w:p>
          <w:p w:rsidR="00487B8C" w:rsidRPr="00A9328C" w:rsidRDefault="00487B8C" w:rsidP="00487B8C">
            <w:pPr>
              <w:widowControl/>
              <w:numPr>
                <w:ilvl w:val="0"/>
                <w:numId w:val="35"/>
              </w:numPr>
              <w:tabs>
                <w:tab w:val="clear" w:pos="720"/>
                <w:tab w:val="num" w:pos="331"/>
              </w:tabs>
              <w:ind w:left="331" w:right="66" w:hanging="300"/>
              <w:jc w:val="both"/>
              <w:rPr>
                <w:rFonts w:ascii="Times New Roman" w:hAnsi="Times New Roman" w:cs="Times New Roman"/>
                <w:sz w:val="28"/>
                <w:szCs w:val="28"/>
              </w:rPr>
            </w:pPr>
            <w:r w:rsidRPr="00A9328C">
              <w:rPr>
                <w:rFonts w:ascii="Times New Roman" w:hAnsi="Times New Roman" w:cs="Times New Roman"/>
                <w:sz w:val="28"/>
                <w:szCs w:val="28"/>
              </w:rPr>
              <w:t xml:space="preserve">Распоряжение Правительства </w:t>
            </w:r>
            <w:proofErr w:type="spellStart"/>
            <w:r w:rsidRPr="00A9328C">
              <w:rPr>
                <w:rFonts w:ascii="Times New Roman" w:hAnsi="Times New Roman" w:cs="Times New Roman"/>
                <w:sz w:val="28"/>
                <w:szCs w:val="28"/>
              </w:rPr>
              <w:t>ХМАО-Югры</w:t>
            </w:r>
            <w:proofErr w:type="spellEnd"/>
            <w:r w:rsidRPr="00A9328C">
              <w:rPr>
                <w:rFonts w:ascii="Times New Roman" w:hAnsi="Times New Roman" w:cs="Times New Roman"/>
                <w:sz w:val="28"/>
                <w:szCs w:val="28"/>
              </w:rPr>
              <w:t xml:space="preserve"> от 18 сентября 2009 года № 405-рп «О схеме развития и размещения производительных сил Ханты-Мансийского автономного </w:t>
            </w:r>
            <w:proofErr w:type="spellStart"/>
            <w:r w:rsidRPr="00A9328C">
              <w:rPr>
                <w:rFonts w:ascii="Times New Roman" w:hAnsi="Times New Roman" w:cs="Times New Roman"/>
                <w:sz w:val="28"/>
                <w:szCs w:val="28"/>
              </w:rPr>
              <w:t>округа-Югры</w:t>
            </w:r>
            <w:proofErr w:type="spellEnd"/>
            <w:r w:rsidRPr="00A9328C">
              <w:rPr>
                <w:rFonts w:ascii="Times New Roman" w:hAnsi="Times New Roman" w:cs="Times New Roman"/>
                <w:sz w:val="28"/>
                <w:szCs w:val="28"/>
              </w:rPr>
              <w:t xml:space="preserve"> (2006-2015 </w:t>
            </w:r>
            <w:r w:rsidRPr="00A9328C">
              <w:rPr>
                <w:rFonts w:ascii="Times New Roman" w:hAnsi="Times New Roman" w:cs="Times New Roman"/>
                <w:sz w:val="28"/>
                <w:szCs w:val="28"/>
              </w:rPr>
              <w:lastRenderedPageBreak/>
              <w:t>годы и до 2020 года)»;</w:t>
            </w:r>
          </w:p>
          <w:p w:rsidR="00487B8C" w:rsidRPr="00A9328C" w:rsidRDefault="00487B8C" w:rsidP="00487B8C">
            <w:pPr>
              <w:widowControl/>
              <w:numPr>
                <w:ilvl w:val="0"/>
                <w:numId w:val="35"/>
              </w:numPr>
              <w:tabs>
                <w:tab w:val="clear" w:pos="720"/>
                <w:tab w:val="num" w:pos="331"/>
              </w:tabs>
              <w:ind w:left="331" w:right="66" w:hanging="300"/>
              <w:jc w:val="both"/>
              <w:rPr>
                <w:rFonts w:ascii="Times New Roman" w:hAnsi="Times New Roman" w:cs="Times New Roman"/>
                <w:sz w:val="28"/>
                <w:szCs w:val="28"/>
              </w:rPr>
            </w:pPr>
            <w:r w:rsidRPr="00A9328C">
              <w:rPr>
                <w:rFonts w:ascii="Times New Roman" w:hAnsi="Times New Roman" w:cs="Times New Roman"/>
                <w:sz w:val="28"/>
                <w:szCs w:val="28"/>
              </w:rPr>
              <w:t>Городская целевая программа «Молодежь города Нижневартовска на 2009-2011 годы»;</w:t>
            </w:r>
          </w:p>
          <w:p w:rsidR="00487B8C" w:rsidRPr="00A9328C" w:rsidRDefault="00487B8C" w:rsidP="00487B8C">
            <w:pPr>
              <w:widowControl/>
              <w:numPr>
                <w:ilvl w:val="0"/>
                <w:numId w:val="35"/>
              </w:numPr>
              <w:tabs>
                <w:tab w:val="clear" w:pos="720"/>
                <w:tab w:val="num" w:pos="331"/>
              </w:tabs>
              <w:ind w:left="331" w:right="66" w:hanging="300"/>
              <w:jc w:val="both"/>
              <w:rPr>
                <w:rFonts w:ascii="Times New Roman" w:hAnsi="Times New Roman" w:cs="Times New Roman"/>
                <w:sz w:val="28"/>
                <w:szCs w:val="28"/>
              </w:rPr>
            </w:pPr>
            <w:r w:rsidRPr="00A9328C">
              <w:rPr>
                <w:rFonts w:ascii="Times New Roman" w:hAnsi="Times New Roman" w:cs="Times New Roman"/>
                <w:sz w:val="28"/>
                <w:szCs w:val="28"/>
              </w:rPr>
              <w:t xml:space="preserve">Долгосрочная целевая программа Ханты-Мансийского автономного округа – </w:t>
            </w:r>
            <w:proofErr w:type="spellStart"/>
            <w:r w:rsidRPr="00A9328C">
              <w:rPr>
                <w:rFonts w:ascii="Times New Roman" w:hAnsi="Times New Roman" w:cs="Times New Roman"/>
                <w:sz w:val="28"/>
                <w:szCs w:val="28"/>
              </w:rPr>
              <w:t>Югры</w:t>
            </w:r>
            <w:proofErr w:type="spellEnd"/>
            <w:r w:rsidRPr="00A9328C">
              <w:rPr>
                <w:rFonts w:ascii="Times New Roman" w:hAnsi="Times New Roman" w:cs="Times New Roman"/>
                <w:sz w:val="28"/>
                <w:szCs w:val="28"/>
              </w:rPr>
              <w:t xml:space="preserve"> «Молодежь </w:t>
            </w:r>
            <w:proofErr w:type="spellStart"/>
            <w:r w:rsidRPr="00A9328C">
              <w:rPr>
                <w:rFonts w:ascii="Times New Roman" w:hAnsi="Times New Roman" w:cs="Times New Roman"/>
                <w:sz w:val="28"/>
                <w:szCs w:val="28"/>
              </w:rPr>
              <w:t>Югры</w:t>
            </w:r>
            <w:proofErr w:type="spellEnd"/>
            <w:r w:rsidRPr="00A9328C">
              <w:rPr>
                <w:rFonts w:ascii="Times New Roman" w:hAnsi="Times New Roman" w:cs="Times New Roman"/>
                <w:sz w:val="28"/>
                <w:szCs w:val="28"/>
              </w:rPr>
              <w:t>» на 2009-2011 годы;</w:t>
            </w:r>
          </w:p>
          <w:p w:rsidR="00487B8C" w:rsidRPr="00A9328C" w:rsidRDefault="00487B8C" w:rsidP="00487B8C">
            <w:pPr>
              <w:widowControl/>
              <w:numPr>
                <w:ilvl w:val="0"/>
                <w:numId w:val="35"/>
              </w:numPr>
              <w:tabs>
                <w:tab w:val="clear" w:pos="720"/>
                <w:tab w:val="num" w:pos="331"/>
              </w:tabs>
              <w:ind w:left="331" w:right="66" w:hanging="300"/>
              <w:jc w:val="both"/>
              <w:rPr>
                <w:rFonts w:ascii="Times New Roman" w:hAnsi="Times New Roman" w:cs="Times New Roman"/>
                <w:sz w:val="28"/>
                <w:szCs w:val="28"/>
              </w:rPr>
            </w:pPr>
            <w:r w:rsidRPr="00A9328C">
              <w:rPr>
                <w:rFonts w:ascii="Times New Roman" w:hAnsi="Times New Roman" w:cs="Times New Roman"/>
                <w:sz w:val="28"/>
                <w:szCs w:val="28"/>
              </w:rPr>
              <w:t xml:space="preserve">Долгосрочная целевая программа по профилактике экстремизма, гармонизации межэтнических отношений и межкультурных отношений, укрепление толерантности в Ханты-Мансийского автономного округа – </w:t>
            </w:r>
            <w:proofErr w:type="spellStart"/>
            <w:r w:rsidRPr="00A9328C">
              <w:rPr>
                <w:rFonts w:ascii="Times New Roman" w:hAnsi="Times New Roman" w:cs="Times New Roman"/>
                <w:sz w:val="28"/>
                <w:szCs w:val="28"/>
              </w:rPr>
              <w:t>Югре</w:t>
            </w:r>
            <w:proofErr w:type="spellEnd"/>
            <w:r w:rsidRPr="00A9328C">
              <w:rPr>
                <w:rFonts w:ascii="Times New Roman" w:hAnsi="Times New Roman" w:cs="Times New Roman"/>
                <w:sz w:val="28"/>
                <w:szCs w:val="28"/>
              </w:rPr>
              <w:t xml:space="preserve"> на 2011-2013 годы;</w:t>
            </w:r>
          </w:p>
          <w:p w:rsidR="00487B8C" w:rsidRPr="00A9328C" w:rsidRDefault="00487B8C" w:rsidP="00487B8C">
            <w:pPr>
              <w:widowControl/>
              <w:numPr>
                <w:ilvl w:val="0"/>
                <w:numId w:val="35"/>
              </w:numPr>
              <w:tabs>
                <w:tab w:val="clear" w:pos="720"/>
                <w:tab w:val="num" w:pos="331"/>
              </w:tabs>
              <w:ind w:left="331" w:right="66" w:hanging="300"/>
              <w:jc w:val="both"/>
              <w:rPr>
                <w:rFonts w:ascii="Times New Roman" w:hAnsi="Times New Roman" w:cs="Times New Roman"/>
                <w:sz w:val="28"/>
                <w:szCs w:val="28"/>
              </w:rPr>
            </w:pPr>
            <w:r w:rsidRPr="00A9328C">
              <w:rPr>
                <w:rFonts w:ascii="Times New Roman" w:hAnsi="Times New Roman" w:cs="Times New Roman"/>
                <w:sz w:val="28"/>
                <w:szCs w:val="28"/>
              </w:rPr>
              <w:t>Комплексная программа социально-экономического развития Нижневартовского района на 2007-2017 годы;</w:t>
            </w:r>
          </w:p>
          <w:p w:rsidR="00487B8C" w:rsidRPr="00A9328C" w:rsidRDefault="00487B8C" w:rsidP="00487B8C">
            <w:pPr>
              <w:widowControl/>
              <w:numPr>
                <w:ilvl w:val="0"/>
                <w:numId w:val="35"/>
              </w:numPr>
              <w:tabs>
                <w:tab w:val="clear" w:pos="720"/>
                <w:tab w:val="num" w:pos="331"/>
              </w:tabs>
              <w:ind w:left="331" w:right="66" w:hanging="300"/>
              <w:jc w:val="both"/>
              <w:rPr>
                <w:rFonts w:ascii="Times New Roman" w:hAnsi="Times New Roman" w:cs="Times New Roman"/>
                <w:sz w:val="28"/>
                <w:szCs w:val="28"/>
              </w:rPr>
            </w:pPr>
            <w:r w:rsidRPr="00A9328C">
              <w:rPr>
                <w:rFonts w:ascii="Times New Roman" w:hAnsi="Times New Roman" w:cs="Times New Roman"/>
                <w:sz w:val="28"/>
                <w:szCs w:val="28"/>
              </w:rPr>
              <w:t xml:space="preserve">Концепция развития системы образования Ханты-Мансийского автономного </w:t>
            </w:r>
            <w:proofErr w:type="spellStart"/>
            <w:r w:rsidRPr="00A9328C">
              <w:rPr>
                <w:rFonts w:ascii="Times New Roman" w:hAnsi="Times New Roman" w:cs="Times New Roman"/>
                <w:sz w:val="28"/>
                <w:szCs w:val="28"/>
              </w:rPr>
              <w:t>округа-Югры</w:t>
            </w:r>
            <w:proofErr w:type="spellEnd"/>
            <w:r w:rsidRPr="00A9328C">
              <w:rPr>
                <w:rFonts w:ascii="Times New Roman" w:hAnsi="Times New Roman" w:cs="Times New Roman"/>
                <w:sz w:val="28"/>
                <w:szCs w:val="28"/>
              </w:rPr>
              <w:t xml:space="preserve"> до 2020 г.;</w:t>
            </w:r>
          </w:p>
          <w:p w:rsidR="00487B8C" w:rsidRPr="00A9328C" w:rsidRDefault="00487B8C" w:rsidP="00487B8C">
            <w:pPr>
              <w:widowControl/>
              <w:numPr>
                <w:ilvl w:val="0"/>
                <w:numId w:val="35"/>
              </w:numPr>
              <w:tabs>
                <w:tab w:val="clear" w:pos="720"/>
                <w:tab w:val="num" w:pos="331"/>
              </w:tabs>
              <w:ind w:left="331" w:right="66" w:hanging="300"/>
              <w:jc w:val="both"/>
              <w:rPr>
                <w:rFonts w:ascii="Times New Roman" w:hAnsi="Times New Roman" w:cs="Times New Roman"/>
                <w:sz w:val="28"/>
                <w:szCs w:val="28"/>
              </w:rPr>
            </w:pPr>
            <w:r w:rsidRPr="00A9328C">
              <w:rPr>
                <w:rFonts w:ascii="Times New Roman" w:hAnsi="Times New Roman" w:cs="Times New Roman"/>
                <w:sz w:val="28"/>
                <w:szCs w:val="28"/>
              </w:rPr>
              <w:t>Основные направления социально-экономической политики Ханты-Мансийского автономного округа</w:t>
            </w:r>
            <w:r>
              <w:rPr>
                <w:rFonts w:ascii="Times New Roman" w:hAnsi="Times New Roman" w:cs="Times New Roman"/>
                <w:sz w:val="28"/>
                <w:szCs w:val="28"/>
              </w:rPr>
              <w:t xml:space="preserve"> – </w:t>
            </w:r>
            <w:proofErr w:type="spellStart"/>
            <w:r w:rsidRPr="00A9328C">
              <w:rPr>
                <w:rFonts w:ascii="Times New Roman" w:hAnsi="Times New Roman" w:cs="Times New Roman"/>
                <w:sz w:val="28"/>
                <w:szCs w:val="28"/>
              </w:rPr>
              <w:t>Югры</w:t>
            </w:r>
            <w:proofErr w:type="spellEnd"/>
            <w:r w:rsidRPr="00A9328C">
              <w:rPr>
                <w:rFonts w:ascii="Times New Roman" w:hAnsi="Times New Roman" w:cs="Times New Roman"/>
                <w:sz w:val="28"/>
                <w:szCs w:val="28"/>
              </w:rPr>
              <w:t xml:space="preserve"> на долговременную перспективу;</w:t>
            </w:r>
          </w:p>
          <w:p w:rsidR="00487B8C" w:rsidRPr="00A9328C" w:rsidRDefault="00487B8C" w:rsidP="00487B8C">
            <w:pPr>
              <w:widowControl/>
              <w:numPr>
                <w:ilvl w:val="0"/>
                <w:numId w:val="35"/>
              </w:numPr>
              <w:tabs>
                <w:tab w:val="clear" w:pos="720"/>
                <w:tab w:val="num" w:pos="331"/>
              </w:tabs>
              <w:ind w:left="331" w:right="66" w:hanging="300"/>
              <w:jc w:val="both"/>
              <w:rPr>
                <w:rFonts w:ascii="Times New Roman" w:hAnsi="Times New Roman" w:cs="Times New Roman"/>
                <w:sz w:val="28"/>
                <w:szCs w:val="28"/>
              </w:rPr>
            </w:pPr>
            <w:r w:rsidRPr="00A9328C">
              <w:rPr>
                <w:rFonts w:ascii="Times New Roman" w:hAnsi="Times New Roman" w:cs="Times New Roman"/>
                <w:sz w:val="28"/>
                <w:szCs w:val="28"/>
              </w:rPr>
              <w:t>Стратегия государственной молодежной политики в Российской Федерации от 18.12.2006 № 1760-р;</w:t>
            </w:r>
          </w:p>
          <w:p w:rsidR="00487B8C" w:rsidRPr="00A9328C" w:rsidRDefault="00487B8C" w:rsidP="00487B8C">
            <w:pPr>
              <w:widowControl/>
              <w:numPr>
                <w:ilvl w:val="0"/>
                <w:numId w:val="35"/>
              </w:numPr>
              <w:tabs>
                <w:tab w:val="clear" w:pos="720"/>
                <w:tab w:val="num" w:pos="331"/>
              </w:tabs>
              <w:ind w:left="331" w:right="66" w:hanging="300"/>
              <w:jc w:val="both"/>
              <w:rPr>
                <w:rFonts w:ascii="Times New Roman" w:hAnsi="Times New Roman" w:cs="Times New Roman"/>
                <w:sz w:val="28"/>
                <w:szCs w:val="28"/>
              </w:rPr>
            </w:pPr>
            <w:r w:rsidRPr="00A9328C">
              <w:rPr>
                <w:rFonts w:ascii="Times New Roman" w:hAnsi="Times New Roman" w:cs="Times New Roman"/>
                <w:sz w:val="28"/>
                <w:szCs w:val="28"/>
              </w:rPr>
              <w:t xml:space="preserve">Стратегия развития Ханты-Мансийского автономного </w:t>
            </w:r>
            <w:proofErr w:type="spellStart"/>
            <w:r w:rsidRPr="00A9328C">
              <w:rPr>
                <w:rFonts w:ascii="Times New Roman" w:hAnsi="Times New Roman" w:cs="Times New Roman"/>
                <w:sz w:val="28"/>
                <w:szCs w:val="28"/>
              </w:rPr>
              <w:t>округа-Югры</w:t>
            </w:r>
            <w:proofErr w:type="spellEnd"/>
            <w:r w:rsidRPr="00A9328C">
              <w:rPr>
                <w:rFonts w:ascii="Times New Roman" w:hAnsi="Times New Roman" w:cs="Times New Roman"/>
                <w:sz w:val="28"/>
                <w:szCs w:val="28"/>
              </w:rPr>
              <w:t xml:space="preserve"> до 2020 г.;</w:t>
            </w:r>
          </w:p>
          <w:p w:rsidR="00487B8C" w:rsidRPr="00A9328C" w:rsidRDefault="00487B8C" w:rsidP="00487B8C">
            <w:pPr>
              <w:widowControl/>
              <w:numPr>
                <w:ilvl w:val="0"/>
                <w:numId w:val="35"/>
              </w:numPr>
              <w:tabs>
                <w:tab w:val="clear" w:pos="720"/>
                <w:tab w:val="num" w:pos="331"/>
              </w:tabs>
              <w:ind w:left="331" w:right="66" w:hanging="300"/>
              <w:jc w:val="both"/>
              <w:rPr>
                <w:rFonts w:ascii="Times New Roman" w:hAnsi="Times New Roman" w:cs="Times New Roman"/>
                <w:sz w:val="28"/>
                <w:szCs w:val="28"/>
              </w:rPr>
            </w:pPr>
            <w:r w:rsidRPr="00A9328C">
              <w:rPr>
                <w:rFonts w:ascii="Times New Roman" w:hAnsi="Times New Roman" w:cs="Times New Roman"/>
                <w:sz w:val="28"/>
                <w:szCs w:val="28"/>
              </w:rPr>
              <w:t>Стратегия социально-экономического развития города Нижневартовска до 2020 года;</w:t>
            </w:r>
          </w:p>
          <w:p w:rsidR="00487B8C" w:rsidRPr="00A9328C" w:rsidRDefault="00487B8C" w:rsidP="00487B8C">
            <w:pPr>
              <w:widowControl/>
              <w:numPr>
                <w:ilvl w:val="0"/>
                <w:numId w:val="35"/>
              </w:numPr>
              <w:tabs>
                <w:tab w:val="clear" w:pos="720"/>
                <w:tab w:val="num" w:pos="331"/>
              </w:tabs>
              <w:ind w:left="331" w:right="66" w:hanging="300"/>
              <w:jc w:val="both"/>
              <w:rPr>
                <w:rFonts w:ascii="Times New Roman" w:hAnsi="Times New Roman" w:cs="Times New Roman"/>
                <w:sz w:val="28"/>
                <w:szCs w:val="28"/>
              </w:rPr>
            </w:pPr>
            <w:r w:rsidRPr="00A9328C">
              <w:rPr>
                <w:rFonts w:ascii="Times New Roman" w:hAnsi="Times New Roman" w:cs="Times New Roman"/>
                <w:sz w:val="28"/>
                <w:szCs w:val="28"/>
              </w:rPr>
              <w:t>Стратегия социально-экономического развития Нижневартовского района до 2020 года;</w:t>
            </w:r>
          </w:p>
          <w:p w:rsidR="00487B8C" w:rsidRDefault="00487B8C" w:rsidP="00487B8C">
            <w:pPr>
              <w:widowControl/>
              <w:numPr>
                <w:ilvl w:val="0"/>
                <w:numId w:val="35"/>
              </w:numPr>
              <w:tabs>
                <w:tab w:val="clear" w:pos="720"/>
                <w:tab w:val="num" w:pos="331"/>
              </w:tabs>
              <w:ind w:left="331" w:right="66" w:hanging="300"/>
              <w:jc w:val="both"/>
              <w:rPr>
                <w:rFonts w:ascii="Times New Roman" w:hAnsi="Times New Roman" w:cs="Times New Roman"/>
                <w:sz w:val="28"/>
                <w:szCs w:val="28"/>
              </w:rPr>
            </w:pPr>
            <w:r w:rsidRPr="00A9328C">
              <w:rPr>
                <w:rFonts w:ascii="Times New Roman" w:hAnsi="Times New Roman" w:cs="Times New Roman"/>
                <w:sz w:val="28"/>
                <w:szCs w:val="28"/>
              </w:rPr>
              <w:t xml:space="preserve">Целевая программа Ханты-Мансийского </w:t>
            </w:r>
            <w:proofErr w:type="gramStart"/>
            <w:r w:rsidRPr="00A9328C">
              <w:rPr>
                <w:rFonts w:ascii="Times New Roman" w:hAnsi="Times New Roman" w:cs="Times New Roman"/>
                <w:sz w:val="28"/>
                <w:szCs w:val="28"/>
              </w:rPr>
              <w:t>автономного</w:t>
            </w:r>
            <w:proofErr w:type="gramEnd"/>
            <w:r w:rsidRPr="00A9328C">
              <w:rPr>
                <w:rFonts w:ascii="Times New Roman" w:hAnsi="Times New Roman" w:cs="Times New Roman"/>
                <w:sz w:val="28"/>
                <w:szCs w:val="28"/>
              </w:rPr>
              <w:t xml:space="preserve"> </w:t>
            </w:r>
            <w:proofErr w:type="spellStart"/>
            <w:r w:rsidRPr="00A9328C">
              <w:rPr>
                <w:rFonts w:ascii="Times New Roman" w:hAnsi="Times New Roman" w:cs="Times New Roman"/>
                <w:sz w:val="28"/>
                <w:szCs w:val="28"/>
              </w:rPr>
              <w:t>округа-Югры</w:t>
            </w:r>
            <w:proofErr w:type="spellEnd"/>
            <w:r w:rsidRPr="00A9328C">
              <w:rPr>
                <w:rFonts w:ascii="Times New Roman" w:hAnsi="Times New Roman" w:cs="Times New Roman"/>
                <w:sz w:val="28"/>
                <w:szCs w:val="28"/>
              </w:rPr>
              <w:t xml:space="preserve"> «Новая школа </w:t>
            </w:r>
            <w:proofErr w:type="spellStart"/>
            <w:r w:rsidRPr="00A9328C">
              <w:rPr>
                <w:rFonts w:ascii="Times New Roman" w:hAnsi="Times New Roman" w:cs="Times New Roman"/>
                <w:sz w:val="28"/>
                <w:szCs w:val="28"/>
              </w:rPr>
              <w:t>Югры</w:t>
            </w:r>
            <w:proofErr w:type="spellEnd"/>
            <w:r w:rsidRPr="00A9328C">
              <w:rPr>
                <w:rFonts w:ascii="Times New Roman" w:hAnsi="Times New Roman" w:cs="Times New Roman"/>
                <w:sz w:val="28"/>
                <w:szCs w:val="28"/>
              </w:rPr>
              <w:t xml:space="preserve"> на 2010 – 2013 годы»</w:t>
            </w:r>
            <w:r>
              <w:rPr>
                <w:rFonts w:ascii="Times New Roman" w:hAnsi="Times New Roman" w:cs="Times New Roman"/>
                <w:sz w:val="28"/>
                <w:szCs w:val="28"/>
              </w:rPr>
              <w:t>;</w:t>
            </w:r>
          </w:p>
          <w:p w:rsidR="00487B8C" w:rsidRDefault="00487B8C" w:rsidP="00487B8C">
            <w:pPr>
              <w:widowControl/>
              <w:numPr>
                <w:ilvl w:val="0"/>
                <w:numId w:val="35"/>
              </w:numPr>
              <w:tabs>
                <w:tab w:val="clear" w:pos="720"/>
                <w:tab w:val="num" w:pos="331"/>
              </w:tabs>
              <w:ind w:left="331" w:right="66" w:hanging="300"/>
              <w:jc w:val="both"/>
              <w:rPr>
                <w:rFonts w:ascii="Times New Roman" w:hAnsi="Times New Roman" w:cs="Times New Roman"/>
                <w:sz w:val="28"/>
                <w:szCs w:val="28"/>
              </w:rPr>
            </w:pPr>
            <w:r w:rsidRPr="00307D61">
              <w:rPr>
                <w:rFonts w:ascii="Times New Roman" w:hAnsi="Times New Roman" w:cs="Times New Roman"/>
                <w:sz w:val="28"/>
                <w:szCs w:val="28"/>
              </w:rPr>
              <w:t xml:space="preserve">- Программа профессиональной ориентации в образовательных учреждениях </w:t>
            </w:r>
            <w:proofErr w:type="spellStart"/>
            <w:r w:rsidRPr="00307D61">
              <w:rPr>
                <w:rFonts w:ascii="Times New Roman" w:hAnsi="Times New Roman" w:cs="Times New Roman"/>
                <w:sz w:val="28"/>
                <w:szCs w:val="28"/>
              </w:rPr>
              <w:t>ХМАО-Югры</w:t>
            </w:r>
            <w:proofErr w:type="spellEnd"/>
            <w:r w:rsidRPr="00307D61">
              <w:rPr>
                <w:rFonts w:ascii="Times New Roman" w:hAnsi="Times New Roman" w:cs="Times New Roman"/>
                <w:sz w:val="28"/>
                <w:szCs w:val="28"/>
              </w:rPr>
              <w:t xml:space="preserve"> на 2011 – 2013 годы (приказ Департамента образования и молодежной политики </w:t>
            </w:r>
            <w:proofErr w:type="spellStart"/>
            <w:r w:rsidRPr="00307D61">
              <w:rPr>
                <w:rFonts w:ascii="Times New Roman" w:hAnsi="Times New Roman" w:cs="Times New Roman"/>
                <w:sz w:val="28"/>
                <w:szCs w:val="28"/>
              </w:rPr>
              <w:t>ХМАО-Югры</w:t>
            </w:r>
            <w:proofErr w:type="spellEnd"/>
            <w:r w:rsidRPr="00307D61">
              <w:rPr>
                <w:rFonts w:ascii="Times New Roman" w:hAnsi="Times New Roman" w:cs="Times New Roman"/>
                <w:sz w:val="28"/>
                <w:szCs w:val="28"/>
              </w:rPr>
              <w:t xml:space="preserve"> от 20.05.2011г.)</w:t>
            </w:r>
            <w:r>
              <w:rPr>
                <w:rFonts w:ascii="Times New Roman" w:hAnsi="Times New Roman" w:cs="Times New Roman"/>
                <w:sz w:val="28"/>
                <w:szCs w:val="28"/>
              </w:rPr>
              <w:t>;</w:t>
            </w:r>
          </w:p>
          <w:p w:rsidR="00487B8C" w:rsidRPr="00A9328C" w:rsidRDefault="00487B8C" w:rsidP="00487B8C">
            <w:pPr>
              <w:widowControl/>
              <w:numPr>
                <w:ilvl w:val="0"/>
                <w:numId w:val="35"/>
              </w:numPr>
              <w:tabs>
                <w:tab w:val="clear" w:pos="720"/>
                <w:tab w:val="num" w:pos="331"/>
              </w:tabs>
              <w:ind w:left="331" w:right="66" w:hanging="300"/>
              <w:jc w:val="both"/>
              <w:rPr>
                <w:rFonts w:ascii="Times New Roman" w:hAnsi="Times New Roman" w:cs="Times New Roman"/>
                <w:sz w:val="28"/>
                <w:szCs w:val="28"/>
              </w:rPr>
            </w:pPr>
            <w:r w:rsidRPr="00850981">
              <w:rPr>
                <w:rFonts w:ascii="Times New Roman" w:hAnsi="Times New Roman" w:cs="Times New Roman"/>
                <w:sz w:val="28"/>
                <w:szCs w:val="28"/>
              </w:rPr>
              <w:t>- Городская целевая программа «Молодежь города Нижневартовска» на 2009 – 2011 г.г.</w:t>
            </w:r>
          </w:p>
        </w:tc>
      </w:tr>
      <w:tr w:rsidR="00487B8C" w:rsidRPr="00A9328C" w:rsidTr="000127C1">
        <w:tc>
          <w:tcPr>
            <w:tcW w:w="2798"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jc w:val="both"/>
              <w:rPr>
                <w:rFonts w:ascii="Times New Roman" w:hAnsi="Times New Roman" w:cs="Times New Roman"/>
                <w:sz w:val="28"/>
                <w:szCs w:val="28"/>
              </w:rPr>
            </w:pPr>
            <w:r w:rsidRPr="00A9328C">
              <w:rPr>
                <w:rFonts w:ascii="Times New Roman" w:hAnsi="Times New Roman" w:cs="Times New Roman"/>
                <w:sz w:val="28"/>
                <w:szCs w:val="28"/>
              </w:rPr>
              <w:lastRenderedPageBreak/>
              <w:t xml:space="preserve">Основные </w:t>
            </w:r>
            <w:r>
              <w:rPr>
                <w:rFonts w:ascii="Times New Roman" w:hAnsi="Times New Roman" w:cs="Times New Roman"/>
                <w:sz w:val="28"/>
                <w:szCs w:val="28"/>
              </w:rPr>
              <w:t>противоречия</w:t>
            </w:r>
            <w:r w:rsidRPr="00A9328C">
              <w:rPr>
                <w:rFonts w:ascii="Times New Roman" w:hAnsi="Times New Roman" w:cs="Times New Roman"/>
                <w:sz w:val="28"/>
                <w:szCs w:val="28"/>
              </w:rPr>
              <w:t>, положенные в основу Программы</w:t>
            </w:r>
          </w:p>
        </w:tc>
        <w:tc>
          <w:tcPr>
            <w:tcW w:w="6945"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Default="00487B8C" w:rsidP="000127C1">
            <w:pPr>
              <w:pStyle w:val="a4"/>
              <w:spacing w:before="0" w:beforeAutospacing="0" w:after="0" w:afterAutospacing="0" w:line="276" w:lineRule="auto"/>
              <w:jc w:val="both"/>
              <w:rPr>
                <w:rFonts w:ascii="Times New Roman" w:hAnsi="Times New Roman"/>
                <w:sz w:val="28"/>
                <w:szCs w:val="28"/>
              </w:rPr>
            </w:pPr>
            <w:r w:rsidRPr="00A9328C">
              <w:rPr>
                <w:rFonts w:ascii="Times New Roman" w:hAnsi="Times New Roman"/>
                <w:sz w:val="28"/>
                <w:szCs w:val="28"/>
              </w:rPr>
              <w:t>Основанием проектирования</w:t>
            </w:r>
            <w:r>
              <w:rPr>
                <w:rFonts w:ascii="Times New Roman" w:hAnsi="Times New Roman"/>
                <w:sz w:val="28"/>
                <w:szCs w:val="28"/>
              </w:rPr>
              <w:t xml:space="preserve"> являю</w:t>
            </w:r>
            <w:r w:rsidRPr="00A9328C">
              <w:rPr>
                <w:rFonts w:ascii="Times New Roman" w:hAnsi="Times New Roman"/>
                <w:sz w:val="28"/>
                <w:szCs w:val="28"/>
              </w:rPr>
              <w:t>тся</w:t>
            </w:r>
            <w:r w:rsidRPr="0060499D">
              <w:rPr>
                <w:rFonts w:ascii="Times New Roman" w:hAnsi="Times New Roman"/>
                <w:sz w:val="28"/>
                <w:szCs w:val="28"/>
              </w:rPr>
              <w:t xml:space="preserve"> следующие противоречия:</w:t>
            </w:r>
          </w:p>
          <w:p w:rsidR="00487B8C" w:rsidRPr="0060499D" w:rsidRDefault="00487B8C" w:rsidP="000127C1">
            <w:pPr>
              <w:pStyle w:val="a4"/>
              <w:spacing w:before="0" w:beforeAutospacing="0" w:after="0" w:afterAutospacing="0" w:line="276" w:lineRule="auto"/>
              <w:jc w:val="both"/>
              <w:rPr>
                <w:rFonts w:ascii="Times New Roman" w:hAnsi="Times New Roman"/>
                <w:sz w:val="28"/>
                <w:szCs w:val="28"/>
              </w:rPr>
            </w:pPr>
            <w:r w:rsidRPr="0060499D">
              <w:rPr>
                <w:rFonts w:ascii="Times New Roman" w:hAnsi="Times New Roman"/>
                <w:sz w:val="28"/>
                <w:szCs w:val="28"/>
              </w:rPr>
              <w:t xml:space="preserve">- Не совпадение запросов выпускников школ на </w:t>
            </w:r>
            <w:r w:rsidRPr="0060499D">
              <w:rPr>
                <w:rFonts w:ascii="Times New Roman" w:hAnsi="Times New Roman"/>
                <w:sz w:val="28"/>
                <w:szCs w:val="28"/>
              </w:rPr>
              <w:lastRenderedPageBreak/>
              <w:t>получение профессионального образования с запросом рынка труда на рабочие кадры в профессионально-квалификационном разрезе;</w:t>
            </w:r>
          </w:p>
          <w:p w:rsidR="00487B8C" w:rsidRPr="0060499D" w:rsidRDefault="00487B8C" w:rsidP="000127C1">
            <w:pPr>
              <w:pStyle w:val="a4"/>
              <w:spacing w:before="0" w:beforeAutospacing="0" w:after="0" w:afterAutospacing="0" w:line="276" w:lineRule="auto"/>
              <w:jc w:val="both"/>
              <w:rPr>
                <w:rFonts w:ascii="Times New Roman" w:hAnsi="Times New Roman"/>
                <w:sz w:val="28"/>
                <w:szCs w:val="28"/>
              </w:rPr>
            </w:pPr>
            <w:r w:rsidRPr="0060499D">
              <w:rPr>
                <w:rFonts w:ascii="Times New Roman" w:hAnsi="Times New Roman"/>
                <w:sz w:val="28"/>
                <w:szCs w:val="28"/>
              </w:rPr>
              <w:t xml:space="preserve">- </w:t>
            </w:r>
            <w:proofErr w:type="spellStart"/>
            <w:r w:rsidRPr="0060499D">
              <w:rPr>
                <w:rFonts w:ascii="Times New Roman" w:hAnsi="Times New Roman"/>
                <w:sz w:val="28"/>
                <w:szCs w:val="28"/>
              </w:rPr>
              <w:t>Востребованность</w:t>
            </w:r>
            <w:proofErr w:type="spellEnd"/>
            <w:r w:rsidRPr="0060499D">
              <w:rPr>
                <w:rFonts w:ascii="Times New Roman" w:hAnsi="Times New Roman"/>
                <w:sz w:val="28"/>
                <w:szCs w:val="28"/>
              </w:rPr>
              <w:t xml:space="preserve"> на региональном рынке труда квалифицированных рабочих и специалистов, обучившихся по программам начального и среднего профессионального образования с одной стороны, с другой стороны трудности, возникающие у выпускников при трудоустройстве по профессии и специальности.</w:t>
            </w:r>
          </w:p>
          <w:p w:rsidR="00487B8C" w:rsidRPr="00A9328C" w:rsidRDefault="00487B8C" w:rsidP="000127C1">
            <w:pPr>
              <w:pStyle w:val="a4"/>
              <w:spacing w:before="0" w:beforeAutospacing="0" w:after="0" w:afterAutospacing="0" w:line="276" w:lineRule="auto"/>
              <w:jc w:val="both"/>
              <w:rPr>
                <w:rFonts w:ascii="Times New Roman" w:hAnsi="Times New Roman"/>
                <w:sz w:val="28"/>
                <w:szCs w:val="28"/>
              </w:rPr>
            </w:pPr>
            <w:r w:rsidRPr="00A9328C">
              <w:rPr>
                <w:rFonts w:ascii="Times New Roman" w:hAnsi="Times New Roman"/>
                <w:sz w:val="28"/>
                <w:szCs w:val="28"/>
              </w:rPr>
              <w:t>Программа разработана на основе:</w:t>
            </w:r>
          </w:p>
          <w:p w:rsidR="00487B8C" w:rsidRPr="00A9328C" w:rsidRDefault="00487B8C" w:rsidP="000127C1">
            <w:pPr>
              <w:pStyle w:val="a4"/>
              <w:spacing w:before="0" w:beforeAutospacing="0" w:after="0" w:afterAutospacing="0" w:line="276" w:lineRule="auto"/>
              <w:jc w:val="both"/>
              <w:rPr>
                <w:rFonts w:ascii="Times New Roman" w:hAnsi="Times New Roman"/>
                <w:sz w:val="28"/>
                <w:szCs w:val="28"/>
              </w:rPr>
            </w:pPr>
            <w:r w:rsidRPr="00A9328C">
              <w:rPr>
                <w:rFonts w:ascii="Times New Roman" w:hAnsi="Times New Roman"/>
                <w:sz w:val="28"/>
                <w:szCs w:val="28"/>
              </w:rPr>
              <w:t xml:space="preserve">- анализа нормативно-правовой базы РФ, </w:t>
            </w:r>
            <w:proofErr w:type="spellStart"/>
            <w:r w:rsidRPr="00A9328C">
              <w:rPr>
                <w:rFonts w:ascii="Times New Roman" w:hAnsi="Times New Roman"/>
                <w:sz w:val="28"/>
                <w:szCs w:val="28"/>
              </w:rPr>
              <w:t>ХМАО-Югры</w:t>
            </w:r>
            <w:proofErr w:type="spellEnd"/>
            <w:r w:rsidRPr="00A9328C">
              <w:rPr>
                <w:rFonts w:ascii="Times New Roman" w:hAnsi="Times New Roman"/>
                <w:sz w:val="28"/>
                <w:szCs w:val="28"/>
              </w:rPr>
              <w:t>, г</w:t>
            </w:r>
            <w:proofErr w:type="gramStart"/>
            <w:r w:rsidRPr="00A9328C">
              <w:rPr>
                <w:rFonts w:ascii="Times New Roman" w:hAnsi="Times New Roman"/>
                <w:sz w:val="28"/>
                <w:szCs w:val="28"/>
              </w:rPr>
              <w:t>.Н</w:t>
            </w:r>
            <w:proofErr w:type="gramEnd"/>
            <w:r w:rsidRPr="00A9328C">
              <w:rPr>
                <w:rFonts w:ascii="Times New Roman" w:hAnsi="Times New Roman"/>
                <w:sz w:val="28"/>
                <w:szCs w:val="28"/>
              </w:rPr>
              <w:t>ижневартовска и района;</w:t>
            </w:r>
          </w:p>
          <w:p w:rsidR="00487B8C" w:rsidRDefault="00487B8C" w:rsidP="000127C1">
            <w:pPr>
              <w:pStyle w:val="a4"/>
              <w:spacing w:before="0" w:beforeAutospacing="0" w:after="0" w:afterAutospacing="0" w:line="276" w:lineRule="auto"/>
              <w:jc w:val="both"/>
              <w:rPr>
                <w:rFonts w:ascii="Times New Roman" w:hAnsi="Times New Roman"/>
                <w:sz w:val="28"/>
                <w:szCs w:val="28"/>
              </w:rPr>
            </w:pPr>
            <w:r w:rsidRPr="00A9328C">
              <w:rPr>
                <w:rFonts w:ascii="Times New Roman" w:hAnsi="Times New Roman"/>
                <w:sz w:val="28"/>
                <w:szCs w:val="28"/>
              </w:rPr>
              <w:t xml:space="preserve">- анализа </w:t>
            </w:r>
            <w:r w:rsidRPr="00307D61">
              <w:rPr>
                <w:rFonts w:ascii="Times New Roman" w:hAnsi="Times New Roman"/>
                <w:sz w:val="28"/>
                <w:szCs w:val="28"/>
              </w:rPr>
              <w:t xml:space="preserve">статистических данных Департамента труда и </w:t>
            </w:r>
            <w:r>
              <w:rPr>
                <w:rFonts w:ascii="Times New Roman" w:hAnsi="Times New Roman"/>
                <w:sz w:val="28"/>
                <w:szCs w:val="28"/>
              </w:rPr>
              <w:t xml:space="preserve">занятости населения ХМАО – </w:t>
            </w:r>
            <w:proofErr w:type="spellStart"/>
            <w:r>
              <w:rPr>
                <w:rFonts w:ascii="Times New Roman" w:hAnsi="Times New Roman"/>
                <w:sz w:val="28"/>
                <w:szCs w:val="28"/>
              </w:rPr>
              <w:t>Югры</w:t>
            </w:r>
            <w:proofErr w:type="spellEnd"/>
            <w:r>
              <w:rPr>
                <w:rFonts w:ascii="Times New Roman" w:hAnsi="Times New Roman"/>
                <w:sz w:val="28"/>
                <w:szCs w:val="28"/>
              </w:rPr>
              <w:t>;</w:t>
            </w:r>
            <w:r w:rsidRPr="00307D61">
              <w:rPr>
                <w:rFonts w:ascii="Times New Roman" w:hAnsi="Times New Roman"/>
                <w:sz w:val="28"/>
                <w:szCs w:val="28"/>
              </w:rPr>
              <w:t xml:space="preserve"> Нижневартовского Ц</w:t>
            </w:r>
            <w:r>
              <w:rPr>
                <w:rFonts w:ascii="Times New Roman" w:hAnsi="Times New Roman"/>
                <w:sz w:val="28"/>
                <w:szCs w:val="28"/>
              </w:rPr>
              <w:t>ентра занятости населения;</w:t>
            </w:r>
            <w:r w:rsidRPr="00307D61">
              <w:rPr>
                <w:rFonts w:ascii="Times New Roman" w:hAnsi="Times New Roman"/>
                <w:sz w:val="28"/>
                <w:szCs w:val="28"/>
              </w:rPr>
              <w:t xml:space="preserve"> И</w:t>
            </w:r>
            <w:r>
              <w:rPr>
                <w:rFonts w:ascii="Times New Roman" w:hAnsi="Times New Roman"/>
                <w:sz w:val="28"/>
                <w:szCs w:val="28"/>
              </w:rPr>
              <w:t>нститута развития образования и рынка труда</w:t>
            </w:r>
            <w:r w:rsidRPr="00307D61">
              <w:rPr>
                <w:rFonts w:ascii="Times New Roman" w:hAnsi="Times New Roman"/>
                <w:sz w:val="28"/>
                <w:szCs w:val="28"/>
              </w:rPr>
              <w:t xml:space="preserve"> </w:t>
            </w:r>
            <w:proofErr w:type="spellStart"/>
            <w:r w:rsidRPr="00307D61">
              <w:rPr>
                <w:rFonts w:ascii="Times New Roman" w:hAnsi="Times New Roman"/>
                <w:sz w:val="28"/>
                <w:szCs w:val="28"/>
              </w:rPr>
              <w:t>ДОиМП</w:t>
            </w:r>
            <w:proofErr w:type="spellEnd"/>
            <w:r w:rsidRPr="00307D61">
              <w:rPr>
                <w:rFonts w:ascii="Times New Roman" w:hAnsi="Times New Roman"/>
                <w:sz w:val="28"/>
                <w:szCs w:val="28"/>
              </w:rPr>
              <w:t xml:space="preserve"> </w:t>
            </w:r>
            <w:proofErr w:type="spellStart"/>
            <w:r w:rsidRPr="00307D61">
              <w:rPr>
                <w:rFonts w:ascii="Times New Roman" w:hAnsi="Times New Roman"/>
                <w:sz w:val="28"/>
                <w:szCs w:val="28"/>
              </w:rPr>
              <w:t>ХМАО-Югры</w:t>
            </w:r>
            <w:proofErr w:type="spellEnd"/>
            <w:r>
              <w:rPr>
                <w:rFonts w:ascii="Times New Roman" w:hAnsi="Times New Roman"/>
                <w:sz w:val="28"/>
                <w:szCs w:val="28"/>
              </w:rPr>
              <w:t>;</w:t>
            </w:r>
          </w:p>
          <w:p w:rsidR="00487B8C" w:rsidRPr="00307D61" w:rsidRDefault="00487B8C" w:rsidP="000127C1">
            <w:pPr>
              <w:pStyle w:val="a4"/>
              <w:spacing w:before="0" w:beforeAutospacing="0" w:after="0" w:afterAutospacing="0" w:line="276" w:lineRule="auto"/>
              <w:jc w:val="both"/>
              <w:rPr>
                <w:rFonts w:ascii="Times New Roman" w:hAnsi="Times New Roman"/>
                <w:sz w:val="28"/>
                <w:szCs w:val="28"/>
              </w:rPr>
            </w:pPr>
            <w:r>
              <w:rPr>
                <w:rFonts w:ascii="Times New Roman" w:hAnsi="Times New Roman"/>
                <w:sz w:val="28"/>
                <w:szCs w:val="28"/>
              </w:rPr>
              <w:t>-</w:t>
            </w:r>
            <w:r w:rsidRPr="00307D61">
              <w:rPr>
                <w:rFonts w:ascii="Times New Roman" w:hAnsi="Times New Roman"/>
                <w:sz w:val="28"/>
                <w:szCs w:val="28"/>
              </w:rPr>
              <w:t xml:space="preserve"> </w:t>
            </w:r>
            <w:r w:rsidRPr="00A9328C">
              <w:rPr>
                <w:rFonts w:ascii="Times New Roman" w:hAnsi="Times New Roman"/>
                <w:sz w:val="28"/>
                <w:szCs w:val="28"/>
              </w:rPr>
              <w:t>анализа образовательных потребностей и запросов абитуриентов и их родителей</w:t>
            </w:r>
            <w:r w:rsidRPr="00307D61">
              <w:rPr>
                <w:rFonts w:ascii="Times New Roman" w:hAnsi="Times New Roman"/>
                <w:sz w:val="28"/>
                <w:szCs w:val="28"/>
              </w:rPr>
              <w:t xml:space="preserve"> </w:t>
            </w:r>
            <w:r>
              <w:rPr>
                <w:rFonts w:ascii="Times New Roman" w:hAnsi="Times New Roman"/>
                <w:sz w:val="28"/>
                <w:szCs w:val="28"/>
              </w:rPr>
              <w:t xml:space="preserve">по </w:t>
            </w:r>
            <w:r w:rsidRPr="00307D61">
              <w:rPr>
                <w:rFonts w:ascii="Times New Roman" w:hAnsi="Times New Roman"/>
                <w:sz w:val="28"/>
                <w:szCs w:val="28"/>
              </w:rPr>
              <w:t>данны</w:t>
            </w:r>
            <w:r>
              <w:rPr>
                <w:rFonts w:ascii="Times New Roman" w:hAnsi="Times New Roman"/>
                <w:sz w:val="28"/>
                <w:szCs w:val="28"/>
              </w:rPr>
              <w:t>м</w:t>
            </w:r>
            <w:r w:rsidRPr="00307D61">
              <w:rPr>
                <w:rFonts w:ascii="Times New Roman" w:hAnsi="Times New Roman"/>
                <w:sz w:val="28"/>
                <w:szCs w:val="28"/>
              </w:rPr>
              <w:t xml:space="preserve"> анкетирования </w:t>
            </w:r>
            <w:r>
              <w:rPr>
                <w:rFonts w:ascii="Times New Roman" w:hAnsi="Times New Roman"/>
                <w:sz w:val="28"/>
                <w:szCs w:val="28"/>
              </w:rPr>
              <w:t>маркетинговой службой</w:t>
            </w:r>
            <w:r w:rsidRPr="00307D61">
              <w:rPr>
                <w:rFonts w:ascii="Times New Roman" w:hAnsi="Times New Roman"/>
                <w:sz w:val="28"/>
                <w:szCs w:val="28"/>
              </w:rPr>
              <w:t xml:space="preserve"> колледжа в 2009 – 2011 годах.</w:t>
            </w:r>
          </w:p>
          <w:p w:rsidR="00487B8C" w:rsidRPr="00A9328C" w:rsidRDefault="00487B8C" w:rsidP="000127C1">
            <w:pPr>
              <w:pStyle w:val="a4"/>
              <w:spacing w:before="0" w:beforeAutospacing="0" w:after="0" w:afterAutospacing="0" w:line="276" w:lineRule="auto"/>
              <w:jc w:val="both"/>
              <w:rPr>
                <w:rFonts w:ascii="Times New Roman" w:hAnsi="Times New Roman"/>
                <w:sz w:val="28"/>
                <w:szCs w:val="28"/>
              </w:rPr>
            </w:pPr>
            <w:r w:rsidRPr="00A9328C">
              <w:rPr>
                <w:rFonts w:ascii="Times New Roman" w:hAnsi="Times New Roman"/>
                <w:sz w:val="28"/>
                <w:szCs w:val="28"/>
              </w:rPr>
              <w:t>- анализа результатов маркетинговых исследований рынка труда и потребностей работодателей города и района;</w:t>
            </w:r>
          </w:p>
          <w:p w:rsidR="00487B8C" w:rsidRPr="00A9328C" w:rsidRDefault="00487B8C" w:rsidP="000127C1">
            <w:pPr>
              <w:pStyle w:val="a4"/>
              <w:spacing w:before="0" w:beforeAutospacing="0" w:after="0" w:afterAutospacing="0" w:line="276" w:lineRule="auto"/>
              <w:jc w:val="both"/>
              <w:rPr>
                <w:rFonts w:ascii="Times New Roman" w:hAnsi="Times New Roman"/>
                <w:sz w:val="28"/>
                <w:szCs w:val="28"/>
              </w:rPr>
            </w:pPr>
            <w:r w:rsidRPr="00A9328C">
              <w:rPr>
                <w:rFonts w:ascii="Times New Roman" w:hAnsi="Times New Roman"/>
                <w:sz w:val="28"/>
                <w:szCs w:val="28"/>
              </w:rPr>
              <w:t xml:space="preserve">- научно-теоретических подходов в образовании, социологии, системном анализе, концепциях </w:t>
            </w:r>
            <w:proofErr w:type="spellStart"/>
            <w:r w:rsidRPr="00A9328C">
              <w:rPr>
                <w:rFonts w:ascii="Times New Roman" w:hAnsi="Times New Roman"/>
                <w:sz w:val="28"/>
                <w:szCs w:val="28"/>
              </w:rPr>
              <w:t>самоактуализации</w:t>
            </w:r>
            <w:proofErr w:type="spellEnd"/>
            <w:r w:rsidRPr="00A9328C">
              <w:rPr>
                <w:rFonts w:ascii="Times New Roman" w:hAnsi="Times New Roman"/>
                <w:sz w:val="28"/>
                <w:szCs w:val="28"/>
              </w:rPr>
              <w:t xml:space="preserve">, идеях проблемно-модульного обучения и личностно-ориентированной парадигме, продолжением которой является </w:t>
            </w:r>
            <w:proofErr w:type="spellStart"/>
            <w:r w:rsidRPr="00A9328C">
              <w:rPr>
                <w:rFonts w:ascii="Times New Roman" w:hAnsi="Times New Roman"/>
                <w:sz w:val="28"/>
                <w:szCs w:val="28"/>
              </w:rPr>
              <w:t>модульно-компетентностный</w:t>
            </w:r>
            <w:proofErr w:type="spellEnd"/>
            <w:r w:rsidRPr="00A9328C">
              <w:rPr>
                <w:rFonts w:ascii="Times New Roman" w:hAnsi="Times New Roman"/>
                <w:sz w:val="28"/>
                <w:szCs w:val="28"/>
              </w:rPr>
              <w:t xml:space="preserve"> подход в профессиональном образовании.</w:t>
            </w:r>
          </w:p>
        </w:tc>
      </w:tr>
      <w:tr w:rsidR="00487B8C" w:rsidRPr="00A9328C" w:rsidTr="000127C1">
        <w:tc>
          <w:tcPr>
            <w:tcW w:w="2798"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jc w:val="both"/>
              <w:rPr>
                <w:rFonts w:ascii="Times New Roman" w:hAnsi="Times New Roman" w:cs="Times New Roman"/>
                <w:sz w:val="28"/>
                <w:szCs w:val="28"/>
              </w:rPr>
            </w:pPr>
            <w:r w:rsidRPr="00A9328C">
              <w:rPr>
                <w:rFonts w:ascii="Times New Roman" w:hAnsi="Times New Roman" w:cs="Times New Roman"/>
                <w:sz w:val="28"/>
                <w:szCs w:val="28"/>
              </w:rPr>
              <w:lastRenderedPageBreak/>
              <w:t>Основные идеи, положенные в основу Программы</w:t>
            </w:r>
          </w:p>
        </w:tc>
        <w:tc>
          <w:tcPr>
            <w:tcW w:w="6945"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2040B2" w:rsidRDefault="00487B8C" w:rsidP="000127C1">
            <w:pPr>
              <w:pStyle w:val="a4"/>
              <w:spacing w:before="0" w:beforeAutospacing="0" w:after="0" w:afterAutospacing="0" w:line="276" w:lineRule="auto"/>
              <w:jc w:val="both"/>
              <w:rPr>
                <w:rFonts w:ascii="Times New Roman" w:hAnsi="Times New Roman"/>
                <w:sz w:val="28"/>
                <w:szCs w:val="28"/>
              </w:rPr>
            </w:pPr>
            <w:r w:rsidRPr="002040B2">
              <w:rPr>
                <w:rFonts w:ascii="Times New Roman" w:hAnsi="Times New Roman"/>
                <w:sz w:val="28"/>
                <w:szCs w:val="28"/>
              </w:rPr>
              <w:t>Проектная идея – изменить отношение потребителей образовательных услуг и работодателей к Колледжу и реализуемым им профессиональным образовательным программам за счет изменений в формах, методах и условиях реализации ПОП.</w:t>
            </w:r>
          </w:p>
        </w:tc>
      </w:tr>
      <w:tr w:rsidR="00487B8C" w:rsidRPr="00A9328C" w:rsidTr="000127C1">
        <w:tc>
          <w:tcPr>
            <w:tcW w:w="2798"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jc w:val="both"/>
              <w:rPr>
                <w:rFonts w:ascii="Times New Roman" w:hAnsi="Times New Roman" w:cs="Times New Roman"/>
                <w:sz w:val="28"/>
                <w:szCs w:val="28"/>
              </w:rPr>
            </w:pPr>
            <w:r w:rsidRPr="00A9328C">
              <w:rPr>
                <w:rFonts w:ascii="Times New Roman" w:hAnsi="Times New Roman" w:cs="Times New Roman"/>
                <w:sz w:val="28"/>
                <w:szCs w:val="28"/>
              </w:rPr>
              <w:t>Основания проектирования</w:t>
            </w:r>
          </w:p>
        </w:tc>
        <w:tc>
          <w:tcPr>
            <w:tcW w:w="6945"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pStyle w:val="a4"/>
              <w:spacing w:before="0" w:beforeAutospacing="0" w:after="0" w:afterAutospacing="0" w:line="276" w:lineRule="auto"/>
              <w:jc w:val="both"/>
              <w:rPr>
                <w:rFonts w:ascii="Times New Roman" w:hAnsi="Times New Roman"/>
                <w:sz w:val="28"/>
                <w:szCs w:val="28"/>
              </w:rPr>
            </w:pPr>
            <w:r w:rsidRPr="00A9328C">
              <w:rPr>
                <w:rFonts w:ascii="Times New Roman" w:hAnsi="Times New Roman"/>
                <w:sz w:val="28"/>
                <w:szCs w:val="28"/>
              </w:rPr>
              <w:t>Проблемно-ориентированный анализ результатов реализации образовательных услуг и ресурсного обеспечения образовательного процесса</w:t>
            </w:r>
          </w:p>
        </w:tc>
      </w:tr>
      <w:tr w:rsidR="00487B8C" w:rsidRPr="00A9328C" w:rsidTr="000127C1">
        <w:tc>
          <w:tcPr>
            <w:tcW w:w="2798"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jc w:val="both"/>
              <w:rPr>
                <w:rFonts w:ascii="Times New Roman" w:hAnsi="Times New Roman" w:cs="Times New Roman"/>
                <w:sz w:val="28"/>
                <w:szCs w:val="28"/>
              </w:rPr>
            </w:pPr>
            <w:r w:rsidRPr="00A9328C">
              <w:rPr>
                <w:rFonts w:ascii="Times New Roman" w:hAnsi="Times New Roman" w:cs="Times New Roman"/>
                <w:sz w:val="28"/>
                <w:szCs w:val="28"/>
              </w:rPr>
              <w:lastRenderedPageBreak/>
              <w:t xml:space="preserve">Этапы реализации </w:t>
            </w:r>
            <w:r>
              <w:rPr>
                <w:rFonts w:ascii="Times New Roman" w:hAnsi="Times New Roman" w:cs="Times New Roman"/>
                <w:sz w:val="28"/>
                <w:szCs w:val="28"/>
              </w:rPr>
              <w:t>П</w:t>
            </w:r>
            <w:r w:rsidRPr="00A9328C">
              <w:rPr>
                <w:rFonts w:ascii="Times New Roman" w:hAnsi="Times New Roman" w:cs="Times New Roman"/>
                <w:sz w:val="28"/>
                <w:szCs w:val="28"/>
              </w:rPr>
              <w:t>рограммы</w:t>
            </w:r>
          </w:p>
        </w:tc>
        <w:tc>
          <w:tcPr>
            <w:tcW w:w="6945"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Default="00487B8C" w:rsidP="000127C1">
            <w:pPr>
              <w:pStyle w:val="a4"/>
              <w:spacing w:before="0" w:beforeAutospacing="0" w:after="0" w:afterAutospacing="0" w:line="276" w:lineRule="auto"/>
              <w:jc w:val="both"/>
              <w:rPr>
                <w:rFonts w:ascii="Times New Roman" w:hAnsi="Times New Roman"/>
                <w:sz w:val="28"/>
                <w:szCs w:val="28"/>
              </w:rPr>
            </w:pPr>
            <w:r w:rsidRPr="00DE54D9">
              <w:rPr>
                <w:rFonts w:ascii="Times New Roman" w:hAnsi="Times New Roman"/>
                <w:sz w:val="28"/>
                <w:szCs w:val="28"/>
              </w:rPr>
              <w:t>1 этап</w:t>
            </w:r>
            <w:r>
              <w:rPr>
                <w:rFonts w:ascii="Times New Roman" w:hAnsi="Times New Roman"/>
                <w:sz w:val="28"/>
                <w:szCs w:val="28"/>
              </w:rPr>
              <w:t xml:space="preserve"> – Подготовительный</w:t>
            </w:r>
            <w:r w:rsidRPr="00DE54D9">
              <w:rPr>
                <w:rFonts w:ascii="Times New Roman" w:hAnsi="Times New Roman"/>
                <w:sz w:val="28"/>
                <w:szCs w:val="28"/>
              </w:rPr>
              <w:t xml:space="preserve"> 2010 -</w:t>
            </w:r>
            <w:r>
              <w:rPr>
                <w:rFonts w:ascii="Times New Roman" w:hAnsi="Times New Roman"/>
                <w:sz w:val="28"/>
                <w:szCs w:val="28"/>
              </w:rPr>
              <w:t>2</w:t>
            </w:r>
            <w:r w:rsidRPr="00DE54D9">
              <w:rPr>
                <w:rFonts w:ascii="Times New Roman" w:hAnsi="Times New Roman"/>
                <w:sz w:val="28"/>
                <w:szCs w:val="28"/>
              </w:rPr>
              <w:t>011 г.г. О</w:t>
            </w:r>
            <w:r>
              <w:rPr>
                <w:rFonts w:ascii="Times New Roman" w:hAnsi="Times New Roman"/>
                <w:sz w:val="28"/>
                <w:szCs w:val="28"/>
              </w:rPr>
              <w:t>пределение</w:t>
            </w:r>
            <w:r w:rsidRPr="00DE54D9">
              <w:rPr>
                <w:rFonts w:ascii="Times New Roman" w:hAnsi="Times New Roman"/>
                <w:sz w:val="28"/>
                <w:szCs w:val="28"/>
              </w:rPr>
              <w:t xml:space="preserve"> необходимых ресурсов для реализации </w:t>
            </w:r>
            <w:r>
              <w:rPr>
                <w:rFonts w:ascii="Times New Roman" w:hAnsi="Times New Roman"/>
                <w:sz w:val="28"/>
                <w:szCs w:val="28"/>
              </w:rPr>
              <w:t>П</w:t>
            </w:r>
            <w:r w:rsidRPr="00DE54D9">
              <w:rPr>
                <w:rFonts w:ascii="Times New Roman" w:hAnsi="Times New Roman"/>
                <w:sz w:val="28"/>
                <w:szCs w:val="28"/>
              </w:rPr>
              <w:t>рограммы.</w:t>
            </w:r>
            <w:r>
              <w:rPr>
                <w:rFonts w:ascii="Times New Roman" w:hAnsi="Times New Roman"/>
                <w:sz w:val="28"/>
                <w:szCs w:val="28"/>
              </w:rPr>
              <w:t xml:space="preserve"> </w:t>
            </w:r>
            <w:r w:rsidRPr="00DE54D9">
              <w:rPr>
                <w:rFonts w:ascii="Times New Roman" w:hAnsi="Times New Roman"/>
                <w:sz w:val="28"/>
                <w:szCs w:val="28"/>
              </w:rPr>
              <w:t xml:space="preserve">Разработка концепции </w:t>
            </w:r>
            <w:r>
              <w:rPr>
                <w:rFonts w:ascii="Times New Roman" w:hAnsi="Times New Roman"/>
                <w:sz w:val="28"/>
                <w:szCs w:val="28"/>
              </w:rPr>
              <w:t>П</w:t>
            </w:r>
            <w:r w:rsidRPr="00DE54D9">
              <w:rPr>
                <w:rFonts w:ascii="Times New Roman" w:hAnsi="Times New Roman"/>
                <w:sz w:val="28"/>
                <w:szCs w:val="28"/>
              </w:rPr>
              <w:t xml:space="preserve">рограммы, ее общественное обсуждение, экспертиза Программы, коррекция Программы на основании результатов экспертизы, утверждение окончательного варианта </w:t>
            </w:r>
            <w:r>
              <w:rPr>
                <w:rFonts w:ascii="Times New Roman" w:hAnsi="Times New Roman"/>
                <w:sz w:val="28"/>
                <w:szCs w:val="28"/>
              </w:rPr>
              <w:t>П</w:t>
            </w:r>
            <w:r w:rsidRPr="00DE54D9">
              <w:rPr>
                <w:rFonts w:ascii="Times New Roman" w:hAnsi="Times New Roman"/>
                <w:sz w:val="28"/>
                <w:szCs w:val="28"/>
              </w:rPr>
              <w:t xml:space="preserve">рограммы. </w:t>
            </w:r>
            <w:r>
              <w:rPr>
                <w:rFonts w:ascii="Times New Roman" w:hAnsi="Times New Roman"/>
                <w:sz w:val="28"/>
                <w:szCs w:val="28"/>
              </w:rPr>
              <w:t xml:space="preserve">Изучение нормативно-правового поля по реализации Проектов Программы. </w:t>
            </w:r>
            <w:r w:rsidRPr="00DE54D9">
              <w:rPr>
                <w:rFonts w:ascii="Times New Roman" w:hAnsi="Times New Roman"/>
                <w:sz w:val="28"/>
                <w:szCs w:val="28"/>
              </w:rPr>
              <w:t>Общественная презентация Программы.</w:t>
            </w:r>
          </w:p>
          <w:p w:rsidR="00487B8C" w:rsidRPr="00DE54D9" w:rsidRDefault="00487B8C" w:rsidP="000127C1">
            <w:pPr>
              <w:pStyle w:val="a4"/>
              <w:spacing w:before="0" w:beforeAutospacing="0" w:after="0" w:afterAutospacing="0" w:line="276" w:lineRule="auto"/>
              <w:jc w:val="both"/>
              <w:rPr>
                <w:rFonts w:ascii="Times New Roman" w:hAnsi="Times New Roman"/>
                <w:sz w:val="28"/>
                <w:szCs w:val="28"/>
              </w:rPr>
            </w:pPr>
            <w:r>
              <w:rPr>
                <w:rFonts w:ascii="Times New Roman" w:hAnsi="Times New Roman"/>
                <w:sz w:val="28"/>
                <w:szCs w:val="28"/>
              </w:rPr>
              <w:t>2 этап – Организационный 2011 – 2012 г.г.</w:t>
            </w:r>
            <w:r w:rsidRPr="00DE54D9">
              <w:rPr>
                <w:rFonts w:ascii="Times New Roman" w:hAnsi="Times New Roman"/>
                <w:sz w:val="28"/>
                <w:szCs w:val="28"/>
              </w:rPr>
              <w:t xml:space="preserve"> </w:t>
            </w:r>
            <w:r>
              <w:rPr>
                <w:rFonts w:ascii="Times New Roman" w:hAnsi="Times New Roman"/>
                <w:sz w:val="28"/>
                <w:szCs w:val="28"/>
              </w:rPr>
              <w:t>Разработка методического и нормативного сопровождения (ЛНА) Программы. Определение руководителей и формирование рабочих групп по разработке и реализации Проектов Программы. Обучение, стажировка и переподготовка руководителей Проектов и участников рабочих групп из числа ИПР и руководителе структурных подразделений.</w:t>
            </w:r>
          </w:p>
          <w:p w:rsidR="00487B8C" w:rsidRPr="00DE54D9" w:rsidRDefault="00487B8C" w:rsidP="000127C1">
            <w:pPr>
              <w:pStyle w:val="a4"/>
              <w:spacing w:before="0" w:beforeAutospacing="0" w:after="0" w:afterAutospacing="0" w:line="276" w:lineRule="auto"/>
              <w:jc w:val="both"/>
              <w:rPr>
                <w:rFonts w:ascii="Times New Roman" w:hAnsi="Times New Roman"/>
                <w:sz w:val="28"/>
                <w:szCs w:val="28"/>
              </w:rPr>
            </w:pPr>
            <w:r>
              <w:rPr>
                <w:rFonts w:ascii="Times New Roman" w:hAnsi="Times New Roman"/>
                <w:sz w:val="28"/>
                <w:szCs w:val="28"/>
              </w:rPr>
              <w:t>3</w:t>
            </w:r>
            <w:r w:rsidRPr="00DE54D9">
              <w:rPr>
                <w:rFonts w:ascii="Times New Roman" w:hAnsi="Times New Roman"/>
                <w:sz w:val="28"/>
                <w:szCs w:val="28"/>
              </w:rPr>
              <w:t xml:space="preserve"> этап</w:t>
            </w:r>
            <w:r>
              <w:rPr>
                <w:rFonts w:ascii="Times New Roman" w:hAnsi="Times New Roman"/>
                <w:sz w:val="28"/>
                <w:szCs w:val="28"/>
              </w:rPr>
              <w:t xml:space="preserve"> – Реализация и коррекция </w:t>
            </w:r>
            <w:r w:rsidRPr="00DE54D9">
              <w:rPr>
                <w:rFonts w:ascii="Times New Roman" w:hAnsi="Times New Roman"/>
                <w:sz w:val="28"/>
                <w:szCs w:val="28"/>
              </w:rPr>
              <w:t>201</w:t>
            </w:r>
            <w:r>
              <w:rPr>
                <w:rFonts w:ascii="Times New Roman" w:hAnsi="Times New Roman"/>
                <w:sz w:val="28"/>
                <w:szCs w:val="28"/>
              </w:rPr>
              <w:t xml:space="preserve">2 – </w:t>
            </w:r>
            <w:r w:rsidRPr="00DE54D9">
              <w:rPr>
                <w:rFonts w:ascii="Times New Roman" w:hAnsi="Times New Roman"/>
                <w:sz w:val="28"/>
                <w:szCs w:val="28"/>
              </w:rPr>
              <w:t>201</w:t>
            </w:r>
            <w:r>
              <w:rPr>
                <w:rFonts w:ascii="Times New Roman" w:hAnsi="Times New Roman"/>
                <w:sz w:val="28"/>
                <w:szCs w:val="28"/>
              </w:rPr>
              <w:t xml:space="preserve">5 г.г. </w:t>
            </w:r>
            <w:r w:rsidRPr="00DE54D9">
              <w:rPr>
                <w:rFonts w:ascii="Times New Roman" w:hAnsi="Times New Roman"/>
                <w:sz w:val="28"/>
                <w:szCs w:val="28"/>
              </w:rPr>
              <w:t xml:space="preserve">Реализация </w:t>
            </w:r>
            <w:r>
              <w:rPr>
                <w:rFonts w:ascii="Times New Roman" w:hAnsi="Times New Roman"/>
                <w:sz w:val="28"/>
                <w:szCs w:val="28"/>
              </w:rPr>
              <w:t>мероприятий в рамках П</w:t>
            </w:r>
            <w:r w:rsidRPr="00DE54D9">
              <w:rPr>
                <w:rFonts w:ascii="Times New Roman" w:hAnsi="Times New Roman"/>
                <w:sz w:val="28"/>
                <w:szCs w:val="28"/>
              </w:rPr>
              <w:t xml:space="preserve">роектов Программы. Промежуточный контроль, проведение мониторинга и анализа, коррекция </w:t>
            </w:r>
            <w:r>
              <w:rPr>
                <w:rFonts w:ascii="Times New Roman" w:hAnsi="Times New Roman"/>
                <w:sz w:val="28"/>
                <w:szCs w:val="28"/>
              </w:rPr>
              <w:t>П</w:t>
            </w:r>
            <w:r w:rsidRPr="00DE54D9">
              <w:rPr>
                <w:rFonts w:ascii="Times New Roman" w:hAnsi="Times New Roman"/>
                <w:sz w:val="28"/>
                <w:szCs w:val="28"/>
              </w:rPr>
              <w:t>роектов. Разработка и реализация дополнительных проектов</w:t>
            </w:r>
            <w:r>
              <w:rPr>
                <w:rFonts w:ascii="Times New Roman" w:hAnsi="Times New Roman"/>
                <w:sz w:val="28"/>
                <w:szCs w:val="28"/>
              </w:rPr>
              <w:t>/</w:t>
            </w:r>
            <w:proofErr w:type="spellStart"/>
            <w:r>
              <w:rPr>
                <w:rFonts w:ascii="Times New Roman" w:hAnsi="Times New Roman"/>
                <w:sz w:val="28"/>
                <w:szCs w:val="28"/>
              </w:rPr>
              <w:t>подпроектов</w:t>
            </w:r>
            <w:proofErr w:type="spellEnd"/>
            <w:r w:rsidRPr="00DE54D9">
              <w:rPr>
                <w:rFonts w:ascii="Times New Roman" w:hAnsi="Times New Roman"/>
                <w:sz w:val="28"/>
                <w:szCs w:val="28"/>
              </w:rPr>
              <w:t xml:space="preserve">. Анализ результатов реализации </w:t>
            </w:r>
            <w:r>
              <w:rPr>
                <w:rFonts w:ascii="Times New Roman" w:hAnsi="Times New Roman"/>
                <w:sz w:val="28"/>
                <w:szCs w:val="28"/>
              </w:rPr>
              <w:t>П</w:t>
            </w:r>
            <w:r w:rsidRPr="00DE54D9">
              <w:rPr>
                <w:rFonts w:ascii="Times New Roman" w:hAnsi="Times New Roman"/>
                <w:sz w:val="28"/>
                <w:szCs w:val="28"/>
              </w:rPr>
              <w:t>рограммы и ее проектов,</w:t>
            </w:r>
            <w:r>
              <w:rPr>
                <w:rFonts w:ascii="Times New Roman" w:hAnsi="Times New Roman"/>
                <w:sz w:val="28"/>
                <w:szCs w:val="28"/>
              </w:rPr>
              <w:t xml:space="preserve"> прогнозирование и планирование направлений дальнейшего развития Колледжа.</w:t>
            </w:r>
            <w:r w:rsidRPr="00DE54D9">
              <w:rPr>
                <w:rFonts w:ascii="Times New Roman" w:hAnsi="Times New Roman"/>
                <w:sz w:val="28"/>
                <w:szCs w:val="28"/>
              </w:rPr>
              <w:t xml:space="preserve"> </w:t>
            </w:r>
            <w:r>
              <w:rPr>
                <w:rFonts w:ascii="Times New Roman" w:hAnsi="Times New Roman"/>
                <w:sz w:val="28"/>
                <w:szCs w:val="28"/>
              </w:rPr>
              <w:t>Разработ</w:t>
            </w:r>
            <w:r w:rsidRPr="00DE54D9">
              <w:rPr>
                <w:rFonts w:ascii="Times New Roman" w:hAnsi="Times New Roman"/>
                <w:sz w:val="28"/>
                <w:szCs w:val="28"/>
              </w:rPr>
              <w:t>ка новой программы развития.</w:t>
            </w:r>
          </w:p>
        </w:tc>
      </w:tr>
      <w:tr w:rsidR="00487B8C" w:rsidRPr="00A9328C" w:rsidTr="000127C1">
        <w:tc>
          <w:tcPr>
            <w:tcW w:w="2798"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jc w:val="both"/>
              <w:rPr>
                <w:rFonts w:ascii="Times New Roman" w:hAnsi="Times New Roman" w:cs="Times New Roman"/>
                <w:sz w:val="28"/>
                <w:szCs w:val="28"/>
              </w:rPr>
            </w:pPr>
            <w:r>
              <w:rPr>
                <w:rFonts w:ascii="Times New Roman" w:hAnsi="Times New Roman" w:cs="Times New Roman"/>
                <w:sz w:val="28"/>
                <w:szCs w:val="28"/>
              </w:rPr>
              <w:t>Цель П</w:t>
            </w:r>
            <w:r w:rsidRPr="00A9328C">
              <w:rPr>
                <w:rFonts w:ascii="Times New Roman" w:hAnsi="Times New Roman" w:cs="Times New Roman"/>
                <w:sz w:val="28"/>
                <w:szCs w:val="28"/>
              </w:rPr>
              <w:t>рограммы</w:t>
            </w:r>
          </w:p>
        </w:tc>
        <w:tc>
          <w:tcPr>
            <w:tcW w:w="6945"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DE54D9" w:rsidRDefault="00487B8C" w:rsidP="000127C1">
            <w:pPr>
              <w:pStyle w:val="a4"/>
              <w:spacing w:before="0" w:beforeAutospacing="0" w:after="0" w:afterAutospacing="0" w:line="276" w:lineRule="auto"/>
              <w:jc w:val="both"/>
              <w:rPr>
                <w:rFonts w:ascii="Times New Roman" w:hAnsi="Times New Roman"/>
                <w:sz w:val="28"/>
                <w:szCs w:val="28"/>
              </w:rPr>
            </w:pPr>
            <w:r w:rsidRPr="00DE54D9">
              <w:rPr>
                <w:rFonts w:ascii="Times New Roman" w:hAnsi="Times New Roman"/>
                <w:sz w:val="28"/>
                <w:szCs w:val="28"/>
              </w:rPr>
              <w:t xml:space="preserve">Подготовка востребованных специалистов среднего звена и квалифицированных рабочих, владеющих спектром профессиональных компетенций, способствующих профессиональному развитию в горизонтальном и вертикальном направлении, через сетевое взаимодействие с социально-экономическими </w:t>
            </w:r>
            <w:proofErr w:type="spellStart"/>
            <w:r w:rsidRPr="00DE54D9">
              <w:rPr>
                <w:rFonts w:ascii="Times New Roman" w:hAnsi="Times New Roman"/>
                <w:sz w:val="28"/>
                <w:szCs w:val="28"/>
              </w:rPr>
              <w:t>партнерами</w:t>
            </w:r>
            <w:proofErr w:type="gramStart"/>
            <w:r w:rsidRPr="00DE54D9">
              <w:rPr>
                <w:rFonts w:ascii="Times New Roman" w:hAnsi="Times New Roman"/>
                <w:sz w:val="28"/>
                <w:szCs w:val="28"/>
              </w:rPr>
              <w:t>.ч</w:t>
            </w:r>
            <w:proofErr w:type="gramEnd"/>
            <w:r w:rsidRPr="00DE54D9">
              <w:rPr>
                <w:rFonts w:ascii="Times New Roman" w:hAnsi="Times New Roman"/>
                <w:sz w:val="28"/>
                <w:szCs w:val="28"/>
              </w:rPr>
              <w:t>ерез</w:t>
            </w:r>
            <w:proofErr w:type="spellEnd"/>
            <w:r w:rsidRPr="00DE54D9">
              <w:rPr>
                <w:rFonts w:ascii="Times New Roman" w:hAnsi="Times New Roman"/>
                <w:sz w:val="28"/>
                <w:szCs w:val="28"/>
              </w:rPr>
              <w:t>:</w:t>
            </w:r>
          </w:p>
          <w:p w:rsidR="00487B8C" w:rsidRPr="00A9328C" w:rsidRDefault="00487B8C" w:rsidP="000127C1">
            <w:pPr>
              <w:pStyle w:val="a4"/>
              <w:spacing w:before="0" w:beforeAutospacing="0" w:after="0" w:afterAutospacing="0" w:line="276" w:lineRule="auto"/>
              <w:jc w:val="both"/>
              <w:rPr>
                <w:rFonts w:ascii="Times New Roman" w:hAnsi="Times New Roman"/>
                <w:sz w:val="28"/>
                <w:szCs w:val="28"/>
              </w:rPr>
            </w:pPr>
            <w:r w:rsidRPr="00DE54D9">
              <w:rPr>
                <w:rFonts w:ascii="Times New Roman" w:hAnsi="Times New Roman"/>
                <w:sz w:val="28"/>
                <w:szCs w:val="28"/>
              </w:rPr>
              <w:t>- развитие вариативности</w:t>
            </w:r>
            <w:r w:rsidRPr="00A9328C">
              <w:rPr>
                <w:rFonts w:ascii="Times New Roman" w:hAnsi="Times New Roman"/>
                <w:sz w:val="28"/>
                <w:szCs w:val="28"/>
              </w:rPr>
              <w:t>, формирования различного уровня сложности и направленности содержания образовательных программ соответствующего уровня образования, с учетом образовательных потребностей и способностей обучающихся;</w:t>
            </w:r>
          </w:p>
          <w:p w:rsidR="00487B8C" w:rsidRPr="00A9328C" w:rsidRDefault="00487B8C" w:rsidP="000127C1">
            <w:pPr>
              <w:pStyle w:val="a4"/>
              <w:spacing w:before="0" w:beforeAutospacing="0" w:after="0" w:afterAutospacing="0" w:line="276" w:lineRule="auto"/>
              <w:jc w:val="both"/>
              <w:rPr>
                <w:rFonts w:ascii="Times New Roman" w:hAnsi="Times New Roman"/>
                <w:sz w:val="28"/>
                <w:szCs w:val="28"/>
              </w:rPr>
            </w:pPr>
            <w:r w:rsidRPr="00A9328C">
              <w:rPr>
                <w:rFonts w:ascii="Times New Roman" w:hAnsi="Times New Roman"/>
                <w:sz w:val="28"/>
                <w:szCs w:val="28"/>
              </w:rPr>
              <w:t xml:space="preserve">- интеграции содержания образовательных программ, в </w:t>
            </w:r>
            <w:r w:rsidRPr="00A9328C">
              <w:rPr>
                <w:rFonts w:ascii="Times New Roman" w:hAnsi="Times New Roman"/>
                <w:sz w:val="28"/>
                <w:szCs w:val="28"/>
              </w:rPr>
              <w:lastRenderedPageBreak/>
              <w:t>том числе и за счет взаимодействия с образовательными учреждениями различных уровней;</w:t>
            </w:r>
          </w:p>
          <w:p w:rsidR="00487B8C" w:rsidRPr="00A9328C" w:rsidRDefault="00487B8C" w:rsidP="000127C1">
            <w:pPr>
              <w:pStyle w:val="a4"/>
              <w:spacing w:before="0" w:beforeAutospacing="0" w:after="0" w:afterAutospacing="0" w:line="276" w:lineRule="auto"/>
              <w:jc w:val="both"/>
              <w:rPr>
                <w:rFonts w:ascii="Times New Roman" w:hAnsi="Times New Roman"/>
                <w:sz w:val="28"/>
                <w:szCs w:val="28"/>
              </w:rPr>
            </w:pPr>
            <w:r w:rsidRPr="00A9328C">
              <w:rPr>
                <w:rFonts w:ascii="Times New Roman" w:hAnsi="Times New Roman"/>
                <w:sz w:val="28"/>
                <w:szCs w:val="28"/>
              </w:rPr>
              <w:t>- сетевое учебно-методическое, ресурсное и производственное обеспечение образовательной среды колледжа,</w:t>
            </w:r>
          </w:p>
          <w:p w:rsidR="00487B8C" w:rsidRPr="00A9328C" w:rsidRDefault="00487B8C" w:rsidP="000127C1">
            <w:pPr>
              <w:pStyle w:val="a4"/>
              <w:spacing w:before="0" w:beforeAutospacing="0" w:after="0" w:afterAutospacing="0" w:line="276" w:lineRule="auto"/>
              <w:jc w:val="both"/>
              <w:rPr>
                <w:rFonts w:ascii="Times New Roman" w:hAnsi="Times New Roman"/>
                <w:sz w:val="28"/>
                <w:szCs w:val="28"/>
              </w:rPr>
            </w:pPr>
            <w:r w:rsidRPr="00A9328C">
              <w:rPr>
                <w:rFonts w:ascii="Times New Roman" w:hAnsi="Times New Roman"/>
                <w:sz w:val="28"/>
                <w:szCs w:val="28"/>
              </w:rPr>
              <w:t>- повышение эффективности управленческой деятельности.</w:t>
            </w:r>
          </w:p>
        </w:tc>
      </w:tr>
      <w:tr w:rsidR="00487B8C" w:rsidRPr="00A9328C" w:rsidTr="000127C1">
        <w:tc>
          <w:tcPr>
            <w:tcW w:w="2798"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jc w:val="both"/>
              <w:rPr>
                <w:rFonts w:ascii="Times New Roman" w:hAnsi="Times New Roman" w:cs="Times New Roman"/>
                <w:sz w:val="28"/>
                <w:szCs w:val="28"/>
              </w:rPr>
            </w:pPr>
            <w:r w:rsidRPr="00A9328C">
              <w:rPr>
                <w:rFonts w:ascii="Times New Roman" w:hAnsi="Times New Roman" w:cs="Times New Roman"/>
                <w:sz w:val="28"/>
                <w:szCs w:val="28"/>
              </w:rPr>
              <w:lastRenderedPageBreak/>
              <w:t>Задачи</w:t>
            </w:r>
            <w:r>
              <w:rPr>
                <w:rFonts w:ascii="Times New Roman" w:hAnsi="Times New Roman" w:cs="Times New Roman"/>
                <w:sz w:val="28"/>
                <w:szCs w:val="28"/>
              </w:rPr>
              <w:t xml:space="preserve"> П</w:t>
            </w:r>
            <w:r w:rsidRPr="00A9328C">
              <w:rPr>
                <w:rFonts w:ascii="Times New Roman" w:hAnsi="Times New Roman" w:cs="Times New Roman"/>
                <w:sz w:val="28"/>
                <w:szCs w:val="28"/>
              </w:rPr>
              <w:t>рограммы</w:t>
            </w:r>
          </w:p>
        </w:tc>
        <w:tc>
          <w:tcPr>
            <w:tcW w:w="6945"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C803C9" w:rsidRDefault="00487B8C" w:rsidP="000127C1">
            <w:pPr>
              <w:pStyle w:val="a4"/>
              <w:spacing w:before="0" w:beforeAutospacing="0" w:after="0" w:afterAutospacing="0" w:line="276" w:lineRule="auto"/>
              <w:jc w:val="both"/>
              <w:rPr>
                <w:rFonts w:ascii="Times New Roman" w:hAnsi="Times New Roman"/>
                <w:sz w:val="28"/>
                <w:szCs w:val="28"/>
              </w:rPr>
            </w:pPr>
            <w:r w:rsidRPr="00C803C9">
              <w:rPr>
                <w:rFonts w:ascii="Times New Roman" w:hAnsi="Times New Roman"/>
                <w:sz w:val="28"/>
                <w:szCs w:val="28"/>
              </w:rPr>
              <w:t>Ключевые задачи Программы:</w:t>
            </w:r>
          </w:p>
          <w:p w:rsidR="00487B8C" w:rsidRDefault="00487B8C" w:rsidP="000127C1">
            <w:pPr>
              <w:pStyle w:val="a4"/>
              <w:numPr>
                <w:ilvl w:val="0"/>
                <w:numId w:val="66"/>
              </w:numPr>
              <w:spacing w:before="0" w:beforeAutospacing="0" w:after="0" w:afterAutospacing="0" w:line="276" w:lineRule="auto"/>
              <w:jc w:val="both"/>
              <w:rPr>
                <w:rFonts w:ascii="Times New Roman" w:hAnsi="Times New Roman"/>
                <w:sz w:val="28"/>
                <w:szCs w:val="28"/>
              </w:rPr>
            </w:pPr>
            <w:r w:rsidRPr="00C803C9">
              <w:rPr>
                <w:rFonts w:ascii="Times New Roman" w:hAnsi="Times New Roman"/>
                <w:sz w:val="28"/>
                <w:szCs w:val="28"/>
              </w:rPr>
              <w:t>Повышение статуса колледжа на рынке образовательных услуг за счет подготовки востребованных и профессионально успешных выпускников.</w:t>
            </w:r>
          </w:p>
          <w:p w:rsidR="00487B8C" w:rsidRPr="00846602" w:rsidRDefault="00487B8C" w:rsidP="000127C1">
            <w:pPr>
              <w:pStyle w:val="a4"/>
              <w:numPr>
                <w:ilvl w:val="0"/>
                <w:numId w:val="66"/>
              </w:numPr>
              <w:spacing w:before="0" w:beforeAutospacing="0" w:after="0" w:afterAutospacing="0" w:line="276" w:lineRule="auto"/>
              <w:jc w:val="both"/>
              <w:rPr>
                <w:rFonts w:ascii="Times New Roman" w:hAnsi="Times New Roman"/>
                <w:sz w:val="28"/>
                <w:szCs w:val="28"/>
              </w:rPr>
            </w:pPr>
            <w:r w:rsidRPr="00C803C9">
              <w:rPr>
                <w:rFonts w:ascii="Times New Roman" w:hAnsi="Times New Roman"/>
                <w:sz w:val="28"/>
                <w:szCs w:val="28"/>
              </w:rPr>
              <w:t>Изменение</w:t>
            </w:r>
            <w:r>
              <w:rPr>
                <w:rFonts w:ascii="Times New Roman" w:hAnsi="Times New Roman"/>
                <w:sz w:val="28"/>
                <w:szCs w:val="28"/>
              </w:rPr>
              <w:t xml:space="preserve"> и поддержание в актуальном состоянии содержания</w:t>
            </w:r>
            <w:r w:rsidRPr="00C803C9">
              <w:rPr>
                <w:rFonts w:ascii="Times New Roman" w:hAnsi="Times New Roman"/>
                <w:sz w:val="28"/>
                <w:szCs w:val="28"/>
              </w:rPr>
              <w:t xml:space="preserve"> </w:t>
            </w:r>
            <w:r w:rsidRPr="00846602">
              <w:rPr>
                <w:rFonts w:ascii="Times New Roman" w:hAnsi="Times New Roman"/>
                <w:sz w:val="28"/>
                <w:szCs w:val="28"/>
              </w:rPr>
              <w:t>профессиональных образовательных программ в части реализации вариативной части ФГОС, согласованных с работодателями;</w:t>
            </w:r>
          </w:p>
          <w:p w:rsidR="00487B8C" w:rsidRDefault="00487B8C" w:rsidP="000127C1">
            <w:pPr>
              <w:pStyle w:val="a4"/>
              <w:numPr>
                <w:ilvl w:val="0"/>
                <w:numId w:val="66"/>
              </w:numPr>
              <w:spacing w:before="0" w:beforeAutospacing="0" w:after="0" w:afterAutospacing="0" w:line="276" w:lineRule="auto"/>
              <w:jc w:val="both"/>
              <w:rPr>
                <w:rFonts w:ascii="Times New Roman" w:hAnsi="Times New Roman"/>
                <w:sz w:val="28"/>
                <w:szCs w:val="28"/>
              </w:rPr>
            </w:pPr>
            <w:r w:rsidRPr="00C803C9">
              <w:rPr>
                <w:rFonts w:ascii="Times New Roman" w:hAnsi="Times New Roman"/>
                <w:sz w:val="28"/>
                <w:szCs w:val="28"/>
              </w:rPr>
              <w:t>Изменение формы и методов реализации содержания профессиональных образовательных программ за счет применения педагогической технологии – «учебно-производственная фирма», создания временных рабочих мест для обучающихся – трудовых отрядов, проведения профессиональных проб</w:t>
            </w:r>
            <w:r>
              <w:rPr>
                <w:rFonts w:ascii="Times New Roman" w:hAnsi="Times New Roman"/>
                <w:sz w:val="28"/>
                <w:szCs w:val="28"/>
              </w:rPr>
              <w:t xml:space="preserve"> и пробных работ</w:t>
            </w:r>
            <w:r w:rsidRPr="00C803C9">
              <w:rPr>
                <w:rFonts w:ascii="Times New Roman" w:hAnsi="Times New Roman"/>
                <w:sz w:val="28"/>
                <w:szCs w:val="28"/>
              </w:rPr>
              <w:t>.</w:t>
            </w:r>
          </w:p>
          <w:p w:rsidR="00487B8C" w:rsidRPr="00C803C9" w:rsidRDefault="00487B8C" w:rsidP="000127C1">
            <w:pPr>
              <w:pStyle w:val="a4"/>
              <w:numPr>
                <w:ilvl w:val="0"/>
                <w:numId w:val="66"/>
              </w:numPr>
              <w:spacing w:before="0" w:beforeAutospacing="0" w:after="0" w:afterAutospacing="0" w:line="276" w:lineRule="auto"/>
              <w:jc w:val="both"/>
              <w:rPr>
                <w:rFonts w:ascii="Times New Roman" w:hAnsi="Times New Roman"/>
                <w:sz w:val="28"/>
                <w:szCs w:val="28"/>
              </w:rPr>
            </w:pPr>
            <w:r w:rsidRPr="00C803C9">
              <w:rPr>
                <w:rFonts w:ascii="Times New Roman" w:hAnsi="Times New Roman"/>
                <w:sz w:val="28"/>
                <w:szCs w:val="28"/>
              </w:rPr>
              <w:t>Изменение условий реализации содержания профессиональных образовательных программ за счет:</w:t>
            </w:r>
          </w:p>
          <w:p w:rsidR="00487B8C" w:rsidRPr="00C803C9" w:rsidRDefault="00487B8C" w:rsidP="000127C1">
            <w:pPr>
              <w:pStyle w:val="a4"/>
              <w:spacing w:before="0" w:beforeAutospacing="0" w:after="0" w:afterAutospacing="0" w:line="276" w:lineRule="auto"/>
              <w:jc w:val="both"/>
              <w:rPr>
                <w:rFonts w:ascii="Times New Roman" w:hAnsi="Times New Roman"/>
                <w:sz w:val="28"/>
                <w:szCs w:val="28"/>
              </w:rPr>
            </w:pPr>
            <w:r w:rsidRPr="00C803C9">
              <w:rPr>
                <w:rFonts w:ascii="Times New Roman" w:hAnsi="Times New Roman"/>
                <w:sz w:val="28"/>
                <w:szCs w:val="28"/>
              </w:rPr>
              <w:t xml:space="preserve">А) </w:t>
            </w:r>
            <w:r w:rsidRPr="00A9328C">
              <w:rPr>
                <w:rFonts w:ascii="Times New Roman" w:hAnsi="Times New Roman"/>
                <w:sz w:val="28"/>
                <w:szCs w:val="28"/>
              </w:rPr>
              <w:t>повышени</w:t>
            </w:r>
            <w:r>
              <w:rPr>
                <w:rFonts w:ascii="Times New Roman" w:hAnsi="Times New Roman"/>
                <w:sz w:val="28"/>
                <w:szCs w:val="28"/>
              </w:rPr>
              <w:t>я</w:t>
            </w:r>
            <w:r w:rsidRPr="00A9328C">
              <w:rPr>
                <w:rFonts w:ascii="Times New Roman" w:hAnsi="Times New Roman"/>
                <w:sz w:val="28"/>
                <w:szCs w:val="28"/>
              </w:rPr>
              <w:t xml:space="preserve"> эффективности управления </w:t>
            </w:r>
            <w:r w:rsidRPr="00C803C9">
              <w:rPr>
                <w:rFonts w:ascii="Times New Roman" w:hAnsi="Times New Roman"/>
                <w:sz w:val="28"/>
                <w:szCs w:val="28"/>
              </w:rPr>
              <w:t>Колледж</w:t>
            </w:r>
            <w:r>
              <w:rPr>
                <w:rFonts w:ascii="Times New Roman" w:hAnsi="Times New Roman"/>
                <w:sz w:val="28"/>
                <w:szCs w:val="28"/>
              </w:rPr>
              <w:t>ем,</w:t>
            </w:r>
            <w:r w:rsidRPr="00C803C9">
              <w:rPr>
                <w:rFonts w:ascii="Times New Roman" w:hAnsi="Times New Roman"/>
                <w:sz w:val="28"/>
                <w:szCs w:val="28"/>
              </w:rPr>
              <w:t xml:space="preserve"> </w:t>
            </w:r>
            <w:r w:rsidRPr="00A9328C">
              <w:rPr>
                <w:rFonts w:ascii="Times New Roman" w:hAnsi="Times New Roman"/>
                <w:sz w:val="28"/>
                <w:szCs w:val="28"/>
              </w:rPr>
              <w:t>и</w:t>
            </w:r>
            <w:r>
              <w:rPr>
                <w:rFonts w:ascii="Times New Roman" w:hAnsi="Times New Roman"/>
                <w:sz w:val="28"/>
                <w:szCs w:val="28"/>
              </w:rPr>
              <w:t>зменения</w:t>
            </w:r>
            <w:r w:rsidRPr="00A9328C">
              <w:rPr>
                <w:rFonts w:ascii="Times New Roman" w:hAnsi="Times New Roman"/>
                <w:sz w:val="28"/>
                <w:szCs w:val="28"/>
              </w:rPr>
              <w:t xml:space="preserve"> организационной культуры, внедрения системы качества колледжа</w:t>
            </w:r>
            <w:r w:rsidRPr="00C803C9">
              <w:rPr>
                <w:rFonts w:ascii="Times New Roman" w:hAnsi="Times New Roman"/>
                <w:sz w:val="28"/>
                <w:szCs w:val="28"/>
              </w:rPr>
              <w:t xml:space="preserve"> в рамках реализации процессного подхода;</w:t>
            </w:r>
          </w:p>
          <w:p w:rsidR="00487B8C" w:rsidRPr="00C803C9" w:rsidRDefault="00487B8C" w:rsidP="000127C1">
            <w:pPr>
              <w:pStyle w:val="a4"/>
              <w:spacing w:before="0" w:beforeAutospacing="0" w:after="0" w:afterAutospacing="0" w:line="276" w:lineRule="auto"/>
              <w:jc w:val="both"/>
              <w:rPr>
                <w:rFonts w:ascii="Times New Roman" w:hAnsi="Times New Roman"/>
                <w:sz w:val="28"/>
                <w:szCs w:val="28"/>
              </w:rPr>
            </w:pPr>
            <w:r w:rsidRPr="00C803C9">
              <w:rPr>
                <w:rFonts w:ascii="Times New Roman" w:hAnsi="Times New Roman"/>
                <w:sz w:val="28"/>
                <w:szCs w:val="28"/>
              </w:rPr>
              <w:t>Б) модернизации и структурирования материально-технической базы,</w:t>
            </w:r>
            <w:r w:rsidRPr="00A9328C">
              <w:rPr>
                <w:rFonts w:ascii="Times New Roman" w:hAnsi="Times New Roman"/>
                <w:sz w:val="28"/>
                <w:szCs w:val="28"/>
              </w:rPr>
              <w:t xml:space="preserve"> зонировани</w:t>
            </w:r>
            <w:r>
              <w:rPr>
                <w:rFonts w:ascii="Times New Roman" w:hAnsi="Times New Roman"/>
                <w:sz w:val="28"/>
                <w:szCs w:val="28"/>
              </w:rPr>
              <w:t>я</w:t>
            </w:r>
            <w:r w:rsidRPr="00A9328C">
              <w:rPr>
                <w:rFonts w:ascii="Times New Roman" w:hAnsi="Times New Roman"/>
                <w:sz w:val="28"/>
                <w:szCs w:val="28"/>
              </w:rPr>
              <w:t xml:space="preserve"> учебно-производственных площадей</w:t>
            </w:r>
            <w:r w:rsidRPr="00C803C9">
              <w:rPr>
                <w:rFonts w:ascii="Times New Roman" w:hAnsi="Times New Roman"/>
                <w:sz w:val="28"/>
                <w:szCs w:val="28"/>
              </w:rPr>
              <w:t xml:space="preserve"> с целью осуществления деятельности учебно-производственных фирм;</w:t>
            </w:r>
          </w:p>
          <w:p w:rsidR="00487B8C" w:rsidRPr="00C803C9" w:rsidRDefault="00487B8C" w:rsidP="000127C1">
            <w:pPr>
              <w:pStyle w:val="a4"/>
              <w:spacing w:before="0" w:beforeAutospacing="0" w:after="0" w:afterAutospacing="0" w:line="276" w:lineRule="auto"/>
              <w:jc w:val="both"/>
              <w:rPr>
                <w:rFonts w:ascii="Times New Roman" w:hAnsi="Times New Roman"/>
                <w:sz w:val="28"/>
                <w:szCs w:val="28"/>
              </w:rPr>
            </w:pPr>
            <w:r w:rsidRPr="00C803C9">
              <w:rPr>
                <w:rFonts w:ascii="Times New Roman" w:hAnsi="Times New Roman"/>
                <w:sz w:val="28"/>
                <w:szCs w:val="28"/>
              </w:rPr>
              <w:t>В) создания условий по развитию кадрового потенциала</w:t>
            </w:r>
            <w:r>
              <w:rPr>
                <w:rFonts w:ascii="Times New Roman" w:hAnsi="Times New Roman"/>
                <w:sz w:val="28"/>
                <w:szCs w:val="28"/>
              </w:rPr>
              <w:t>,</w:t>
            </w:r>
            <w:r w:rsidRPr="00A9328C">
              <w:rPr>
                <w:rFonts w:ascii="Times New Roman" w:hAnsi="Times New Roman"/>
                <w:sz w:val="28"/>
                <w:szCs w:val="28"/>
              </w:rPr>
              <w:t xml:space="preserve"> а также </w:t>
            </w:r>
            <w:r>
              <w:rPr>
                <w:rFonts w:ascii="Times New Roman" w:hAnsi="Times New Roman"/>
                <w:sz w:val="28"/>
                <w:szCs w:val="28"/>
              </w:rPr>
              <w:t xml:space="preserve">формирование </w:t>
            </w:r>
            <w:r w:rsidRPr="00A9328C">
              <w:rPr>
                <w:rFonts w:ascii="Times New Roman" w:hAnsi="Times New Roman"/>
                <w:sz w:val="28"/>
                <w:szCs w:val="28"/>
              </w:rPr>
              <w:t xml:space="preserve">компетенций </w:t>
            </w:r>
            <w:r>
              <w:rPr>
                <w:rFonts w:ascii="Times New Roman" w:hAnsi="Times New Roman"/>
                <w:sz w:val="28"/>
                <w:szCs w:val="28"/>
              </w:rPr>
              <w:t xml:space="preserve">у работников </w:t>
            </w:r>
            <w:r w:rsidRPr="00A9328C">
              <w:rPr>
                <w:rFonts w:ascii="Times New Roman" w:hAnsi="Times New Roman"/>
                <w:sz w:val="28"/>
                <w:szCs w:val="28"/>
              </w:rPr>
              <w:t>в области менеджмента качества</w:t>
            </w:r>
            <w:r w:rsidRPr="00C803C9">
              <w:rPr>
                <w:rFonts w:ascii="Times New Roman" w:hAnsi="Times New Roman"/>
                <w:sz w:val="28"/>
                <w:szCs w:val="28"/>
              </w:rPr>
              <w:t>.</w:t>
            </w:r>
          </w:p>
          <w:p w:rsidR="00487B8C" w:rsidRDefault="00487B8C" w:rsidP="000127C1">
            <w:pPr>
              <w:pStyle w:val="a4"/>
              <w:numPr>
                <w:ilvl w:val="0"/>
                <w:numId w:val="66"/>
              </w:numPr>
              <w:spacing w:before="0" w:beforeAutospacing="0" w:after="0" w:afterAutospacing="0" w:line="276" w:lineRule="auto"/>
              <w:jc w:val="both"/>
              <w:rPr>
                <w:rFonts w:ascii="Times New Roman" w:hAnsi="Times New Roman"/>
                <w:sz w:val="28"/>
                <w:szCs w:val="28"/>
              </w:rPr>
            </w:pPr>
            <w:r w:rsidRPr="00C803C9">
              <w:rPr>
                <w:rFonts w:ascii="Times New Roman" w:hAnsi="Times New Roman"/>
                <w:sz w:val="28"/>
                <w:szCs w:val="28"/>
              </w:rPr>
              <w:t xml:space="preserve">Скоординированная деятельность по проведению </w:t>
            </w:r>
            <w:proofErr w:type="spellStart"/>
            <w:r w:rsidRPr="00C803C9">
              <w:rPr>
                <w:rFonts w:ascii="Times New Roman" w:hAnsi="Times New Roman"/>
                <w:sz w:val="28"/>
                <w:szCs w:val="28"/>
              </w:rPr>
              <w:lastRenderedPageBreak/>
              <w:t>профориентационных</w:t>
            </w:r>
            <w:proofErr w:type="spellEnd"/>
            <w:r w:rsidRPr="00C803C9">
              <w:rPr>
                <w:rFonts w:ascii="Times New Roman" w:hAnsi="Times New Roman"/>
                <w:sz w:val="28"/>
                <w:szCs w:val="28"/>
              </w:rPr>
              <w:t xml:space="preserve"> мероприятий в рамках сетевого взаимодействия с социально-экономическими партнерами</w:t>
            </w:r>
            <w:r w:rsidRPr="00A9328C">
              <w:rPr>
                <w:rFonts w:ascii="Times New Roman" w:hAnsi="Times New Roman"/>
                <w:sz w:val="28"/>
                <w:szCs w:val="28"/>
              </w:rPr>
              <w:t>;</w:t>
            </w:r>
          </w:p>
          <w:p w:rsidR="00487B8C" w:rsidRPr="00A9328C" w:rsidRDefault="00487B8C" w:rsidP="000127C1">
            <w:pPr>
              <w:pStyle w:val="a4"/>
              <w:numPr>
                <w:ilvl w:val="0"/>
                <w:numId w:val="66"/>
              </w:numPr>
              <w:spacing w:before="0" w:beforeAutospacing="0" w:after="0" w:afterAutospacing="0" w:line="276" w:lineRule="auto"/>
              <w:jc w:val="both"/>
              <w:rPr>
                <w:rFonts w:ascii="Times New Roman" w:hAnsi="Times New Roman"/>
                <w:sz w:val="28"/>
                <w:szCs w:val="28"/>
              </w:rPr>
            </w:pPr>
            <w:r>
              <w:rPr>
                <w:rFonts w:ascii="Times New Roman" w:hAnsi="Times New Roman"/>
                <w:sz w:val="28"/>
                <w:szCs w:val="28"/>
              </w:rPr>
              <w:t>Р</w:t>
            </w:r>
            <w:r w:rsidRPr="00A9328C">
              <w:rPr>
                <w:rFonts w:ascii="Times New Roman" w:hAnsi="Times New Roman"/>
                <w:sz w:val="28"/>
                <w:szCs w:val="28"/>
              </w:rPr>
              <w:t>азвитие социально-экономических связей на взаимовыгодной основе</w:t>
            </w:r>
            <w:r>
              <w:rPr>
                <w:rFonts w:ascii="Times New Roman" w:hAnsi="Times New Roman"/>
                <w:sz w:val="28"/>
                <w:szCs w:val="28"/>
              </w:rPr>
              <w:t xml:space="preserve"> в рамках сетевого взаимодействия</w:t>
            </w:r>
            <w:r w:rsidRPr="00A9328C">
              <w:rPr>
                <w:rFonts w:ascii="Times New Roman" w:hAnsi="Times New Roman"/>
                <w:sz w:val="28"/>
                <w:szCs w:val="28"/>
              </w:rPr>
              <w:t>.</w:t>
            </w:r>
          </w:p>
        </w:tc>
      </w:tr>
      <w:tr w:rsidR="00487B8C" w:rsidRPr="00A9328C" w:rsidTr="000127C1">
        <w:tc>
          <w:tcPr>
            <w:tcW w:w="2798"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jc w:val="both"/>
              <w:rPr>
                <w:rFonts w:ascii="Times New Roman" w:hAnsi="Times New Roman" w:cs="Times New Roman"/>
                <w:sz w:val="28"/>
                <w:szCs w:val="28"/>
              </w:rPr>
            </w:pPr>
            <w:r>
              <w:rPr>
                <w:rFonts w:ascii="Times New Roman" w:hAnsi="Times New Roman" w:cs="Times New Roman"/>
                <w:sz w:val="28"/>
                <w:szCs w:val="28"/>
              </w:rPr>
              <w:lastRenderedPageBreak/>
              <w:t>Ожидаемые конечные результаты реализации</w:t>
            </w:r>
            <w:r w:rsidRPr="00A9328C">
              <w:rPr>
                <w:rFonts w:ascii="Times New Roman" w:hAnsi="Times New Roman" w:cs="Times New Roman"/>
                <w:sz w:val="28"/>
                <w:szCs w:val="28"/>
              </w:rPr>
              <w:t xml:space="preserve"> </w:t>
            </w:r>
            <w:r>
              <w:rPr>
                <w:rFonts w:ascii="Times New Roman" w:hAnsi="Times New Roman" w:cs="Times New Roman"/>
                <w:sz w:val="28"/>
                <w:szCs w:val="28"/>
              </w:rPr>
              <w:t>П</w:t>
            </w:r>
            <w:r w:rsidRPr="00A9328C">
              <w:rPr>
                <w:rFonts w:ascii="Times New Roman" w:hAnsi="Times New Roman" w:cs="Times New Roman"/>
                <w:sz w:val="28"/>
                <w:szCs w:val="28"/>
              </w:rPr>
              <w:t>рограммы</w:t>
            </w:r>
          </w:p>
        </w:tc>
        <w:tc>
          <w:tcPr>
            <w:tcW w:w="6945"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7943AE" w:rsidRDefault="00487B8C" w:rsidP="000127C1">
            <w:pPr>
              <w:pStyle w:val="a4"/>
              <w:spacing w:before="0" w:beforeAutospacing="0" w:after="0" w:afterAutospacing="0" w:line="276" w:lineRule="auto"/>
              <w:jc w:val="both"/>
              <w:rPr>
                <w:rFonts w:ascii="Times New Roman" w:hAnsi="Times New Roman"/>
                <w:sz w:val="28"/>
                <w:szCs w:val="28"/>
              </w:rPr>
            </w:pPr>
            <w:r w:rsidRPr="007943AE">
              <w:rPr>
                <w:rFonts w:ascii="Times New Roman" w:hAnsi="Times New Roman"/>
                <w:sz w:val="28"/>
                <w:szCs w:val="28"/>
              </w:rPr>
              <w:t xml:space="preserve">- </w:t>
            </w:r>
            <w:proofErr w:type="gramStart"/>
            <w:r w:rsidRPr="007943AE">
              <w:rPr>
                <w:rFonts w:ascii="Times New Roman" w:hAnsi="Times New Roman"/>
                <w:sz w:val="28"/>
                <w:szCs w:val="28"/>
              </w:rPr>
              <w:t>Сформированный</w:t>
            </w:r>
            <w:proofErr w:type="gramEnd"/>
            <w:r w:rsidRPr="007943AE">
              <w:rPr>
                <w:rFonts w:ascii="Times New Roman" w:hAnsi="Times New Roman"/>
                <w:sz w:val="28"/>
                <w:szCs w:val="28"/>
              </w:rPr>
              <w:t xml:space="preserve"> положительный имиджа Колледжа.</w:t>
            </w:r>
          </w:p>
          <w:p w:rsidR="00487B8C" w:rsidRPr="007943AE" w:rsidRDefault="00487B8C" w:rsidP="000127C1">
            <w:pPr>
              <w:pStyle w:val="a4"/>
              <w:spacing w:before="0" w:beforeAutospacing="0" w:after="0" w:afterAutospacing="0" w:line="276" w:lineRule="auto"/>
              <w:jc w:val="both"/>
              <w:rPr>
                <w:rFonts w:ascii="Times New Roman" w:hAnsi="Times New Roman"/>
                <w:sz w:val="28"/>
                <w:szCs w:val="28"/>
              </w:rPr>
            </w:pPr>
            <w:r w:rsidRPr="007943AE">
              <w:rPr>
                <w:rFonts w:ascii="Times New Roman" w:hAnsi="Times New Roman"/>
                <w:sz w:val="28"/>
                <w:szCs w:val="28"/>
              </w:rPr>
              <w:t>- Высокий статус и инвестиционная привлекательность Колледжа.</w:t>
            </w:r>
          </w:p>
          <w:p w:rsidR="00487B8C" w:rsidRPr="007943AE" w:rsidRDefault="00487B8C" w:rsidP="000127C1">
            <w:pPr>
              <w:pStyle w:val="a4"/>
              <w:spacing w:before="0" w:beforeAutospacing="0" w:after="0" w:afterAutospacing="0" w:line="276" w:lineRule="auto"/>
              <w:jc w:val="both"/>
              <w:rPr>
                <w:rFonts w:ascii="Times New Roman" w:hAnsi="Times New Roman"/>
                <w:sz w:val="28"/>
                <w:szCs w:val="28"/>
              </w:rPr>
            </w:pPr>
            <w:r w:rsidRPr="007943AE">
              <w:rPr>
                <w:rFonts w:ascii="Times New Roman" w:hAnsi="Times New Roman"/>
                <w:sz w:val="28"/>
                <w:szCs w:val="28"/>
              </w:rPr>
              <w:t>- Информированность потребителей образовательных услуг о реализуемых в Колледже профессиональных образовательных программах.</w:t>
            </w:r>
          </w:p>
          <w:p w:rsidR="00487B8C" w:rsidRPr="007943AE" w:rsidRDefault="00487B8C" w:rsidP="000127C1">
            <w:pPr>
              <w:pStyle w:val="a4"/>
              <w:spacing w:before="0" w:beforeAutospacing="0" w:after="0" w:afterAutospacing="0" w:line="276" w:lineRule="auto"/>
              <w:jc w:val="both"/>
              <w:rPr>
                <w:rFonts w:ascii="Times New Roman" w:hAnsi="Times New Roman"/>
                <w:sz w:val="28"/>
                <w:szCs w:val="28"/>
              </w:rPr>
            </w:pPr>
            <w:r w:rsidRPr="007943AE">
              <w:rPr>
                <w:rFonts w:ascii="Times New Roman" w:hAnsi="Times New Roman"/>
                <w:sz w:val="28"/>
                <w:szCs w:val="28"/>
              </w:rPr>
              <w:t>- Повышение степени удовлетворенности потребителей предоставляемыми Колледжем образовательными услугами.</w:t>
            </w:r>
          </w:p>
          <w:p w:rsidR="00487B8C" w:rsidRPr="007943AE" w:rsidRDefault="00487B8C" w:rsidP="000127C1">
            <w:pPr>
              <w:pStyle w:val="a4"/>
              <w:spacing w:before="0" w:beforeAutospacing="0" w:after="0" w:afterAutospacing="0" w:line="276" w:lineRule="auto"/>
              <w:jc w:val="both"/>
              <w:rPr>
                <w:rFonts w:ascii="Times New Roman" w:hAnsi="Times New Roman"/>
                <w:sz w:val="28"/>
                <w:szCs w:val="28"/>
              </w:rPr>
            </w:pPr>
            <w:r w:rsidRPr="007943AE">
              <w:rPr>
                <w:rFonts w:ascii="Times New Roman" w:hAnsi="Times New Roman"/>
                <w:sz w:val="28"/>
                <w:szCs w:val="28"/>
              </w:rPr>
              <w:t>- Соответствие объема и уровня профессиональной подготовки выпускников запросам работодателей.</w:t>
            </w:r>
          </w:p>
          <w:p w:rsidR="00487B8C" w:rsidRPr="007943AE" w:rsidRDefault="00487B8C" w:rsidP="000127C1">
            <w:pPr>
              <w:pStyle w:val="a4"/>
              <w:spacing w:before="0" w:beforeAutospacing="0" w:after="0" w:afterAutospacing="0" w:line="276" w:lineRule="auto"/>
              <w:jc w:val="both"/>
              <w:rPr>
                <w:rFonts w:ascii="Times New Roman" w:hAnsi="Times New Roman"/>
                <w:sz w:val="28"/>
                <w:szCs w:val="28"/>
              </w:rPr>
            </w:pPr>
            <w:r w:rsidRPr="00A9328C">
              <w:rPr>
                <w:rFonts w:ascii="Times New Roman" w:hAnsi="Times New Roman"/>
                <w:sz w:val="28"/>
                <w:szCs w:val="28"/>
              </w:rPr>
              <w:t xml:space="preserve">- </w:t>
            </w:r>
            <w:r w:rsidRPr="007943AE">
              <w:rPr>
                <w:rFonts w:ascii="Times New Roman" w:hAnsi="Times New Roman"/>
                <w:sz w:val="28"/>
                <w:szCs w:val="28"/>
              </w:rPr>
              <w:t>Трудоустройство</w:t>
            </w:r>
            <w:r w:rsidRPr="00A9328C">
              <w:rPr>
                <w:rFonts w:ascii="Times New Roman" w:hAnsi="Times New Roman"/>
                <w:sz w:val="28"/>
                <w:szCs w:val="28"/>
              </w:rPr>
              <w:t xml:space="preserve"> </w:t>
            </w:r>
            <w:r w:rsidRPr="007943AE">
              <w:rPr>
                <w:rFonts w:ascii="Times New Roman" w:hAnsi="Times New Roman"/>
                <w:sz w:val="28"/>
                <w:szCs w:val="28"/>
              </w:rPr>
              <w:t xml:space="preserve">основного числа </w:t>
            </w:r>
            <w:r w:rsidRPr="00A9328C">
              <w:rPr>
                <w:rFonts w:ascii="Times New Roman" w:hAnsi="Times New Roman"/>
                <w:sz w:val="28"/>
                <w:szCs w:val="28"/>
              </w:rPr>
              <w:t xml:space="preserve">выпускников </w:t>
            </w:r>
            <w:r w:rsidRPr="007943AE">
              <w:rPr>
                <w:rFonts w:ascii="Times New Roman" w:hAnsi="Times New Roman"/>
                <w:sz w:val="28"/>
                <w:szCs w:val="28"/>
              </w:rPr>
              <w:t>К</w:t>
            </w:r>
            <w:r w:rsidRPr="00A9328C">
              <w:rPr>
                <w:rFonts w:ascii="Times New Roman" w:hAnsi="Times New Roman"/>
                <w:sz w:val="28"/>
                <w:szCs w:val="28"/>
              </w:rPr>
              <w:t>олледжа на рынке труда города и района</w:t>
            </w:r>
            <w:r w:rsidRPr="007943AE">
              <w:rPr>
                <w:rFonts w:ascii="Times New Roman" w:hAnsi="Times New Roman"/>
                <w:sz w:val="28"/>
                <w:szCs w:val="28"/>
              </w:rPr>
              <w:t xml:space="preserve"> по полученным профессиям и специальностям.</w:t>
            </w:r>
          </w:p>
          <w:p w:rsidR="00487B8C" w:rsidRPr="00A9328C" w:rsidRDefault="00487B8C" w:rsidP="000127C1">
            <w:pPr>
              <w:pStyle w:val="a4"/>
              <w:spacing w:before="0" w:beforeAutospacing="0" w:after="0" w:afterAutospacing="0" w:line="276" w:lineRule="auto"/>
              <w:jc w:val="both"/>
              <w:rPr>
                <w:rFonts w:ascii="Times New Roman" w:hAnsi="Times New Roman"/>
                <w:sz w:val="28"/>
                <w:szCs w:val="28"/>
              </w:rPr>
            </w:pPr>
            <w:r w:rsidRPr="007943AE">
              <w:rPr>
                <w:rFonts w:ascii="Times New Roman" w:hAnsi="Times New Roman"/>
                <w:sz w:val="28"/>
                <w:szCs w:val="28"/>
              </w:rPr>
              <w:t>- Р</w:t>
            </w:r>
            <w:r w:rsidRPr="00A9328C">
              <w:rPr>
                <w:rFonts w:ascii="Times New Roman" w:hAnsi="Times New Roman"/>
                <w:sz w:val="28"/>
                <w:szCs w:val="28"/>
              </w:rPr>
              <w:t>асширение целево</w:t>
            </w:r>
            <w:r w:rsidRPr="007943AE">
              <w:rPr>
                <w:rFonts w:ascii="Times New Roman" w:hAnsi="Times New Roman"/>
                <w:sz w:val="28"/>
                <w:szCs w:val="28"/>
              </w:rPr>
              <w:t>го сегмента</w:t>
            </w:r>
            <w:r w:rsidRPr="00A9328C">
              <w:rPr>
                <w:rFonts w:ascii="Times New Roman" w:hAnsi="Times New Roman"/>
                <w:sz w:val="28"/>
                <w:szCs w:val="28"/>
              </w:rPr>
              <w:t xml:space="preserve"> </w:t>
            </w:r>
            <w:r w:rsidRPr="007943AE">
              <w:rPr>
                <w:rFonts w:ascii="Times New Roman" w:hAnsi="Times New Roman"/>
                <w:sz w:val="28"/>
                <w:szCs w:val="28"/>
              </w:rPr>
              <w:t xml:space="preserve">потребителей и </w:t>
            </w:r>
            <w:r w:rsidRPr="00A9328C">
              <w:rPr>
                <w:rFonts w:ascii="Times New Roman" w:hAnsi="Times New Roman"/>
                <w:sz w:val="28"/>
                <w:szCs w:val="28"/>
              </w:rPr>
              <w:t>заказчиков образовательных услу</w:t>
            </w:r>
            <w:r w:rsidRPr="007943AE">
              <w:rPr>
                <w:rFonts w:ascii="Times New Roman" w:hAnsi="Times New Roman"/>
                <w:sz w:val="28"/>
                <w:szCs w:val="28"/>
              </w:rPr>
              <w:t>г,</w:t>
            </w:r>
            <w:r w:rsidRPr="00A9328C">
              <w:rPr>
                <w:rFonts w:ascii="Times New Roman" w:hAnsi="Times New Roman"/>
                <w:sz w:val="28"/>
                <w:szCs w:val="28"/>
              </w:rPr>
              <w:t xml:space="preserve"> </w:t>
            </w:r>
            <w:r w:rsidRPr="007943AE">
              <w:rPr>
                <w:rFonts w:ascii="Times New Roman" w:hAnsi="Times New Roman"/>
                <w:sz w:val="28"/>
                <w:szCs w:val="28"/>
              </w:rPr>
              <w:t>в том числе и за счет неработающего населения. И</w:t>
            </w:r>
            <w:r w:rsidRPr="00A9328C">
              <w:rPr>
                <w:rFonts w:ascii="Times New Roman" w:hAnsi="Times New Roman"/>
                <w:sz w:val="28"/>
                <w:szCs w:val="28"/>
              </w:rPr>
              <w:t>х положительн</w:t>
            </w:r>
            <w:r w:rsidRPr="007943AE">
              <w:rPr>
                <w:rFonts w:ascii="Times New Roman" w:hAnsi="Times New Roman"/>
                <w:sz w:val="28"/>
                <w:szCs w:val="28"/>
              </w:rPr>
              <w:t>ая</w:t>
            </w:r>
            <w:r w:rsidRPr="00A9328C">
              <w:rPr>
                <w:rFonts w:ascii="Times New Roman" w:hAnsi="Times New Roman"/>
                <w:sz w:val="28"/>
                <w:szCs w:val="28"/>
              </w:rPr>
              <w:t xml:space="preserve"> оценк</w:t>
            </w:r>
            <w:r w:rsidRPr="007943AE">
              <w:rPr>
                <w:rFonts w:ascii="Times New Roman" w:hAnsi="Times New Roman"/>
                <w:sz w:val="28"/>
                <w:szCs w:val="28"/>
              </w:rPr>
              <w:t>а</w:t>
            </w:r>
            <w:r w:rsidRPr="00A9328C">
              <w:rPr>
                <w:rFonts w:ascii="Times New Roman" w:hAnsi="Times New Roman"/>
                <w:sz w:val="28"/>
                <w:szCs w:val="28"/>
              </w:rPr>
              <w:t xml:space="preserve"> результатов деятельности </w:t>
            </w:r>
            <w:r w:rsidRPr="007943AE">
              <w:rPr>
                <w:rFonts w:ascii="Times New Roman" w:hAnsi="Times New Roman"/>
                <w:sz w:val="28"/>
                <w:szCs w:val="28"/>
              </w:rPr>
              <w:t>К</w:t>
            </w:r>
            <w:r w:rsidRPr="00A9328C">
              <w:rPr>
                <w:rFonts w:ascii="Times New Roman" w:hAnsi="Times New Roman"/>
                <w:sz w:val="28"/>
                <w:szCs w:val="28"/>
              </w:rPr>
              <w:t>олледжа;</w:t>
            </w:r>
          </w:p>
          <w:p w:rsidR="00487B8C" w:rsidRPr="007943AE" w:rsidRDefault="00487B8C" w:rsidP="000127C1">
            <w:pPr>
              <w:pStyle w:val="a4"/>
              <w:spacing w:before="0" w:beforeAutospacing="0" w:after="0" w:afterAutospacing="0" w:line="276" w:lineRule="auto"/>
              <w:jc w:val="both"/>
              <w:rPr>
                <w:rFonts w:ascii="Times New Roman" w:hAnsi="Times New Roman"/>
                <w:sz w:val="28"/>
                <w:szCs w:val="28"/>
              </w:rPr>
            </w:pPr>
            <w:r w:rsidRPr="007943AE">
              <w:rPr>
                <w:rFonts w:ascii="Times New Roman" w:hAnsi="Times New Roman"/>
                <w:sz w:val="28"/>
                <w:szCs w:val="28"/>
              </w:rPr>
              <w:t>- Наличие</w:t>
            </w:r>
            <w:r w:rsidRPr="00A9328C">
              <w:rPr>
                <w:rFonts w:ascii="Times New Roman" w:hAnsi="Times New Roman"/>
                <w:sz w:val="28"/>
                <w:szCs w:val="28"/>
              </w:rPr>
              <w:t xml:space="preserve"> условий по формированию индивидуальных образовательной траектории обучающихся и получение </w:t>
            </w:r>
            <w:r w:rsidRPr="007943AE">
              <w:rPr>
                <w:rFonts w:ascii="Times New Roman" w:hAnsi="Times New Roman"/>
                <w:sz w:val="28"/>
                <w:szCs w:val="28"/>
              </w:rPr>
              <w:t>профессиональной подготовки</w:t>
            </w:r>
            <w:r w:rsidRPr="00A9328C">
              <w:rPr>
                <w:rFonts w:ascii="Times New Roman" w:hAnsi="Times New Roman"/>
                <w:sz w:val="28"/>
                <w:szCs w:val="28"/>
              </w:rPr>
              <w:t xml:space="preserve"> в соответствии с их запросами, ожиданиями и возможностями.</w:t>
            </w:r>
          </w:p>
          <w:p w:rsidR="00487B8C" w:rsidRPr="007943AE" w:rsidRDefault="00487B8C" w:rsidP="000127C1">
            <w:pPr>
              <w:pStyle w:val="a4"/>
              <w:spacing w:before="0" w:beforeAutospacing="0" w:after="0" w:afterAutospacing="0" w:line="276" w:lineRule="auto"/>
              <w:jc w:val="both"/>
              <w:rPr>
                <w:rFonts w:ascii="Times New Roman" w:hAnsi="Times New Roman"/>
                <w:sz w:val="28"/>
                <w:szCs w:val="28"/>
              </w:rPr>
            </w:pPr>
            <w:r w:rsidRPr="007943AE">
              <w:rPr>
                <w:rFonts w:ascii="Times New Roman" w:hAnsi="Times New Roman"/>
                <w:sz w:val="28"/>
                <w:szCs w:val="28"/>
              </w:rPr>
              <w:t>- Эффективное использование учебного пространства Колледжа.</w:t>
            </w:r>
          </w:p>
          <w:p w:rsidR="00487B8C" w:rsidRPr="007943AE" w:rsidRDefault="00487B8C" w:rsidP="000127C1">
            <w:pPr>
              <w:pStyle w:val="a4"/>
              <w:spacing w:before="0" w:beforeAutospacing="0" w:after="0" w:afterAutospacing="0" w:line="276" w:lineRule="auto"/>
              <w:jc w:val="both"/>
              <w:rPr>
                <w:rFonts w:ascii="Times New Roman" w:hAnsi="Times New Roman"/>
                <w:sz w:val="28"/>
                <w:szCs w:val="28"/>
              </w:rPr>
            </w:pPr>
            <w:r w:rsidRPr="007943AE">
              <w:rPr>
                <w:rFonts w:ascii="Times New Roman" w:hAnsi="Times New Roman"/>
                <w:sz w:val="28"/>
                <w:szCs w:val="28"/>
              </w:rPr>
              <w:t>- Снижение степени физического и морального износа учебного оборудования и оснащения мастерских и лабораторий Колледжа, повышение эффективности его использования.</w:t>
            </w:r>
          </w:p>
          <w:p w:rsidR="00487B8C" w:rsidRPr="007943AE" w:rsidRDefault="00487B8C" w:rsidP="000127C1">
            <w:pPr>
              <w:pStyle w:val="a4"/>
              <w:spacing w:before="0" w:beforeAutospacing="0" w:after="0" w:afterAutospacing="0" w:line="276" w:lineRule="auto"/>
              <w:jc w:val="both"/>
              <w:rPr>
                <w:rFonts w:ascii="Times New Roman" w:hAnsi="Times New Roman"/>
                <w:sz w:val="28"/>
                <w:szCs w:val="28"/>
              </w:rPr>
            </w:pPr>
            <w:r w:rsidRPr="007943AE">
              <w:rPr>
                <w:rFonts w:ascii="Times New Roman" w:hAnsi="Times New Roman"/>
                <w:sz w:val="28"/>
                <w:szCs w:val="28"/>
              </w:rPr>
              <w:t>- Улучшение квалификационной структуры инженерно-педагогических работников Колледжа.</w:t>
            </w:r>
          </w:p>
          <w:p w:rsidR="00487B8C" w:rsidRPr="007943AE" w:rsidRDefault="00487B8C" w:rsidP="000127C1">
            <w:pPr>
              <w:pStyle w:val="a4"/>
              <w:spacing w:before="0" w:beforeAutospacing="0" w:after="0" w:afterAutospacing="0" w:line="276" w:lineRule="auto"/>
              <w:jc w:val="both"/>
              <w:rPr>
                <w:rFonts w:ascii="Times New Roman" w:hAnsi="Times New Roman"/>
                <w:sz w:val="28"/>
                <w:szCs w:val="28"/>
              </w:rPr>
            </w:pPr>
            <w:r w:rsidRPr="007943AE">
              <w:rPr>
                <w:rFonts w:ascii="Times New Roman" w:hAnsi="Times New Roman"/>
                <w:sz w:val="28"/>
                <w:szCs w:val="28"/>
              </w:rPr>
              <w:t>- Стабильная и комфортная социально-психологическая обстановка в коллективе Колледжа.</w:t>
            </w:r>
          </w:p>
          <w:p w:rsidR="00487B8C" w:rsidRPr="007943AE" w:rsidRDefault="00487B8C" w:rsidP="000127C1">
            <w:pPr>
              <w:pStyle w:val="a4"/>
              <w:spacing w:before="0" w:beforeAutospacing="0" w:after="0" w:afterAutospacing="0" w:line="276" w:lineRule="auto"/>
              <w:jc w:val="both"/>
              <w:rPr>
                <w:rFonts w:ascii="Times New Roman" w:hAnsi="Times New Roman"/>
                <w:sz w:val="28"/>
                <w:szCs w:val="28"/>
              </w:rPr>
            </w:pPr>
            <w:r w:rsidRPr="007943AE">
              <w:rPr>
                <w:rFonts w:ascii="Times New Roman" w:hAnsi="Times New Roman"/>
                <w:sz w:val="28"/>
                <w:szCs w:val="28"/>
              </w:rPr>
              <w:t xml:space="preserve">- Скоординированные действия с социальными </w:t>
            </w:r>
            <w:r w:rsidRPr="007943AE">
              <w:rPr>
                <w:rFonts w:ascii="Times New Roman" w:hAnsi="Times New Roman"/>
                <w:sz w:val="28"/>
                <w:szCs w:val="28"/>
              </w:rPr>
              <w:lastRenderedPageBreak/>
              <w:t xml:space="preserve">партнерами по проведению </w:t>
            </w:r>
            <w:proofErr w:type="spellStart"/>
            <w:r w:rsidRPr="007943AE">
              <w:rPr>
                <w:rFonts w:ascii="Times New Roman" w:hAnsi="Times New Roman"/>
                <w:sz w:val="28"/>
                <w:szCs w:val="28"/>
              </w:rPr>
              <w:t>профориентационных</w:t>
            </w:r>
            <w:proofErr w:type="spellEnd"/>
            <w:r w:rsidRPr="007943AE">
              <w:rPr>
                <w:rFonts w:ascii="Times New Roman" w:hAnsi="Times New Roman"/>
                <w:sz w:val="28"/>
                <w:szCs w:val="28"/>
              </w:rPr>
              <w:t xml:space="preserve"> мероприятий.</w:t>
            </w:r>
          </w:p>
          <w:p w:rsidR="00487B8C" w:rsidRPr="00A9328C" w:rsidRDefault="00487B8C" w:rsidP="000127C1">
            <w:pPr>
              <w:pStyle w:val="a4"/>
              <w:spacing w:before="0" w:beforeAutospacing="0" w:after="0" w:afterAutospacing="0" w:line="276" w:lineRule="auto"/>
              <w:jc w:val="both"/>
              <w:rPr>
                <w:rFonts w:ascii="Times New Roman" w:hAnsi="Times New Roman"/>
                <w:sz w:val="28"/>
                <w:szCs w:val="28"/>
              </w:rPr>
            </w:pPr>
            <w:r w:rsidRPr="007943AE">
              <w:rPr>
                <w:rFonts w:ascii="Times New Roman" w:hAnsi="Times New Roman"/>
                <w:sz w:val="28"/>
                <w:szCs w:val="28"/>
              </w:rPr>
              <w:t>- И</w:t>
            </w:r>
            <w:r w:rsidRPr="00A9328C">
              <w:rPr>
                <w:rFonts w:ascii="Times New Roman" w:hAnsi="Times New Roman"/>
                <w:sz w:val="28"/>
                <w:szCs w:val="28"/>
              </w:rPr>
              <w:t>спользовани</w:t>
            </w:r>
            <w:r w:rsidRPr="007943AE">
              <w:rPr>
                <w:rFonts w:ascii="Times New Roman" w:hAnsi="Times New Roman"/>
                <w:sz w:val="28"/>
                <w:szCs w:val="28"/>
              </w:rPr>
              <w:t>е</w:t>
            </w:r>
            <w:r w:rsidRPr="00A9328C">
              <w:rPr>
                <w:rFonts w:ascii="Times New Roman" w:hAnsi="Times New Roman"/>
                <w:sz w:val="28"/>
                <w:szCs w:val="28"/>
              </w:rPr>
              <w:t xml:space="preserve"> у</w:t>
            </w:r>
            <w:r w:rsidRPr="007943AE">
              <w:rPr>
                <w:rFonts w:ascii="Times New Roman" w:hAnsi="Times New Roman"/>
                <w:sz w:val="28"/>
                <w:szCs w:val="28"/>
              </w:rPr>
              <w:t>чебно-производственных ресурсов</w:t>
            </w:r>
            <w:r w:rsidRPr="00A9328C">
              <w:rPr>
                <w:rFonts w:ascii="Times New Roman" w:hAnsi="Times New Roman"/>
                <w:sz w:val="28"/>
                <w:szCs w:val="28"/>
              </w:rPr>
              <w:t xml:space="preserve"> социально-экономически</w:t>
            </w:r>
            <w:r w:rsidRPr="007943AE">
              <w:rPr>
                <w:rFonts w:ascii="Times New Roman" w:hAnsi="Times New Roman"/>
                <w:sz w:val="28"/>
                <w:szCs w:val="28"/>
              </w:rPr>
              <w:t>х</w:t>
            </w:r>
            <w:r w:rsidRPr="00A9328C">
              <w:rPr>
                <w:rFonts w:ascii="Times New Roman" w:hAnsi="Times New Roman"/>
                <w:sz w:val="28"/>
                <w:szCs w:val="28"/>
              </w:rPr>
              <w:t xml:space="preserve"> партнер</w:t>
            </w:r>
            <w:r w:rsidRPr="007943AE">
              <w:rPr>
                <w:rFonts w:ascii="Times New Roman" w:hAnsi="Times New Roman"/>
                <w:sz w:val="28"/>
                <w:szCs w:val="28"/>
              </w:rPr>
              <w:t>ов</w:t>
            </w:r>
            <w:r w:rsidRPr="00A9328C">
              <w:rPr>
                <w:rFonts w:ascii="Times New Roman" w:hAnsi="Times New Roman"/>
                <w:sz w:val="28"/>
                <w:szCs w:val="28"/>
              </w:rPr>
              <w:t>, для формирования и развития общих и профессиональных компетенций обучающихся</w:t>
            </w:r>
            <w:r w:rsidRPr="007943AE">
              <w:rPr>
                <w:rFonts w:ascii="Times New Roman" w:hAnsi="Times New Roman"/>
                <w:sz w:val="28"/>
                <w:szCs w:val="28"/>
              </w:rPr>
              <w:t>.</w:t>
            </w:r>
          </w:p>
          <w:p w:rsidR="00487B8C" w:rsidRPr="007943AE" w:rsidRDefault="00487B8C" w:rsidP="000127C1">
            <w:pPr>
              <w:pStyle w:val="a4"/>
              <w:spacing w:before="0" w:beforeAutospacing="0" w:after="0" w:afterAutospacing="0" w:line="276" w:lineRule="auto"/>
              <w:jc w:val="both"/>
              <w:rPr>
                <w:rFonts w:ascii="Times New Roman" w:hAnsi="Times New Roman"/>
                <w:sz w:val="28"/>
                <w:szCs w:val="28"/>
              </w:rPr>
            </w:pPr>
            <w:r w:rsidRPr="007943AE">
              <w:rPr>
                <w:rFonts w:ascii="Times New Roman" w:hAnsi="Times New Roman"/>
                <w:sz w:val="28"/>
                <w:szCs w:val="28"/>
              </w:rPr>
              <w:t>- Сложившаяся система социально-экономических связей на взаимовыгодной основе в рамках сетевого взаимодействия.</w:t>
            </w:r>
          </w:p>
        </w:tc>
      </w:tr>
      <w:tr w:rsidR="00487B8C" w:rsidRPr="00A9328C" w:rsidTr="000127C1">
        <w:tc>
          <w:tcPr>
            <w:tcW w:w="2798"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DB39AF" w:rsidRDefault="00487B8C" w:rsidP="000127C1">
            <w:pPr>
              <w:jc w:val="both"/>
              <w:rPr>
                <w:rFonts w:ascii="Times New Roman" w:hAnsi="Times New Roman" w:cs="Times New Roman"/>
                <w:sz w:val="28"/>
                <w:szCs w:val="28"/>
              </w:rPr>
            </w:pPr>
            <w:r>
              <w:rPr>
                <w:rFonts w:ascii="Times New Roman" w:hAnsi="Times New Roman" w:cs="Times New Roman"/>
                <w:sz w:val="28"/>
                <w:szCs w:val="28"/>
              </w:rPr>
              <w:lastRenderedPageBreak/>
              <w:t>Важнейшие целевые показатели П</w:t>
            </w:r>
            <w:r w:rsidRPr="00A9328C">
              <w:rPr>
                <w:rFonts w:ascii="Times New Roman" w:hAnsi="Times New Roman" w:cs="Times New Roman"/>
                <w:sz w:val="28"/>
                <w:szCs w:val="28"/>
              </w:rPr>
              <w:t>рограммы</w:t>
            </w:r>
          </w:p>
        </w:tc>
        <w:tc>
          <w:tcPr>
            <w:tcW w:w="6945"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DB39AF" w:rsidRDefault="00487B8C" w:rsidP="000127C1">
            <w:pPr>
              <w:pStyle w:val="a4"/>
              <w:spacing w:before="0" w:beforeAutospacing="0" w:after="0" w:afterAutospacing="0" w:line="276" w:lineRule="auto"/>
              <w:jc w:val="both"/>
              <w:rPr>
                <w:rFonts w:ascii="Times New Roman" w:hAnsi="Times New Roman"/>
                <w:sz w:val="28"/>
                <w:szCs w:val="28"/>
              </w:rPr>
            </w:pPr>
            <w:r w:rsidRPr="00DB39AF">
              <w:rPr>
                <w:rFonts w:ascii="Times New Roman" w:hAnsi="Times New Roman"/>
                <w:sz w:val="28"/>
                <w:szCs w:val="28"/>
              </w:rPr>
              <w:t xml:space="preserve">- </w:t>
            </w:r>
            <w:r>
              <w:rPr>
                <w:rFonts w:ascii="Times New Roman" w:hAnsi="Times New Roman"/>
                <w:sz w:val="28"/>
                <w:szCs w:val="28"/>
              </w:rPr>
              <w:t>Д</w:t>
            </w:r>
            <w:r w:rsidRPr="00DB39AF">
              <w:rPr>
                <w:rFonts w:ascii="Times New Roman" w:hAnsi="Times New Roman"/>
                <w:sz w:val="28"/>
                <w:szCs w:val="28"/>
              </w:rPr>
              <w:t>оля лиц со средним начальным и полным общим образованием прошедших профессиональные пробы</w:t>
            </w:r>
            <w:r>
              <w:rPr>
                <w:rFonts w:ascii="Times New Roman" w:hAnsi="Times New Roman"/>
                <w:sz w:val="28"/>
                <w:szCs w:val="28"/>
              </w:rPr>
              <w:t>, выполнившие пробные работы</w:t>
            </w:r>
            <w:r w:rsidRPr="00DB39AF">
              <w:rPr>
                <w:rFonts w:ascii="Times New Roman" w:hAnsi="Times New Roman"/>
                <w:sz w:val="28"/>
                <w:szCs w:val="28"/>
              </w:rPr>
              <w:t xml:space="preserve"> и продолживших обучение в Колледже в общей численности </w:t>
            </w:r>
            <w:r>
              <w:rPr>
                <w:rFonts w:ascii="Times New Roman" w:hAnsi="Times New Roman"/>
                <w:sz w:val="28"/>
                <w:szCs w:val="28"/>
              </w:rPr>
              <w:t xml:space="preserve">абитуриентов – </w:t>
            </w:r>
            <w:r w:rsidRPr="00DB39AF">
              <w:rPr>
                <w:rFonts w:ascii="Times New Roman" w:hAnsi="Times New Roman"/>
                <w:sz w:val="28"/>
                <w:szCs w:val="28"/>
              </w:rPr>
              <w:t>выпускников школ;</w:t>
            </w:r>
          </w:p>
          <w:p w:rsidR="00487B8C" w:rsidRPr="00DB39AF" w:rsidRDefault="00487B8C" w:rsidP="000127C1">
            <w:pPr>
              <w:pStyle w:val="a4"/>
              <w:spacing w:before="0" w:beforeAutospacing="0" w:after="0" w:afterAutospacing="0" w:line="276" w:lineRule="auto"/>
              <w:jc w:val="both"/>
              <w:rPr>
                <w:rFonts w:ascii="Times New Roman" w:hAnsi="Times New Roman"/>
                <w:sz w:val="28"/>
                <w:szCs w:val="28"/>
              </w:rPr>
            </w:pPr>
            <w:r w:rsidRPr="00DB39AF">
              <w:rPr>
                <w:rFonts w:ascii="Times New Roman" w:hAnsi="Times New Roman"/>
                <w:sz w:val="28"/>
                <w:szCs w:val="28"/>
              </w:rPr>
              <w:t xml:space="preserve">- </w:t>
            </w:r>
            <w:r>
              <w:rPr>
                <w:rFonts w:ascii="Times New Roman" w:hAnsi="Times New Roman"/>
                <w:sz w:val="28"/>
                <w:szCs w:val="28"/>
              </w:rPr>
              <w:t>Д</w:t>
            </w:r>
            <w:r w:rsidRPr="00DB39AF">
              <w:rPr>
                <w:rFonts w:ascii="Times New Roman" w:hAnsi="Times New Roman"/>
                <w:sz w:val="28"/>
                <w:szCs w:val="28"/>
              </w:rPr>
              <w:t>оля выпускников колледжа, трудоустроившихся по полученной профессии в первый год, в общей численности выпускников учреждения;</w:t>
            </w:r>
          </w:p>
          <w:p w:rsidR="00487B8C" w:rsidRDefault="00487B8C" w:rsidP="000127C1">
            <w:pPr>
              <w:pStyle w:val="a4"/>
              <w:spacing w:before="0" w:beforeAutospacing="0" w:after="0" w:afterAutospacing="0" w:line="276" w:lineRule="auto"/>
              <w:jc w:val="both"/>
              <w:rPr>
                <w:rFonts w:ascii="Times New Roman" w:hAnsi="Times New Roman"/>
                <w:sz w:val="28"/>
                <w:szCs w:val="28"/>
              </w:rPr>
            </w:pPr>
            <w:r w:rsidRPr="00DB39AF">
              <w:rPr>
                <w:rFonts w:ascii="Times New Roman" w:hAnsi="Times New Roman"/>
                <w:sz w:val="28"/>
                <w:szCs w:val="28"/>
              </w:rPr>
              <w:t xml:space="preserve">- </w:t>
            </w:r>
            <w:r>
              <w:rPr>
                <w:rFonts w:ascii="Times New Roman" w:hAnsi="Times New Roman"/>
                <w:sz w:val="28"/>
                <w:szCs w:val="28"/>
              </w:rPr>
              <w:t>К</w:t>
            </w:r>
            <w:r w:rsidRPr="00DB39AF">
              <w:rPr>
                <w:rFonts w:ascii="Times New Roman" w:hAnsi="Times New Roman"/>
                <w:sz w:val="28"/>
                <w:szCs w:val="28"/>
              </w:rPr>
              <w:t>оличество профессиональных образовательных программ, согласованных с работодателями в части реализации вариативной части ФГОС;</w:t>
            </w:r>
          </w:p>
          <w:p w:rsidR="00487B8C" w:rsidRDefault="00487B8C" w:rsidP="000127C1">
            <w:pPr>
              <w:pStyle w:val="a4"/>
              <w:spacing w:before="0" w:beforeAutospacing="0" w:after="0" w:afterAutospacing="0" w:line="276" w:lineRule="auto"/>
              <w:jc w:val="both"/>
              <w:rPr>
                <w:rFonts w:ascii="Times New Roman" w:hAnsi="Times New Roman"/>
                <w:sz w:val="28"/>
                <w:szCs w:val="28"/>
              </w:rPr>
            </w:pPr>
            <w:r>
              <w:rPr>
                <w:rFonts w:ascii="Times New Roman" w:hAnsi="Times New Roman"/>
                <w:sz w:val="28"/>
                <w:szCs w:val="28"/>
              </w:rPr>
              <w:t>- К</w:t>
            </w:r>
            <w:r w:rsidRPr="00DB39AF">
              <w:rPr>
                <w:rFonts w:ascii="Times New Roman" w:hAnsi="Times New Roman"/>
                <w:sz w:val="28"/>
                <w:szCs w:val="28"/>
              </w:rPr>
              <w:t>оличество профессиональных образовательных программ,</w:t>
            </w:r>
            <w:r>
              <w:rPr>
                <w:rFonts w:ascii="Times New Roman" w:hAnsi="Times New Roman"/>
                <w:sz w:val="28"/>
                <w:szCs w:val="28"/>
              </w:rPr>
              <w:t xml:space="preserve"> реализуемых с использованием материально-технических ресурсов социально-экономических партнеров;</w:t>
            </w:r>
          </w:p>
          <w:p w:rsidR="00487B8C" w:rsidRDefault="00487B8C" w:rsidP="000127C1">
            <w:pPr>
              <w:pStyle w:val="a4"/>
              <w:spacing w:before="0" w:beforeAutospacing="0" w:after="0" w:afterAutospacing="0" w:line="276" w:lineRule="auto"/>
              <w:jc w:val="both"/>
              <w:rPr>
                <w:rFonts w:ascii="Times New Roman" w:hAnsi="Times New Roman"/>
                <w:sz w:val="28"/>
                <w:szCs w:val="28"/>
              </w:rPr>
            </w:pPr>
            <w:r>
              <w:rPr>
                <w:rFonts w:ascii="Times New Roman" w:hAnsi="Times New Roman"/>
                <w:sz w:val="28"/>
                <w:szCs w:val="28"/>
              </w:rPr>
              <w:t>- К</w:t>
            </w:r>
            <w:r w:rsidRPr="00DB39AF">
              <w:rPr>
                <w:rFonts w:ascii="Times New Roman" w:hAnsi="Times New Roman"/>
                <w:sz w:val="28"/>
                <w:szCs w:val="28"/>
              </w:rPr>
              <w:t xml:space="preserve">оличество </w:t>
            </w:r>
            <w:r>
              <w:rPr>
                <w:rFonts w:ascii="Times New Roman" w:hAnsi="Times New Roman"/>
                <w:sz w:val="28"/>
                <w:szCs w:val="28"/>
              </w:rPr>
              <w:t>модернизированных</w:t>
            </w:r>
            <w:r w:rsidRPr="00A9328C">
              <w:rPr>
                <w:rFonts w:ascii="Times New Roman" w:hAnsi="Times New Roman"/>
                <w:sz w:val="28"/>
                <w:szCs w:val="28"/>
              </w:rPr>
              <w:t xml:space="preserve"> учебно-производственных площадей</w:t>
            </w:r>
            <w:r>
              <w:rPr>
                <w:rFonts w:ascii="Times New Roman" w:hAnsi="Times New Roman"/>
                <w:sz w:val="28"/>
                <w:szCs w:val="28"/>
              </w:rPr>
              <w:t xml:space="preserve"> – оборудование, оснащение, учебно-методический комплекс;</w:t>
            </w:r>
          </w:p>
          <w:p w:rsidR="00487B8C" w:rsidRDefault="00487B8C" w:rsidP="000127C1">
            <w:pPr>
              <w:pStyle w:val="a4"/>
              <w:spacing w:before="0" w:beforeAutospacing="0" w:after="0" w:afterAutospacing="0" w:line="276" w:lineRule="auto"/>
              <w:jc w:val="both"/>
              <w:rPr>
                <w:rFonts w:ascii="Times New Roman" w:hAnsi="Times New Roman"/>
                <w:sz w:val="28"/>
                <w:szCs w:val="28"/>
              </w:rPr>
            </w:pPr>
            <w:r>
              <w:rPr>
                <w:rFonts w:ascii="Times New Roman" w:hAnsi="Times New Roman"/>
                <w:sz w:val="28"/>
                <w:szCs w:val="28"/>
              </w:rPr>
              <w:t>- К</w:t>
            </w:r>
            <w:r w:rsidRPr="00DB39AF">
              <w:rPr>
                <w:rFonts w:ascii="Times New Roman" w:hAnsi="Times New Roman"/>
                <w:sz w:val="28"/>
                <w:szCs w:val="28"/>
              </w:rPr>
              <w:t xml:space="preserve">оличество </w:t>
            </w:r>
            <w:proofErr w:type="spellStart"/>
            <w:r w:rsidRPr="00A9328C">
              <w:rPr>
                <w:rFonts w:ascii="Times New Roman" w:hAnsi="Times New Roman"/>
                <w:sz w:val="28"/>
                <w:szCs w:val="28"/>
              </w:rPr>
              <w:t>зонирован</w:t>
            </w:r>
            <w:r>
              <w:rPr>
                <w:rFonts w:ascii="Times New Roman" w:hAnsi="Times New Roman"/>
                <w:sz w:val="28"/>
                <w:szCs w:val="28"/>
              </w:rPr>
              <w:t>ых</w:t>
            </w:r>
            <w:proofErr w:type="spellEnd"/>
            <w:r w:rsidRPr="00A9328C">
              <w:rPr>
                <w:rFonts w:ascii="Times New Roman" w:hAnsi="Times New Roman"/>
                <w:sz w:val="28"/>
                <w:szCs w:val="28"/>
              </w:rPr>
              <w:t xml:space="preserve"> учебно-производственных площадей</w:t>
            </w:r>
            <w:r w:rsidRPr="00C803C9">
              <w:rPr>
                <w:rFonts w:ascii="Times New Roman" w:hAnsi="Times New Roman"/>
                <w:sz w:val="28"/>
                <w:szCs w:val="28"/>
              </w:rPr>
              <w:t xml:space="preserve"> с целью осуществления деятельности учебно-производственных фирм</w:t>
            </w:r>
            <w:r>
              <w:rPr>
                <w:rFonts w:ascii="Times New Roman" w:hAnsi="Times New Roman"/>
                <w:sz w:val="28"/>
                <w:szCs w:val="28"/>
              </w:rPr>
              <w:t>;</w:t>
            </w:r>
          </w:p>
          <w:p w:rsidR="00487B8C" w:rsidRPr="00DB39AF" w:rsidRDefault="00487B8C" w:rsidP="000127C1">
            <w:pPr>
              <w:pStyle w:val="a4"/>
              <w:spacing w:before="0" w:beforeAutospacing="0" w:after="0" w:afterAutospacing="0" w:line="276" w:lineRule="auto"/>
              <w:jc w:val="both"/>
              <w:rPr>
                <w:rFonts w:ascii="Times New Roman" w:hAnsi="Times New Roman"/>
                <w:sz w:val="28"/>
                <w:szCs w:val="28"/>
              </w:rPr>
            </w:pPr>
            <w:r>
              <w:rPr>
                <w:rFonts w:ascii="Times New Roman" w:hAnsi="Times New Roman"/>
                <w:sz w:val="28"/>
                <w:szCs w:val="28"/>
              </w:rPr>
              <w:t>- Количество структурных подразделений,  функционирование которых соответствует процессному подходу в управлении;</w:t>
            </w:r>
          </w:p>
          <w:p w:rsidR="00487B8C" w:rsidRDefault="00487B8C" w:rsidP="000127C1">
            <w:pPr>
              <w:pStyle w:val="a4"/>
              <w:spacing w:before="0" w:beforeAutospacing="0" w:after="0" w:afterAutospacing="0" w:line="276" w:lineRule="auto"/>
              <w:jc w:val="both"/>
              <w:rPr>
                <w:rFonts w:ascii="Times New Roman" w:hAnsi="Times New Roman"/>
                <w:sz w:val="28"/>
                <w:szCs w:val="28"/>
              </w:rPr>
            </w:pPr>
            <w:r>
              <w:rPr>
                <w:rFonts w:ascii="Times New Roman" w:hAnsi="Times New Roman"/>
                <w:sz w:val="28"/>
                <w:szCs w:val="28"/>
              </w:rPr>
              <w:t>- Количество сформированных рабочих групп, реализовывающих задачи Проектов Программы развития;</w:t>
            </w:r>
          </w:p>
          <w:p w:rsidR="00487B8C" w:rsidRDefault="00487B8C" w:rsidP="000127C1">
            <w:pPr>
              <w:pStyle w:val="a4"/>
              <w:spacing w:before="0" w:beforeAutospacing="0" w:after="0" w:afterAutospacing="0" w:line="276" w:lineRule="auto"/>
              <w:jc w:val="both"/>
              <w:rPr>
                <w:rFonts w:ascii="Times New Roman" w:hAnsi="Times New Roman"/>
                <w:sz w:val="28"/>
                <w:szCs w:val="28"/>
              </w:rPr>
            </w:pPr>
            <w:r>
              <w:rPr>
                <w:rFonts w:ascii="Times New Roman" w:hAnsi="Times New Roman"/>
                <w:sz w:val="28"/>
                <w:szCs w:val="28"/>
              </w:rPr>
              <w:t>- Ч</w:t>
            </w:r>
            <w:r w:rsidRPr="00DB39AF">
              <w:rPr>
                <w:rFonts w:ascii="Times New Roman" w:hAnsi="Times New Roman"/>
                <w:sz w:val="28"/>
                <w:szCs w:val="28"/>
              </w:rPr>
              <w:t>исло</w:t>
            </w:r>
            <w:r>
              <w:rPr>
                <w:rFonts w:ascii="Times New Roman" w:hAnsi="Times New Roman"/>
                <w:sz w:val="28"/>
                <w:szCs w:val="28"/>
              </w:rPr>
              <w:t xml:space="preserve"> </w:t>
            </w:r>
            <w:proofErr w:type="gramStart"/>
            <w:r>
              <w:rPr>
                <w:rFonts w:ascii="Times New Roman" w:hAnsi="Times New Roman"/>
                <w:sz w:val="28"/>
                <w:szCs w:val="28"/>
              </w:rPr>
              <w:t>руководителей процессов Проектов/Программы развития</w:t>
            </w:r>
            <w:proofErr w:type="gramEnd"/>
            <w:r>
              <w:rPr>
                <w:rFonts w:ascii="Times New Roman" w:hAnsi="Times New Roman"/>
                <w:sz w:val="28"/>
                <w:szCs w:val="28"/>
              </w:rPr>
              <w:t xml:space="preserve"> из состава инженерно-педагогических работников;</w:t>
            </w:r>
          </w:p>
          <w:p w:rsidR="00487B8C" w:rsidRPr="00DB39AF" w:rsidRDefault="00487B8C" w:rsidP="000127C1">
            <w:pPr>
              <w:pStyle w:val="a4"/>
              <w:spacing w:before="0" w:beforeAutospacing="0" w:after="0" w:afterAutospacing="0" w:line="276" w:lineRule="auto"/>
              <w:jc w:val="both"/>
              <w:rPr>
                <w:rFonts w:ascii="Times New Roman" w:hAnsi="Times New Roman"/>
                <w:sz w:val="28"/>
                <w:szCs w:val="28"/>
              </w:rPr>
            </w:pPr>
            <w:r w:rsidRPr="00DB39AF">
              <w:rPr>
                <w:rFonts w:ascii="Times New Roman" w:hAnsi="Times New Roman"/>
                <w:sz w:val="28"/>
                <w:szCs w:val="28"/>
              </w:rPr>
              <w:lastRenderedPageBreak/>
              <w:t xml:space="preserve">- </w:t>
            </w:r>
            <w:r>
              <w:rPr>
                <w:rFonts w:ascii="Times New Roman" w:hAnsi="Times New Roman"/>
                <w:sz w:val="28"/>
                <w:szCs w:val="28"/>
              </w:rPr>
              <w:t>Ч</w:t>
            </w:r>
            <w:r w:rsidRPr="00DB39AF">
              <w:rPr>
                <w:rFonts w:ascii="Times New Roman" w:hAnsi="Times New Roman"/>
                <w:sz w:val="28"/>
                <w:szCs w:val="28"/>
              </w:rPr>
              <w:t>исло инженерно-педагогических работников и руководителей колледжа прошедших стажировки по направлению «Менеджмент в образовании».</w:t>
            </w:r>
          </w:p>
        </w:tc>
      </w:tr>
      <w:tr w:rsidR="00487B8C" w:rsidRPr="00A9328C" w:rsidTr="000127C1">
        <w:tc>
          <w:tcPr>
            <w:tcW w:w="2798"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jc w:val="both"/>
              <w:rPr>
                <w:rFonts w:ascii="Times New Roman" w:hAnsi="Times New Roman" w:cs="Times New Roman"/>
                <w:sz w:val="28"/>
                <w:szCs w:val="28"/>
              </w:rPr>
            </w:pPr>
            <w:r w:rsidRPr="00A9328C">
              <w:rPr>
                <w:rFonts w:ascii="Times New Roman" w:hAnsi="Times New Roman" w:cs="Times New Roman"/>
                <w:sz w:val="28"/>
                <w:szCs w:val="28"/>
              </w:rPr>
              <w:lastRenderedPageBreak/>
              <w:t>Перечень проектов Программы</w:t>
            </w:r>
          </w:p>
        </w:tc>
        <w:tc>
          <w:tcPr>
            <w:tcW w:w="6945"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pStyle w:val="a4"/>
              <w:numPr>
                <w:ilvl w:val="1"/>
                <w:numId w:val="13"/>
              </w:numPr>
              <w:spacing w:before="0" w:beforeAutospacing="0" w:after="0" w:afterAutospacing="0" w:line="276" w:lineRule="auto"/>
              <w:ind w:left="31" w:firstLine="0"/>
              <w:jc w:val="both"/>
              <w:rPr>
                <w:rFonts w:ascii="Times New Roman" w:hAnsi="Times New Roman"/>
                <w:sz w:val="28"/>
                <w:szCs w:val="28"/>
              </w:rPr>
            </w:pPr>
            <w:r w:rsidRPr="00EC35D1">
              <w:rPr>
                <w:rFonts w:ascii="Times New Roman" w:hAnsi="Times New Roman"/>
                <w:sz w:val="28"/>
                <w:szCs w:val="28"/>
              </w:rPr>
              <w:t xml:space="preserve">Содействие профессиональному развитию </w:t>
            </w:r>
            <w:proofErr w:type="gramStart"/>
            <w:r w:rsidRPr="00EC35D1">
              <w:rPr>
                <w:rFonts w:ascii="Times New Roman" w:hAnsi="Times New Roman"/>
                <w:sz w:val="28"/>
                <w:szCs w:val="28"/>
              </w:rPr>
              <w:t>обучающихся</w:t>
            </w:r>
            <w:proofErr w:type="gramEnd"/>
            <w:r>
              <w:rPr>
                <w:rFonts w:ascii="Times New Roman" w:hAnsi="Times New Roman"/>
                <w:sz w:val="28"/>
                <w:szCs w:val="28"/>
              </w:rPr>
              <w:t>.</w:t>
            </w:r>
          </w:p>
          <w:p w:rsidR="00487B8C" w:rsidRPr="00A9328C" w:rsidRDefault="00487B8C" w:rsidP="000127C1">
            <w:pPr>
              <w:pStyle w:val="a4"/>
              <w:numPr>
                <w:ilvl w:val="1"/>
                <w:numId w:val="13"/>
              </w:numPr>
              <w:spacing w:before="0" w:beforeAutospacing="0" w:after="0" w:afterAutospacing="0" w:line="276" w:lineRule="auto"/>
              <w:ind w:left="31" w:firstLine="0"/>
              <w:jc w:val="both"/>
              <w:rPr>
                <w:rFonts w:ascii="Times New Roman" w:hAnsi="Times New Roman"/>
                <w:sz w:val="28"/>
                <w:szCs w:val="28"/>
              </w:rPr>
            </w:pPr>
            <w:r w:rsidRPr="00A9328C">
              <w:rPr>
                <w:rFonts w:ascii="Times New Roman" w:hAnsi="Times New Roman"/>
                <w:sz w:val="28"/>
                <w:szCs w:val="28"/>
              </w:rPr>
              <w:t>Реализация образовательной технологии «Учебно-производственная фирма» в инновационной образовательной среде Нижневартовского профессионального колледжа.</w:t>
            </w:r>
          </w:p>
          <w:p w:rsidR="00487B8C" w:rsidRPr="00A9328C" w:rsidRDefault="00487B8C" w:rsidP="000127C1">
            <w:pPr>
              <w:pStyle w:val="a4"/>
              <w:numPr>
                <w:ilvl w:val="1"/>
                <w:numId w:val="13"/>
              </w:numPr>
              <w:spacing w:before="0" w:beforeAutospacing="0" w:after="0" w:afterAutospacing="0" w:line="276" w:lineRule="auto"/>
              <w:ind w:left="31" w:firstLine="0"/>
              <w:jc w:val="both"/>
              <w:rPr>
                <w:rFonts w:ascii="Times New Roman" w:hAnsi="Times New Roman"/>
                <w:sz w:val="28"/>
                <w:szCs w:val="28"/>
              </w:rPr>
            </w:pPr>
            <w:r w:rsidRPr="00A9328C">
              <w:rPr>
                <w:rFonts w:ascii="Times New Roman" w:hAnsi="Times New Roman"/>
                <w:sz w:val="28"/>
                <w:szCs w:val="28"/>
              </w:rPr>
              <w:t xml:space="preserve">Использование </w:t>
            </w:r>
            <w:proofErr w:type="spellStart"/>
            <w:r w:rsidRPr="00A9328C">
              <w:rPr>
                <w:rFonts w:ascii="Times New Roman" w:hAnsi="Times New Roman"/>
                <w:sz w:val="28"/>
                <w:szCs w:val="28"/>
              </w:rPr>
              <w:t>коуч-технологий</w:t>
            </w:r>
            <w:proofErr w:type="spellEnd"/>
            <w:r w:rsidRPr="00A9328C">
              <w:rPr>
                <w:rFonts w:ascii="Times New Roman" w:hAnsi="Times New Roman"/>
                <w:sz w:val="28"/>
                <w:szCs w:val="28"/>
              </w:rPr>
              <w:t xml:space="preserve"> для формирования общих компетенций и содействия профессиональному развитию личности обучающихся колледжа.</w:t>
            </w:r>
          </w:p>
          <w:p w:rsidR="00487B8C" w:rsidRDefault="00487B8C" w:rsidP="000127C1">
            <w:pPr>
              <w:pStyle w:val="a4"/>
              <w:numPr>
                <w:ilvl w:val="1"/>
                <w:numId w:val="13"/>
              </w:numPr>
              <w:spacing w:before="0" w:beforeAutospacing="0" w:after="0" w:afterAutospacing="0" w:line="276" w:lineRule="auto"/>
              <w:ind w:left="31" w:firstLine="0"/>
              <w:jc w:val="both"/>
              <w:rPr>
                <w:rFonts w:ascii="Times New Roman" w:hAnsi="Times New Roman"/>
                <w:sz w:val="28"/>
                <w:szCs w:val="28"/>
              </w:rPr>
            </w:pPr>
            <w:r w:rsidRPr="00EC35D1">
              <w:rPr>
                <w:rFonts w:ascii="Times New Roman" w:hAnsi="Times New Roman"/>
                <w:sz w:val="28"/>
                <w:szCs w:val="28"/>
              </w:rPr>
              <w:t>Развитие кадрового потенциала</w:t>
            </w:r>
            <w:r w:rsidRPr="00A9328C">
              <w:rPr>
                <w:rFonts w:ascii="Times New Roman" w:hAnsi="Times New Roman"/>
                <w:sz w:val="28"/>
                <w:szCs w:val="28"/>
              </w:rPr>
              <w:t xml:space="preserve"> образовательного процесса колле</w:t>
            </w:r>
            <w:r>
              <w:rPr>
                <w:rFonts w:ascii="Times New Roman" w:hAnsi="Times New Roman"/>
                <w:sz w:val="28"/>
                <w:szCs w:val="28"/>
              </w:rPr>
              <w:t>джа.</w:t>
            </w:r>
          </w:p>
          <w:p w:rsidR="00487B8C" w:rsidRPr="00A9328C" w:rsidRDefault="00487B8C" w:rsidP="000127C1">
            <w:pPr>
              <w:pStyle w:val="a4"/>
              <w:numPr>
                <w:ilvl w:val="1"/>
                <w:numId w:val="13"/>
              </w:numPr>
              <w:spacing w:before="0" w:beforeAutospacing="0" w:after="0" w:afterAutospacing="0" w:line="276" w:lineRule="auto"/>
              <w:ind w:left="31" w:firstLine="0"/>
              <w:jc w:val="both"/>
              <w:rPr>
                <w:rFonts w:ascii="Times New Roman" w:hAnsi="Times New Roman"/>
                <w:sz w:val="28"/>
                <w:szCs w:val="28"/>
              </w:rPr>
            </w:pPr>
            <w:r w:rsidRPr="00A9328C">
              <w:rPr>
                <w:rFonts w:ascii="Times New Roman" w:hAnsi="Times New Roman"/>
                <w:sz w:val="28"/>
                <w:szCs w:val="28"/>
              </w:rPr>
              <w:t>Развитие материально-технических ресурсов колледжа.</w:t>
            </w:r>
          </w:p>
          <w:p w:rsidR="00487B8C" w:rsidRDefault="00487B8C" w:rsidP="000127C1">
            <w:pPr>
              <w:pStyle w:val="a4"/>
              <w:numPr>
                <w:ilvl w:val="1"/>
                <w:numId w:val="13"/>
              </w:numPr>
              <w:spacing w:before="0" w:beforeAutospacing="0" w:after="0" w:afterAutospacing="0" w:line="276" w:lineRule="auto"/>
              <w:ind w:left="31" w:firstLine="0"/>
              <w:jc w:val="both"/>
              <w:rPr>
                <w:rFonts w:ascii="Times New Roman" w:hAnsi="Times New Roman"/>
                <w:sz w:val="28"/>
                <w:szCs w:val="28"/>
              </w:rPr>
            </w:pPr>
            <w:r w:rsidRPr="00EC35D1">
              <w:rPr>
                <w:rFonts w:ascii="Times New Roman" w:hAnsi="Times New Roman"/>
                <w:sz w:val="28"/>
                <w:szCs w:val="28"/>
              </w:rPr>
              <w:t xml:space="preserve">Создание и внедрение системы качества </w:t>
            </w:r>
            <w:r w:rsidRPr="00A9328C">
              <w:rPr>
                <w:rFonts w:ascii="Times New Roman" w:hAnsi="Times New Roman"/>
                <w:sz w:val="28"/>
                <w:szCs w:val="28"/>
              </w:rPr>
              <w:t>Нижневартовского профессионального колледжа</w:t>
            </w:r>
            <w:r w:rsidRPr="00EC35D1">
              <w:rPr>
                <w:rFonts w:ascii="Times New Roman" w:hAnsi="Times New Roman"/>
                <w:sz w:val="28"/>
                <w:szCs w:val="28"/>
              </w:rPr>
              <w:t xml:space="preserve"> в соответствии с процессным подходом</w:t>
            </w:r>
            <w:r w:rsidRPr="00A9328C">
              <w:rPr>
                <w:rFonts w:ascii="Times New Roman" w:hAnsi="Times New Roman"/>
                <w:sz w:val="28"/>
                <w:szCs w:val="28"/>
              </w:rPr>
              <w:t>.</w:t>
            </w:r>
          </w:p>
          <w:p w:rsidR="008910AB" w:rsidRPr="00A9328C" w:rsidRDefault="008910AB" w:rsidP="008910AB">
            <w:pPr>
              <w:pStyle w:val="a4"/>
              <w:numPr>
                <w:ilvl w:val="1"/>
                <w:numId w:val="13"/>
              </w:numPr>
              <w:spacing w:before="0" w:beforeAutospacing="0" w:after="0" w:afterAutospacing="0" w:line="276" w:lineRule="auto"/>
              <w:ind w:left="31" w:firstLine="0"/>
              <w:jc w:val="both"/>
              <w:rPr>
                <w:rFonts w:ascii="Times New Roman" w:hAnsi="Times New Roman"/>
                <w:sz w:val="28"/>
                <w:szCs w:val="28"/>
              </w:rPr>
            </w:pPr>
            <w:r w:rsidRPr="00EC35D1">
              <w:rPr>
                <w:rFonts w:ascii="Times New Roman" w:hAnsi="Times New Roman"/>
                <w:sz w:val="28"/>
                <w:szCs w:val="28"/>
              </w:rPr>
              <w:t xml:space="preserve">Центр сетевого взаимодействия по социальному обеспечению </w:t>
            </w:r>
            <w:proofErr w:type="gramStart"/>
            <w:r w:rsidRPr="00EC35D1">
              <w:rPr>
                <w:rFonts w:ascii="Times New Roman" w:hAnsi="Times New Roman"/>
                <w:sz w:val="28"/>
                <w:szCs w:val="28"/>
              </w:rPr>
              <w:t>обучающихся</w:t>
            </w:r>
            <w:proofErr w:type="gramEnd"/>
            <w:r w:rsidRPr="00A9328C">
              <w:rPr>
                <w:rFonts w:ascii="Times New Roman" w:hAnsi="Times New Roman"/>
                <w:sz w:val="28"/>
                <w:szCs w:val="28"/>
              </w:rPr>
              <w:t xml:space="preserve"> колледжа</w:t>
            </w:r>
            <w:r w:rsidRPr="00EC35D1">
              <w:rPr>
                <w:rFonts w:ascii="Times New Roman" w:hAnsi="Times New Roman"/>
                <w:sz w:val="28"/>
                <w:szCs w:val="28"/>
              </w:rPr>
              <w:t>, находящихся в трудной жизненной ситуации</w:t>
            </w:r>
            <w:r>
              <w:rPr>
                <w:rFonts w:ascii="Times New Roman" w:hAnsi="Times New Roman"/>
                <w:sz w:val="28"/>
                <w:szCs w:val="28"/>
              </w:rPr>
              <w:t>.</w:t>
            </w:r>
          </w:p>
          <w:p w:rsidR="008910AB" w:rsidRPr="00A9328C" w:rsidRDefault="008910AB" w:rsidP="008910AB">
            <w:pPr>
              <w:pStyle w:val="a4"/>
              <w:spacing w:before="0" w:beforeAutospacing="0" w:after="0" w:afterAutospacing="0" w:line="276" w:lineRule="auto"/>
              <w:ind w:left="31"/>
              <w:jc w:val="both"/>
              <w:rPr>
                <w:rFonts w:ascii="Times New Roman" w:hAnsi="Times New Roman"/>
                <w:sz w:val="28"/>
                <w:szCs w:val="28"/>
              </w:rPr>
            </w:pPr>
          </w:p>
        </w:tc>
      </w:tr>
      <w:tr w:rsidR="00487B8C" w:rsidRPr="00A9328C" w:rsidTr="000127C1">
        <w:tc>
          <w:tcPr>
            <w:tcW w:w="2798"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jc w:val="both"/>
              <w:rPr>
                <w:rFonts w:ascii="Times New Roman" w:hAnsi="Times New Roman" w:cs="Times New Roman"/>
                <w:sz w:val="28"/>
                <w:szCs w:val="28"/>
              </w:rPr>
            </w:pPr>
            <w:r w:rsidRPr="00DB39AF">
              <w:rPr>
                <w:rFonts w:ascii="Times New Roman" w:hAnsi="Times New Roman" w:cs="Times New Roman"/>
                <w:sz w:val="28"/>
                <w:szCs w:val="28"/>
              </w:rPr>
              <w:t>Ожидаемые положительные эффекты</w:t>
            </w:r>
            <w:r>
              <w:rPr>
                <w:rFonts w:ascii="Times New Roman" w:hAnsi="Times New Roman" w:cs="Times New Roman"/>
                <w:sz w:val="28"/>
                <w:szCs w:val="28"/>
              </w:rPr>
              <w:t xml:space="preserve"> реализации П</w:t>
            </w:r>
            <w:r w:rsidRPr="00A9328C">
              <w:rPr>
                <w:rFonts w:ascii="Times New Roman" w:hAnsi="Times New Roman" w:cs="Times New Roman"/>
                <w:sz w:val="28"/>
                <w:szCs w:val="28"/>
              </w:rPr>
              <w:t>рограммы</w:t>
            </w:r>
          </w:p>
        </w:tc>
        <w:tc>
          <w:tcPr>
            <w:tcW w:w="6945"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DB39AF" w:rsidRDefault="00487B8C" w:rsidP="000127C1">
            <w:pPr>
              <w:pStyle w:val="a4"/>
              <w:spacing w:before="0" w:beforeAutospacing="0" w:after="0" w:afterAutospacing="0" w:line="276" w:lineRule="auto"/>
              <w:jc w:val="both"/>
              <w:rPr>
                <w:rFonts w:ascii="Times New Roman" w:hAnsi="Times New Roman"/>
                <w:sz w:val="28"/>
                <w:szCs w:val="28"/>
              </w:rPr>
            </w:pPr>
            <w:r w:rsidRPr="00DB39AF">
              <w:rPr>
                <w:rFonts w:ascii="Times New Roman" w:hAnsi="Times New Roman"/>
                <w:sz w:val="28"/>
                <w:szCs w:val="28"/>
              </w:rPr>
              <w:t>Реализация комплекса мер, предложенных в Проекте, позволит получить следующие положительные эффекты для участников образовательного процесса и социально-экономических партнеров:</w:t>
            </w:r>
          </w:p>
          <w:p w:rsidR="00487B8C" w:rsidRDefault="00487B8C" w:rsidP="000127C1">
            <w:pPr>
              <w:pStyle w:val="a4"/>
              <w:numPr>
                <w:ilvl w:val="0"/>
                <w:numId w:val="67"/>
              </w:numPr>
              <w:spacing w:before="0" w:beforeAutospacing="0" w:after="0" w:afterAutospacing="0" w:line="276" w:lineRule="auto"/>
              <w:jc w:val="both"/>
              <w:rPr>
                <w:rFonts w:ascii="Times New Roman" w:hAnsi="Times New Roman"/>
                <w:sz w:val="28"/>
                <w:szCs w:val="28"/>
              </w:rPr>
            </w:pPr>
            <w:r w:rsidRPr="00DB39AF">
              <w:rPr>
                <w:rFonts w:ascii="Times New Roman" w:hAnsi="Times New Roman"/>
                <w:sz w:val="28"/>
                <w:szCs w:val="28"/>
              </w:rPr>
              <w:t xml:space="preserve">Департамент образования и молодежной политики </w:t>
            </w:r>
            <w:proofErr w:type="spellStart"/>
            <w:r w:rsidRPr="00DB39AF">
              <w:rPr>
                <w:rFonts w:ascii="Times New Roman" w:hAnsi="Times New Roman"/>
                <w:sz w:val="28"/>
                <w:szCs w:val="28"/>
              </w:rPr>
              <w:t>ХМАО-Югры</w:t>
            </w:r>
            <w:proofErr w:type="spellEnd"/>
            <w:r w:rsidRPr="00DB39AF">
              <w:rPr>
                <w:rFonts w:ascii="Times New Roman" w:hAnsi="Times New Roman"/>
                <w:sz w:val="28"/>
                <w:szCs w:val="28"/>
              </w:rPr>
              <w:t xml:space="preserve"> – повышение эффективности использования бюджетных средств за счет снижения риска оставления обучения по причине несоответствия ожиданий потребителей оказываемой образовательной услугой.</w:t>
            </w:r>
          </w:p>
          <w:p w:rsidR="00487B8C" w:rsidRDefault="00487B8C" w:rsidP="000127C1">
            <w:pPr>
              <w:pStyle w:val="a4"/>
              <w:numPr>
                <w:ilvl w:val="0"/>
                <w:numId w:val="67"/>
              </w:numPr>
              <w:spacing w:before="0" w:beforeAutospacing="0" w:after="0" w:afterAutospacing="0" w:line="276" w:lineRule="auto"/>
              <w:jc w:val="both"/>
              <w:rPr>
                <w:rFonts w:ascii="Times New Roman" w:hAnsi="Times New Roman"/>
                <w:sz w:val="28"/>
                <w:szCs w:val="28"/>
              </w:rPr>
            </w:pPr>
            <w:r w:rsidRPr="00DB39AF">
              <w:rPr>
                <w:rFonts w:ascii="Times New Roman" w:hAnsi="Times New Roman"/>
                <w:sz w:val="28"/>
                <w:szCs w:val="28"/>
              </w:rPr>
              <w:t xml:space="preserve">Администрации города и района – уменьшится дисбаланс спроса и предложения рабочей силы на рынке труда за счет повышения привлекательности получения рабочих профессий </w:t>
            </w:r>
            <w:r w:rsidRPr="00DB39AF">
              <w:rPr>
                <w:rFonts w:ascii="Times New Roman" w:hAnsi="Times New Roman"/>
                <w:sz w:val="28"/>
                <w:szCs w:val="28"/>
              </w:rPr>
              <w:lastRenderedPageBreak/>
              <w:t>и специальностей и дальнейшего трудоустройства выпускников на предприятиях города и района что позволит снизить уровень безработицы среди молодежи а, следовательно, социальную напряженность.</w:t>
            </w:r>
          </w:p>
          <w:p w:rsidR="00487B8C" w:rsidRDefault="00487B8C" w:rsidP="000127C1">
            <w:pPr>
              <w:pStyle w:val="a4"/>
              <w:numPr>
                <w:ilvl w:val="0"/>
                <w:numId w:val="67"/>
              </w:numPr>
              <w:spacing w:before="0" w:beforeAutospacing="0" w:after="0" w:afterAutospacing="0" w:line="276" w:lineRule="auto"/>
              <w:jc w:val="both"/>
              <w:rPr>
                <w:rFonts w:ascii="Times New Roman" w:hAnsi="Times New Roman"/>
                <w:sz w:val="28"/>
                <w:szCs w:val="28"/>
              </w:rPr>
            </w:pPr>
            <w:r w:rsidRPr="00DB39AF">
              <w:rPr>
                <w:rFonts w:ascii="Times New Roman" w:hAnsi="Times New Roman"/>
                <w:sz w:val="28"/>
                <w:szCs w:val="28"/>
              </w:rPr>
              <w:t>Департаменты образования и молодежной политики города и района</w:t>
            </w:r>
            <w:r>
              <w:rPr>
                <w:rFonts w:ascii="Times New Roman" w:hAnsi="Times New Roman"/>
                <w:sz w:val="28"/>
                <w:szCs w:val="28"/>
              </w:rPr>
              <w:t>:</w:t>
            </w:r>
            <w:r w:rsidRPr="00DB39AF">
              <w:rPr>
                <w:rFonts w:ascii="Times New Roman" w:hAnsi="Times New Roman"/>
                <w:sz w:val="28"/>
                <w:szCs w:val="28"/>
              </w:rPr>
              <w:t xml:space="preserve"> формируется положительный «образ» рабочих профессий и специальностей, у школьников 9 – 11 классов за счет системной скоординированной </w:t>
            </w:r>
            <w:proofErr w:type="spellStart"/>
            <w:r w:rsidRPr="00DB39AF">
              <w:rPr>
                <w:rFonts w:ascii="Times New Roman" w:hAnsi="Times New Roman"/>
                <w:sz w:val="28"/>
                <w:szCs w:val="28"/>
              </w:rPr>
              <w:t>профориентационной</w:t>
            </w:r>
            <w:proofErr w:type="spellEnd"/>
            <w:r w:rsidRPr="00DB39AF">
              <w:rPr>
                <w:rFonts w:ascii="Times New Roman" w:hAnsi="Times New Roman"/>
                <w:sz w:val="28"/>
                <w:szCs w:val="28"/>
              </w:rPr>
              <w:t xml:space="preserve"> работы с социальными партнерами; распространение и использование положительного опыта </w:t>
            </w:r>
            <w:proofErr w:type="spellStart"/>
            <w:r w:rsidRPr="00DB39AF">
              <w:rPr>
                <w:rFonts w:ascii="Times New Roman" w:hAnsi="Times New Roman"/>
                <w:sz w:val="28"/>
                <w:szCs w:val="28"/>
              </w:rPr>
              <w:t>профориентационной</w:t>
            </w:r>
            <w:proofErr w:type="spellEnd"/>
            <w:r w:rsidRPr="00DB39AF">
              <w:rPr>
                <w:rFonts w:ascii="Times New Roman" w:hAnsi="Times New Roman"/>
                <w:sz w:val="28"/>
                <w:szCs w:val="28"/>
              </w:rPr>
              <w:t xml:space="preserve"> работы, сформированной учебно-методической базы в учреждениях общего образования;</w:t>
            </w:r>
          </w:p>
          <w:p w:rsidR="00487B8C" w:rsidRDefault="00487B8C" w:rsidP="000127C1">
            <w:pPr>
              <w:pStyle w:val="a4"/>
              <w:numPr>
                <w:ilvl w:val="0"/>
                <w:numId w:val="67"/>
              </w:numPr>
              <w:spacing w:before="0" w:beforeAutospacing="0" w:after="0" w:afterAutospacing="0" w:line="276" w:lineRule="auto"/>
              <w:jc w:val="both"/>
              <w:rPr>
                <w:rFonts w:ascii="Times New Roman" w:hAnsi="Times New Roman"/>
                <w:sz w:val="28"/>
                <w:szCs w:val="28"/>
              </w:rPr>
            </w:pPr>
            <w:proofErr w:type="gramStart"/>
            <w:r w:rsidRPr="00DB39AF">
              <w:rPr>
                <w:rFonts w:ascii="Times New Roman" w:hAnsi="Times New Roman"/>
                <w:sz w:val="28"/>
                <w:szCs w:val="28"/>
              </w:rPr>
              <w:t>Обучающиеся средних образовательных школ – на основе опыта профессиональных проб у обучающихся будет более осознано проходить формирование потребности в профессиональной деятельности и профессиональном самоопределении.</w:t>
            </w:r>
            <w:proofErr w:type="gramEnd"/>
            <w:r w:rsidRPr="00DB39AF">
              <w:rPr>
                <w:rFonts w:ascii="Times New Roman" w:hAnsi="Times New Roman"/>
                <w:sz w:val="28"/>
                <w:szCs w:val="28"/>
              </w:rPr>
              <w:t xml:space="preserve"> </w:t>
            </w:r>
            <w:proofErr w:type="gramStart"/>
            <w:r w:rsidRPr="00DB39AF">
              <w:rPr>
                <w:rFonts w:ascii="Times New Roman" w:hAnsi="Times New Roman"/>
                <w:sz w:val="28"/>
                <w:szCs w:val="28"/>
              </w:rPr>
              <w:t>Это позволит им более точно определить сферу будущей профессиональной деятельности, а также поможет в выборе образовательного учреждения, реализующего программы начального и среднего профессионального образования в соответствии с их склонностями и предпочтениями;</w:t>
            </w:r>
            <w:proofErr w:type="gramEnd"/>
          </w:p>
          <w:p w:rsidR="00487B8C" w:rsidRDefault="00487B8C" w:rsidP="000127C1">
            <w:pPr>
              <w:pStyle w:val="a4"/>
              <w:numPr>
                <w:ilvl w:val="0"/>
                <w:numId w:val="67"/>
              </w:numPr>
              <w:spacing w:before="0" w:beforeAutospacing="0" w:after="0" w:afterAutospacing="0" w:line="276" w:lineRule="auto"/>
              <w:jc w:val="both"/>
              <w:rPr>
                <w:rFonts w:ascii="Times New Roman" w:hAnsi="Times New Roman"/>
                <w:sz w:val="28"/>
                <w:szCs w:val="28"/>
              </w:rPr>
            </w:pPr>
            <w:r w:rsidRPr="00DB39AF">
              <w:rPr>
                <w:rFonts w:ascii="Times New Roman" w:hAnsi="Times New Roman"/>
                <w:sz w:val="28"/>
                <w:szCs w:val="28"/>
              </w:rPr>
              <w:t>Родители обучающихся средних образовательных школ – повышение информированности о состоянии и тенденциях развития рынка труда в значимых для региона отраслях экономики; повышение информированности о реализуемых колледжем профессиональных образовательных программах, об оказываемых услугах по профессиональной подготовке и переподготовке;</w:t>
            </w:r>
          </w:p>
          <w:p w:rsidR="00487B8C" w:rsidRDefault="00487B8C" w:rsidP="000127C1">
            <w:pPr>
              <w:pStyle w:val="a4"/>
              <w:numPr>
                <w:ilvl w:val="0"/>
                <w:numId w:val="67"/>
              </w:numPr>
              <w:spacing w:before="0" w:beforeAutospacing="0" w:after="0" w:afterAutospacing="0" w:line="276" w:lineRule="auto"/>
              <w:jc w:val="both"/>
              <w:rPr>
                <w:rFonts w:ascii="Times New Roman" w:hAnsi="Times New Roman"/>
                <w:sz w:val="28"/>
                <w:szCs w:val="28"/>
              </w:rPr>
            </w:pPr>
            <w:r w:rsidRPr="00DB39AF">
              <w:rPr>
                <w:rFonts w:ascii="Times New Roman" w:hAnsi="Times New Roman"/>
                <w:sz w:val="28"/>
                <w:szCs w:val="28"/>
              </w:rPr>
              <w:t>Обучающиеся колледжа получат возможность более точного планирования своей профессиональной траектории, «позиционирования» себя на рынке труда;</w:t>
            </w:r>
          </w:p>
          <w:p w:rsidR="00487B8C" w:rsidRDefault="00487B8C" w:rsidP="000127C1">
            <w:pPr>
              <w:pStyle w:val="a4"/>
              <w:numPr>
                <w:ilvl w:val="0"/>
                <w:numId w:val="67"/>
              </w:numPr>
              <w:spacing w:before="0" w:beforeAutospacing="0" w:after="0" w:afterAutospacing="0" w:line="276" w:lineRule="auto"/>
              <w:jc w:val="both"/>
              <w:rPr>
                <w:rFonts w:ascii="Times New Roman" w:hAnsi="Times New Roman"/>
                <w:sz w:val="28"/>
                <w:szCs w:val="28"/>
              </w:rPr>
            </w:pPr>
            <w:r w:rsidRPr="00DB39AF">
              <w:rPr>
                <w:rFonts w:ascii="Times New Roman" w:hAnsi="Times New Roman"/>
                <w:sz w:val="28"/>
                <w:szCs w:val="28"/>
              </w:rPr>
              <w:lastRenderedPageBreak/>
              <w:t>Выпускники колледжа получат возможность более эффективной самореализации на рынке труда, повысится их конкурентоспособность, личная и профессиональная мобильность, удовлетворенность образовательной услугой.</w:t>
            </w:r>
          </w:p>
          <w:p w:rsidR="00487B8C" w:rsidRPr="00DB39AF" w:rsidRDefault="00487B8C" w:rsidP="000127C1">
            <w:pPr>
              <w:pStyle w:val="a4"/>
              <w:numPr>
                <w:ilvl w:val="0"/>
                <w:numId w:val="67"/>
              </w:numPr>
              <w:spacing w:before="0" w:beforeAutospacing="0" w:after="0" w:afterAutospacing="0" w:line="276" w:lineRule="auto"/>
              <w:jc w:val="both"/>
              <w:rPr>
                <w:rFonts w:ascii="Times New Roman" w:hAnsi="Times New Roman"/>
                <w:sz w:val="28"/>
                <w:szCs w:val="28"/>
              </w:rPr>
            </w:pPr>
            <w:r w:rsidRPr="00DB39AF">
              <w:rPr>
                <w:rFonts w:ascii="Times New Roman" w:hAnsi="Times New Roman"/>
                <w:sz w:val="28"/>
                <w:szCs w:val="28"/>
              </w:rPr>
              <w:t xml:space="preserve">Образовательное учреждение </w:t>
            </w:r>
          </w:p>
          <w:p w:rsidR="00487B8C" w:rsidRPr="00DB39AF" w:rsidRDefault="00487B8C" w:rsidP="000127C1">
            <w:pPr>
              <w:pStyle w:val="a4"/>
              <w:spacing w:before="0" w:beforeAutospacing="0" w:after="0" w:afterAutospacing="0" w:line="276" w:lineRule="auto"/>
              <w:jc w:val="both"/>
              <w:rPr>
                <w:rFonts w:ascii="Times New Roman" w:hAnsi="Times New Roman"/>
                <w:sz w:val="28"/>
                <w:szCs w:val="28"/>
              </w:rPr>
            </w:pPr>
            <w:r w:rsidRPr="00DB39AF">
              <w:rPr>
                <w:rFonts w:ascii="Times New Roman" w:hAnsi="Times New Roman"/>
                <w:sz w:val="28"/>
                <w:szCs w:val="28"/>
              </w:rPr>
              <w:t>– формирование положительного имиджа Колледжа за счет изменения условий реализации ПОП;</w:t>
            </w:r>
          </w:p>
          <w:p w:rsidR="00487B8C" w:rsidRPr="00DB39AF" w:rsidRDefault="00487B8C" w:rsidP="000127C1">
            <w:pPr>
              <w:pStyle w:val="a4"/>
              <w:spacing w:before="0" w:beforeAutospacing="0" w:after="0" w:afterAutospacing="0" w:line="276" w:lineRule="auto"/>
              <w:jc w:val="both"/>
              <w:rPr>
                <w:rFonts w:ascii="Times New Roman" w:hAnsi="Times New Roman"/>
                <w:sz w:val="28"/>
                <w:szCs w:val="28"/>
              </w:rPr>
            </w:pPr>
            <w:r w:rsidRPr="00DB39AF">
              <w:rPr>
                <w:rFonts w:ascii="Times New Roman" w:hAnsi="Times New Roman"/>
                <w:sz w:val="28"/>
                <w:szCs w:val="28"/>
              </w:rPr>
              <w:t>- расширение сегмента потребителей образовательных услуг за счет различных групп населения;</w:t>
            </w:r>
          </w:p>
          <w:p w:rsidR="00487B8C" w:rsidRPr="00DB39AF" w:rsidRDefault="00487B8C" w:rsidP="000127C1">
            <w:pPr>
              <w:pStyle w:val="a4"/>
              <w:spacing w:before="0" w:beforeAutospacing="0" w:after="0" w:afterAutospacing="0" w:line="276" w:lineRule="auto"/>
              <w:jc w:val="both"/>
              <w:rPr>
                <w:rFonts w:ascii="Times New Roman" w:hAnsi="Times New Roman"/>
                <w:sz w:val="28"/>
                <w:szCs w:val="28"/>
              </w:rPr>
            </w:pPr>
            <w:r w:rsidRPr="00DB39AF">
              <w:rPr>
                <w:rFonts w:ascii="Times New Roman" w:hAnsi="Times New Roman"/>
                <w:sz w:val="28"/>
                <w:szCs w:val="28"/>
              </w:rPr>
              <w:t>- увеличение доли выпускников Колледжа, трудоустроившихся по полученной профессии в первый год, в общей численности выпускников;</w:t>
            </w:r>
          </w:p>
          <w:p w:rsidR="00487B8C" w:rsidRPr="00DB39AF" w:rsidRDefault="00487B8C" w:rsidP="000127C1">
            <w:pPr>
              <w:pStyle w:val="a4"/>
              <w:spacing w:before="0" w:beforeAutospacing="0" w:after="0" w:afterAutospacing="0" w:line="276" w:lineRule="auto"/>
              <w:jc w:val="both"/>
              <w:rPr>
                <w:rFonts w:ascii="Times New Roman" w:hAnsi="Times New Roman"/>
                <w:sz w:val="28"/>
                <w:szCs w:val="28"/>
              </w:rPr>
            </w:pPr>
            <w:r w:rsidRPr="00DB39AF">
              <w:rPr>
                <w:rFonts w:ascii="Times New Roman" w:hAnsi="Times New Roman"/>
                <w:sz w:val="28"/>
                <w:szCs w:val="28"/>
              </w:rPr>
              <w:t>- обновление и развитие МТБ Колледжа, улучшение структуры кадров;</w:t>
            </w:r>
          </w:p>
          <w:p w:rsidR="00487B8C" w:rsidRDefault="00487B8C" w:rsidP="000127C1">
            <w:pPr>
              <w:pStyle w:val="a4"/>
              <w:spacing w:before="0" w:beforeAutospacing="0" w:after="0" w:afterAutospacing="0" w:line="276" w:lineRule="auto"/>
              <w:jc w:val="both"/>
              <w:rPr>
                <w:rFonts w:ascii="Times New Roman" w:hAnsi="Times New Roman"/>
                <w:sz w:val="28"/>
                <w:szCs w:val="28"/>
              </w:rPr>
            </w:pPr>
            <w:r w:rsidRPr="00DB39AF">
              <w:rPr>
                <w:rFonts w:ascii="Times New Roman" w:hAnsi="Times New Roman"/>
                <w:sz w:val="28"/>
                <w:szCs w:val="28"/>
              </w:rPr>
              <w:t>- расширение социально-экономического партнерства с городским Департаментом образования и молодежной политики, комитетом по молодежной политике, центром занятости населения, с образовательными учреждениями всех уровней профессионального образования, а так же с предприятиями города и района</w:t>
            </w:r>
            <w:r>
              <w:rPr>
                <w:rFonts w:ascii="Times New Roman" w:hAnsi="Times New Roman"/>
                <w:sz w:val="28"/>
                <w:szCs w:val="28"/>
              </w:rPr>
              <w:t>.</w:t>
            </w:r>
          </w:p>
          <w:p w:rsidR="00487B8C" w:rsidRPr="00DB39AF" w:rsidRDefault="00487B8C" w:rsidP="000127C1">
            <w:pPr>
              <w:pStyle w:val="a4"/>
              <w:numPr>
                <w:ilvl w:val="0"/>
                <w:numId w:val="67"/>
              </w:numPr>
              <w:spacing w:before="0" w:beforeAutospacing="0" w:after="0" w:afterAutospacing="0" w:line="276" w:lineRule="auto"/>
              <w:jc w:val="both"/>
              <w:rPr>
                <w:rFonts w:ascii="Times New Roman" w:hAnsi="Times New Roman"/>
                <w:sz w:val="28"/>
                <w:szCs w:val="28"/>
              </w:rPr>
            </w:pPr>
            <w:r w:rsidRPr="00DB39AF">
              <w:rPr>
                <w:rFonts w:ascii="Times New Roman" w:hAnsi="Times New Roman"/>
                <w:sz w:val="28"/>
                <w:szCs w:val="28"/>
              </w:rPr>
              <w:t>Работодатели получат рабочие кадры с необходимыми профессиональными компетенциями в соответствии с требованиями квалификационных характеристик и профессиональных стандартов.</w:t>
            </w:r>
          </w:p>
        </w:tc>
      </w:tr>
      <w:tr w:rsidR="00487B8C" w:rsidRPr="00A9328C" w:rsidTr="000127C1">
        <w:tc>
          <w:tcPr>
            <w:tcW w:w="2798"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tabs>
                <w:tab w:val="left" w:leader="underscore" w:pos="6720"/>
              </w:tabs>
              <w:jc w:val="both"/>
              <w:rPr>
                <w:rFonts w:ascii="Times New Roman" w:hAnsi="Times New Roman" w:cs="Times New Roman"/>
                <w:sz w:val="28"/>
                <w:szCs w:val="28"/>
              </w:rPr>
            </w:pPr>
            <w:r w:rsidRPr="00103D2C">
              <w:rPr>
                <w:rFonts w:ascii="Times New Roman" w:hAnsi="Times New Roman" w:cs="Times New Roman"/>
                <w:sz w:val="28"/>
                <w:szCs w:val="28"/>
              </w:rPr>
              <w:lastRenderedPageBreak/>
              <w:t>Поддержки по реализации Программы</w:t>
            </w:r>
          </w:p>
        </w:tc>
        <w:tc>
          <w:tcPr>
            <w:tcW w:w="6945"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103D2C" w:rsidRDefault="00487B8C" w:rsidP="000127C1">
            <w:pPr>
              <w:pStyle w:val="a4"/>
              <w:spacing w:before="0" w:beforeAutospacing="0" w:after="0" w:afterAutospacing="0" w:line="276" w:lineRule="auto"/>
              <w:jc w:val="both"/>
              <w:rPr>
                <w:rFonts w:ascii="Times New Roman" w:hAnsi="Times New Roman"/>
                <w:sz w:val="28"/>
                <w:szCs w:val="28"/>
              </w:rPr>
            </w:pPr>
            <w:r>
              <w:rPr>
                <w:rFonts w:ascii="Times New Roman" w:hAnsi="Times New Roman"/>
                <w:sz w:val="28"/>
                <w:szCs w:val="28"/>
              </w:rPr>
              <w:t xml:space="preserve">Программа реализовывается при наличии следующих </w:t>
            </w:r>
            <w:r w:rsidRPr="00103D2C">
              <w:rPr>
                <w:rFonts w:ascii="Times New Roman" w:hAnsi="Times New Roman"/>
                <w:sz w:val="28"/>
                <w:szCs w:val="28"/>
              </w:rPr>
              <w:t>Нормативно-правовы</w:t>
            </w:r>
            <w:r>
              <w:rPr>
                <w:rFonts w:ascii="Times New Roman" w:hAnsi="Times New Roman"/>
                <w:sz w:val="28"/>
                <w:szCs w:val="28"/>
              </w:rPr>
              <w:t>х</w:t>
            </w:r>
            <w:r w:rsidRPr="00103D2C">
              <w:rPr>
                <w:rFonts w:ascii="Times New Roman" w:hAnsi="Times New Roman"/>
                <w:sz w:val="28"/>
                <w:szCs w:val="28"/>
              </w:rPr>
              <w:t xml:space="preserve"> и финансово-экономически</w:t>
            </w:r>
            <w:r>
              <w:rPr>
                <w:rFonts w:ascii="Times New Roman" w:hAnsi="Times New Roman"/>
                <w:sz w:val="28"/>
                <w:szCs w:val="28"/>
              </w:rPr>
              <w:t>х поддержках</w:t>
            </w:r>
            <w:r w:rsidRPr="00103D2C">
              <w:rPr>
                <w:rFonts w:ascii="Times New Roman" w:hAnsi="Times New Roman"/>
                <w:sz w:val="28"/>
                <w:szCs w:val="28"/>
              </w:rPr>
              <w:t>:</w:t>
            </w:r>
          </w:p>
          <w:p w:rsidR="00487B8C" w:rsidRPr="00103D2C" w:rsidRDefault="00487B8C" w:rsidP="000127C1">
            <w:pPr>
              <w:pStyle w:val="a4"/>
              <w:spacing w:before="0" w:beforeAutospacing="0" w:after="0" w:afterAutospacing="0" w:line="276" w:lineRule="auto"/>
              <w:jc w:val="both"/>
              <w:rPr>
                <w:rFonts w:ascii="Times New Roman" w:hAnsi="Times New Roman"/>
                <w:sz w:val="28"/>
                <w:szCs w:val="28"/>
              </w:rPr>
            </w:pPr>
            <w:r w:rsidRPr="00103D2C">
              <w:rPr>
                <w:rFonts w:ascii="Times New Roman" w:hAnsi="Times New Roman"/>
                <w:sz w:val="28"/>
                <w:szCs w:val="28"/>
              </w:rPr>
              <w:t xml:space="preserve">- Целевая программа Ханты-Мансийского </w:t>
            </w:r>
            <w:proofErr w:type="gramStart"/>
            <w:r w:rsidRPr="00103D2C">
              <w:rPr>
                <w:rFonts w:ascii="Times New Roman" w:hAnsi="Times New Roman"/>
                <w:sz w:val="28"/>
                <w:szCs w:val="28"/>
              </w:rPr>
              <w:t>автономного</w:t>
            </w:r>
            <w:proofErr w:type="gramEnd"/>
            <w:r w:rsidRPr="00103D2C">
              <w:rPr>
                <w:rFonts w:ascii="Times New Roman" w:hAnsi="Times New Roman"/>
                <w:sz w:val="28"/>
                <w:szCs w:val="28"/>
              </w:rPr>
              <w:t xml:space="preserve"> </w:t>
            </w:r>
            <w:proofErr w:type="spellStart"/>
            <w:r w:rsidRPr="00103D2C">
              <w:rPr>
                <w:rFonts w:ascii="Times New Roman" w:hAnsi="Times New Roman"/>
                <w:sz w:val="28"/>
                <w:szCs w:val="28"/>
              </w:rPr>
              <w:t>округа-Югры</w:t>
            </w:r>
            <w:proofErr w:type="spellEnd"/>
            <w:r w:rsidRPr="00103D2C">
              <w:rPr>
                <w:rFonts w:ascii="Times New Roman" w:hAnsi="Times New Roman"/>
                <w:sz w:val="28"/>
                <w:szCs w:val="28"/>
              </w:rPr>
              <w:t xml:space="preserve"> «Новая школа </w:t>
            </w:r>
            <w:proofErr w:type="spellStart"/>
            <w:r w:rsidRPr="00103D2C">
              <w:rPr>
                <w:rFonts w:ascii="Times New Roman" w:hAnsi="Times New Roman"/>
                <w:sz w:val="28"/>
                <w:szCs w:val="28"/>
              </w:rPr>
              <w:t>Югры</w:t>
            </w:r>
            <w:proofErr w:type="spellEnd"/>
            <w:r w:rsidRPr="00103D2C">
              <w:rPr>
                <w:rFonts w:ascii="Times New Roman" w:hAnsi="Times New Roman"/>
                <w:sz w:val="28"/>
                <w:szCs w:val="28"/>
              </w:rPr>
              <w:t xml:space="preserve"> на 2010 – 2013 годы»</w:t>
            </w:r>
          </w:p>
          <w:p w:rsidR="00487B8C" w:rsidRPr="00103D2C" w:rsidRDefault="00487B8C" w:rsidP="000127C1">
            <w:pPr>
              <w:pStyle w:val="a4"/>
              <w:spacing w:before="0" w:beforeAutospacing="0" w:after="0" w:afterAutospacing="0" w:line="276" w:lineRule="auto"/>
              <w:jc w:val="both"/>
              <w:rPr>
                <w:rFonts w:ascii="Times New Roman" w:hAnsi="Times New Roman"/>
                <w:sz w:val="28"/>
                <w:szCs w:val="28"/>
              </w:rPr>
            </w:pPr>
            <w:r w:rsidRPr="00103D2C">
              <w:rPr>
                <w:rFonts w:ascii="Times New Roman" w:hAnsi="Times New Roman"/>
                <w:sz w:val="28"/>
                <w:szCs w:val="28"/>
              </w:rPr>
              <w:t xml:space="preserve">- Программа </w:t>
            </w:r>
            <w:proofErr w:type="spellStart"/>
            <w:r w:rsidRPr="00103D2C">
              <w:rPr>
                <w:rFonts w:ascii="Times New Roman" w:hAnsi="Times New Roman"/>
                <w:sz w:val="28"/>
                <w:szCs w:val="28"/>
              </w:rPr>
              <w:t>ХМАО-Югры</w:t>
            </w:r>
            <w:proofErr w:type="spellEnd"/>
            <w:r w:rsidRPr="00103D2C">
              <w:rPr>
                <w:rFonts w:ascii="Times New Roman" w:hAnsi="Times New Roman"/>
                <w:sz w:val="28"/>
                <w:szCs w:val="28"/>
              </w:rPr>
              <w:t xml:space="preserve"> «Содействие занятости населения на 2011 – 2015г.г.»;</w:t>
            </w:r>
          </w:p>
          <w:p w:rsidR="00487B8C" w:rsidRPr="00103D2C" w:rsidRDefault="00487B8C" w:rsidP="000127C1">
            <w:pPr>
              <w:pStyle w:val="a4"/>
              <w:spacing w:before="0" w:beforeAutospacing="0" w:after="0" w:afterAutospacing="0" w:line="276" w:lineRule="auto"/>
              <w:jc w:val="both"/>
              <w:rPr>
                <w:rFonts w:ascii="Times New Roman" w:hAnsi="Times New Roman"/>
                <w:sz w:val="28"/>
                <w:szCs w:val="28"/>
              </w:rPr>
            </w:pPr>
            <w:r w:rsidRPr="00103D2C">
              <w:rPr>
                <w:rFonts w:ascii="Times New Roman" w:hAnsi="Times New Roman"/>
                <w:sz w:val="28"/>
                <w:szCs w:val="28"/>
              </w:rPr>
              <w:t xml:space="preserve">- Долгосрочная целевая программа Ханты-Мансийского автономного округа – </w:t>
            </w:r>
            <w:proofErr w:type="spellStart"/>
            <w:r w:rsidRPr="00103D2C">
              <w:rPr>
                <w:rFonts w:ascii="Times New Roman" w:hAnsi="Times New Roman"/>
                <w:sz w:val="28"/>
                <w:szCs w:val="28"/>
              </w:rPr>
              <w:t>Югры</w:t>
            </w:r>
            <w:proofErr w:type="spellEnd"/>
            <w:r w:rsidRPr="00103D2C">
              <w:rPr>
                <w:rFonts w:ascii="Times New Roman" w:hAnsi="Times New Roman"/>
                <w:sz w:val="28"/>
                <w:szCs w:val="28"/>
              </w:rPr>
              <w:t xml:space="preserve"> «Молодежь </w:t>
            </w:r>
            <w:proofErr w:type="spellStart"/>
            <w:r w:rsidRPr="00103D2C">
              <w:rPr>
                <w:rFonts w:ascii="Times New Roman" w:hAnsi="Times New Roman"/>
                <w:sz w:val="28"/>
                <w:szCs w:val="28"/>
              </w:rPr>
              <w:t>Югры</w:t>
            </w:r>
            <w:proofErr w:type="spellEnd"/>
            <w:r w:rsidRPr="00103D2C">
              <w:rPr>
                <w:rFonts w:ascii="Times New Roman" w:hAnsi="Times New Roman"/>
                <w:sz w:val="28"/>
                <w:szCs w:val="28"/>
              </w:rPr>
              <w:t>» на 2009-2011 годы;</w:t>
            </w:r>
          </w:p>
          <w:p w:rsidR="00487B8C" w:rsidRPr="00103D2C" w:rsidRDefault="00487B8C" w:rsidP="000127C1">
            <w:pPr>
              <w:pStyle w:val="a4"/>
              <w:spacing w:before="0" w:beforeAutospacing="0" w:after="0" w:afterAutospacing="0" w:line="276" w:lineRule="auto"/>
              <w:jc w:val="both"/>
              <w:rPr>
                <w:rFonts w:ascii="Times New Roman" w:hAnsi="Times New Roman"/>
                <w:sz w:val="28"/>
                <w:szCs w:val="28"/>
              </w:rPr>
            </w:pPr>
            <w:r w:rsidRPr="00103D2C">
              <w:rPr>
                <w:rFonts w:ascii="Times New Roman" w:hAnsi="Times New Roman"/>
                <w:sz w:val="28"/>
                <w:szCs w:val="28"/>
              </w:rPr>
              <w:t xml:space="preserve">-Распоряжение Правительства </w:t>
            </w:r>
            <w:proofErr w:type="spellStart"/>
            <w:r w:rsidRPr="00103D2C">
              <w:rPr>
                <w:rFonts w:ascii="Times New Roman" w:hAnsi="Times New Roman"/>
                <w:sz w:val="28"/>
                <w:szCs w:val="28"/>
              </w:rPr>
              <w:t>ХМАО-Югры</w:t>
            </w:r>
            <w:proofErr w:type="spellEnd"/>
            <w:r w:rsidRPr="00103D2C">
              <w:rPr>
                <w:rFonts w:ascii="Times New Roman" w:hAnsi="Times New Roman"/>
                <w:sz w:val="28"/>
                <w:szCs w:val="28"/>
              </w:rPr>
              <w:t xml:space="preserve"> от 19.02.2010г. №91-рп «О Стратегии развития образования </w:t>
            </w:r>
            <w:proofErr w:type="spellStart"/>
            <w:r w:rsidRPr="00103D2C">
              <w:rPr>
                <w:rFonts w:ascii="Times New Roman" w:hAnsi="Times New Roman"/>
                <w:sz w:val="28"/>
                <w:szCs w:val="28"/>
              </w:rPr>
              <w:t>ХМАО-Югры</w:t>
            </w:r>
            <w:proofErr w:type="spellEnd"/>
            <w:r w:rsidRPr="00103D2C">
              <w:rPr>
                <w:rFonts w:ascii="Times New Roman" w:hAnsi="Times New Roman"/>
                <w:sz w:val="28"/>
                <w:szCs w:val="28"/>
              </w:rPr>
              <w:t xml:space="preserve"> до 2020 года»;</w:t>
            </w:r>
          </w:p>
          <w:p w:rsidR="00487B8C" w:rsidRPr="00103D2C" w:rsidRDefault="00487B8C" w:rsidP="000127C1">
            <w:pPr>
              <w:pStyle w:val="a4"/>
              <w:spacing w:before="0" w:beforeAutospacing="0" w:after="0" w:afterAutospacing="0" w:line="276" w:lineRule="auto"/>
              <w:jc w:val="both"/>
              <w:rPr>
                <w:rFonts w:ascii="Times New Roman" w:hAnsi="Times New Roman"/>
                <w:sz w:val="28"/>
                <w:szCs w:val="28"/>
              </w:rPr>
            </w:pPr>
            <w:r w:rsidRPr="00103D2C">
              <w:rPr>
                <w:rFonts w:ascii="Times New Roman" w:hAnsi="Times New Roman"/>
                <w:sz w:val="28"/>
                <w:szCs w:val="28"/>
              </w:rPr>
              <w:lastRenderedPageBreak/>
              <w:t xml:space="preserve">- Распоряжение Правительства </w:t>
            </w:r>
            <w:proofErr w:type="spellStart"/>
            <w:r w:rsidRPr="00103D2C">
              <w:rPr>
                <w:rFonts w:ascii="Times New Roman" w:hAnsi="Times New Roman"/>
                <w:sz w:val="28"/>
                <w:szCs w:val="28"/>
              </w:rPr>
              <w:t>ХМАО-Югры</w:t>
            </w:r>
            <w:proofErr w:type="spellEnd"/>
            <w:r w:rsidRPr="00103D2C">
              <w:rPr>
                <w:rFonts w:ascii="Times New Roman" w:hAnsi="Times New Roman"/>
                <w:sz w:val="28"/>
                <w:szCs w:val="28"/>
              </w:rPr>
              <w:t xml:space="preserve"> «О Комплексном плане мероприятий по модернизации системы профессионального образования Ханты-Мансийского автономного </w:t>
            </w:r>
            <w:proofErr w:type="spellStart"/>
            <w:r w:rsidRPr="00103D2C">
              <w:rPr>
                <w:rFonts w:ascii="Times New Roman" w:hAnsi="Times New Roman"/>
                <w:sz w:val="28"/>
                <w:szCs w:val="28"/>
              </w:rPr>
              <w:t>округа-Югры</w:t>
            </w:r>
            <w:proofErr w:type="spellEnd"/>
            <w:r w:rsidRPr="00103D2C">
              <w:rPr>
                <w:rFonts w:ascii="Times New Roman" w:hAnsi="Times New Roman"/>
                <w:sz w:val="28"/>
                <w:szCs w:val="28"/>
              </w:rPr>
              <w:t xml:space="preserve"> на 2010-2013 годы»;</w:t>
            </w:r>
          </w:p>
          <w:p w:rsidR="00487B8C" w:rsidRPr="00103D2C" w:rsidRDefault="00487B8C" w:rsidP="000127C1">
            <w:pPr>
              <w:pStyle w:val="a4"/>
              <w:spacing w:before="0" w:beforeAutospacing="0" w:after="0" w:afterAutospacing="0" w:line="276" w:lineRule="auto"/>
              <w:jc w:val="both"/>
              <w:rPr>
                <w:rFonts w:ascii="Times New Roman" w:hAnsi="Times New Roman"/>
                <w:sz w:val="28"/>
                <w:szCs w:val="28"/>
              </w:rPr>
            </w:pPr>
            <w:r w:rsidRPr="00103D2C">
              <w:rPr>
                <w:rFonts w:ascii="Times New Roman" w:hAnsi="Times New Roman"/>
                <w:sz w:val="28"/>
                <w:szCs w:val="28"/>
              </w:rPr>
              <w:t xml:space="preserve">- Программа профессиональной ориентации в образовательных учреждениях </w:t>
            </w:r>
            <w:proofErr w:type="spellStart"/>
            <w:r w:rsidRPr="00103D2C">
              <w:rPr>
                <w:rFonts w:ascii="Times New Roman" w:hAnsi="Times New Roman"/>
                <w:sz w:val="28"/>
                <w:szCs w:val="28"/>
              </w:rPr>
              <w:t>ХМАО-Югры</w:t>
            </w:r>
            <w:proofErr w:type="spellEnd"/>
            <w:r w:rsidRPr="00103D2C">
              <w:rPr>
                <w:rFonts w:ascii="Times New Roman" w:hAnsi="Times New Roman"/>
                <w:sz w:val="28"/>
                <w:szCs w:val="28"/>
              </w:rPr>
              <w:t xml:space="preserve"> на 2011 – 2013 годы (приказ Департамента образования и молодежной политики </w:t>
            </w:r>
            <w:proofErr w:type="spellStart"/>
            <w:r w:rsidRPr="00103D2C">
              <w:rPr>
                <w:rFonts w:ascii="Times New Roman" w:hAnsi="Times New Roman"/>
                <w:sz w:val="28"/>
                <w:szCs w:val="28"/>
              </w:rPr>
              <w:t>ХМАО-Югры</w:t>
            </w:r>
            <w:proofErr w:type="spellEnd"/>
            <w:r w:rsidRPr="00103D2C">
              <w:rPr>
                <w:rFonts w:ascii="Times New Roman" w:hAnsi="Times New Roman"/>
                <w:sz w:val="28"/>
                <w:szCs w:val="28"/>
              </w:rPr>
              <w:t xml:space="preserve"> от 20.05.2011г.)</w:t>
            </w:r>
            <w:proofErr w:type="gramStart"/>
            <w:r w:rsidRPr="00103D2C">
              <w:rPr>
                <w:rFonts w:ascii="Times New Roman" w:hAnsi="Times New Roman"/>
                <w:sz w:val="28"/>
                <w:szCs w:val="28"/>
              </w:rPr>
              <w:t xml:space="preserve"> ;</w:t>
            </w:r>
            <w:proofErr w:type="gramEnd"/>
          </w:p>
          <w:p w:rsidR="00487B8C" w:rsidRPr="00103D2C" w:rsidRDefault="00487B8C" w:rsidP="000127C1">
            <w:pPr>
              <w:pStyle w:val="a4"/>
              <w:spacing w:before="0" w:beforeAutospacing="0" w:after="0" w:afterAutospacing="0" w:line="276" w:lineRule="auto"/>
              <w:jc w:val="both"/>
              <w:rPr>
                <w:rFonts w:ascii="Times New Roman" w:hAnsi="Times New Roman"/>
                <w:sz w:val="28"/>
                <w:szCs w:val="28"/>
              </w:rPr>
            </w:pPr>
            <w:r w:rsidRPr="00103D2C">
              <w:rPr>
                <w:rFonts w:ascii="Times New Roman" w:hAnsi="Times New Roman"/>
                <w:sz w:val="28"/>
                <w:szCs w:val="28"/>
              </w:rPr>
              <w:t>- Городская целевая программа «Молодежь города Нижневартовска» на 2009 – 2011 г.г.</w:t>
            </w:r>
          </w:p>
          <w:p w:rsidR="00487B8C" w:rsidRPr="00103D2C" w:rsidRDefault="00487B8C" w:rsidP="000127C1">
            <w:pPr>
              <w:pStyle w:val="a4"/>
              <w:spacing w:before="0" w:beforeAutospacing="0" w:after="0" w:afterAutospacing="0" w:line="276" w:lineRule="auto"/>
              <w:jc w:val="both"/>
              <w:rPr>
                <w:rFonts w:ascii="Times New Roman" w:hAnsi="Times New Roman"/>
                <w:sz w:val="28"/>
                <w:szCs w:val="28"/>
              </w:rPr>
            </w:pPr>
            <w:r>
              <w:rPr>
                <w:rFonts w:ascii="Times New Roman" w:hAnsi="Times New Roman"/>
                <w:sz w:val="28"/>
                <w:szCs w:val="28"/>
              </w:rPr>
              <w:t>В части с</w:t>
            </w:r>
            <w:r w:rsidRPr="00103D2C">
              <w:rPr>
                <w:rFonts w:ascii="Times New Roman" w:hAnsi="Times New Roman"/>
                <w:sz w:val="28"/>
                <w:szCs w:val="28"/>
              </w:rPr>
              <w:t>оциально</w:t>
            </w:r>
            <w:r>
              <w:rPr>
                <w:rFonts w:ascii="Times New Roman" w:hAnsi="Times New Roman"/>
                <w:sz w:val="28"/>
                <w:szCs w:val="28"/>
              </w:rPr>
              <w:t>го</w:t>
            </w:r>
            <w:r w:rsidRPr="00103D2C">
              <w:rPr>
                <w:rFonts w:ascii="Times New Roman" w:hAnsi="Times New Roman"/>
                <w:sz w:val="28"/>
                <w:szCs w:val="28"/>
              </w:rPr>
              <w:t xml:space="preserve"> партнерств</w:t>
            </w:r>
            <w:r>
              <w:rPr>
                <w:rFonts w:ascii="Times New Roman" w:hAnsi="Times New Roman"/>
                <w:sz w:val="28"/>
                <w:szCs w:val="28"/>
              </w:rPr>
              <w:t>а</w:t>
            </w:r>
            <w:r w:rsidRPr="00103D2C">
              <w:rPr>
                <w:rFonts w:ascii="Times New Roman" w:hAnsi="Times New Roman"/>
                <w:sz w:val="28"/>
                <w:szCs w:val="28"/>
              </w:rPr>
              <w:t xml:space="preserve"> </w:t>
            </w:r>
            <w:r>
              <w:rPr>
                <w:rFonts w:ascii="Times New Roman" w:hAnsi="Times New Roman"/>
                <w:sz w:val="28"/>
                <w:szCs w:val="28"/>
              </w:rPr>
              <w:t>з</w:t>
            </w:r>
            <w:r w:rsidRPr="00103D2C">
              <w:rPr>
                <w:rFonts w:ascii="Times New Roman" w:hAnsi="Times New Roman"/>
                <w:sz w:val="28"/>
                <w:szCs w:val="28"/>
              </w:rPr>
              <w:t xml:space="preserve">аключены договора о социальном партнерстве </w:t>
            </w:r>
            <w:proofErr w:type="gramStart"/>
            <w:r w:rsidRPr="00103D2C">
              <w:rPr>
                <w:rFonts w:ascii="Times New Roman" w:hAnsi="Times New Roman"/>
                <w:sz w:val="28"/>
                <w:szCs w:val="28"/>
              </w:rPr>
              <w:t>с</w:t>
            </w:r>
            <w:proofErr w:type="gramEnd"/>
            <w:r w:rsidRPr="00103D2C">
              <w:rPr>
                <w:rFonts w:ascii="Times New Roman" w:hAnsi="Times New Roman"/>
                <w:sz w:val="28"/>
                <w:szCs w:val="28"/>
              </w:rPr>
              <w:t>:</w:t>
            </w:r>
          </w:p>
          <w:p w:rsidR="00487B8C" w:rsidRPr="00103D2C" w:rsidRDefault="00487B8C" w:rsidP="000127C1">
            <w:pPr>
              <w:pStyle w:val="a4"/>
              <w:spacing w:before="0" w:beforeAutospacing="0" w:after="0" w:afterAutospacing="0" w:line="276" w:lineRule="auto"/>
              <w:jc w:val="both"/>
              <w:rPr>
                <w:rFonts w:ascii="Times New Roman" w:hAnsi="Times New Roman"/>
                <w:sz w:val="28"/>
                <w:szCs w:val="28"/>
              </w:rPr>
            </w:pPr>
            <w:r w:rsidRPr="00103D2C">
              <w:rPr>
                <w:rFonts w:ascii="Times New Roman" w:hAnsi="Times New Roman"/>
                <w:sz w:val="28"/>
                <w:szCs w:val="28"/>
              </w:rPr>
              <w:t xml:space="preserve">- 16 предприятиями функционирующих в значимых для региона </w:t>
            </w:r>
            <w:proofErr w:type="gramStart"/>
            <w:r w:rsidRPr="00103D2C">
              <w:rPr>
                <w:rFonts w:ascii="Times New Roman" w:hAnsi="Times New Roman"/>
                <w:sz w:val="28"/>
                <w:szCs w:val="28"/>
              </w:rPr>
              <w:t>отраслях</w:t>
            </w:r>
            <w:proofErr w:type="gramEnd"/>
            <w:r w:rsidRPr="00103D2C">
              <w:rPr>
                <w:rFonts w:ascii="Times New Roman" w:hAnsi="Times New Roman"/>
                <w:sz w:val="28"/>
                <w:szCs w:val="28"/>
              </w:rPr>
              <w:t xml:space="preserve"> экономики;</w:t>
            </w:r>
          </w:p>
          <w:p w:rsidR="00487B8C" w:rsidRPr="00A9328C" w:rsidRDefault="00487B8C" w:rsidP="000127C1">
            <w:pPr>
              <w:pStyle w:val="a4"/>
              <w:spacing w:before="0" w:beforeAutospacing="0" w:after="0" w:afterAutospacing="0" w:line="276" w:lineRule="auto"/>
              <w:jc w:val="both"/>
              <w:rPr>
                <w:rFonts w:ascii="Times New Roman" w:hAnsi="Times New Roman"/>
                <w:sz w:val="28"/>
                <w:szCs w:val="28"/>
              </w:rPr>
            </w:pPr>
            <w:r w:rsidRPr="00103D2C">
              <w:rPr>
                <w:rFonts w:ascii="Times New Roman" w:hAnsi="Times New Roman"/>
                <w:sz w:val="28"/>
                <w:szCs w:val="28"/>
              </w:rPr>
              <w:t xml:space="preserve">- 2 школами о совместной </w:t>
            </w:r>
            <w:proofErr w:type="spellStart"/>
            <w:r w:rsidRPr="00103D2C">
              <w:rPr>
                <w:rFonts w:ascii="Times New Roman" w:hAnsi="Times New Roman"/>
                <w:sz w:val="28"/>
                <w:szCs w:val="28"/>
              </w:rPr>
              <w:t>профориентационной</w:t>
            </w:r>
            <w:proofErr w:type="spellEnd"/>
            <w:r w:rsidRPr="00103D2C">
              <w:rPr>
                <w:rFonts w:ascii="Times New Roman" w:hAnsi="Times New Roman"/>
                <w:sz w:val="28"/>
                <w:szCs w:val="28"/>
              </w:rPr>
              <w:t xml:space="preserve"> деятельности.</w:t>
            </w:r>
          </w:p>
        </w:tc>
      </w:tr>
      <w:tr w:rsidR="00487B8C" w:rsidRPr="00A9328C" w:rsidTr="000127C1">
        <w:tc>
          <w:tcPr>
            <w:tcW w:w="2798"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tabs>
                <w:tab w:val="left" w:leader="underscore" w:pos="6720"/>
              </w:tabs>
              <w:jc w:val="both"/>
              <w:rPr>
                <w:rFonts w:ascii="Times New Roman" w:hAnsi="Times New Roman" w:cs="Times New Roman"/>
                <w:sz w:val="28"/>
                <w:szCs w:val="28"/>
              </w:rPr>
            </w:pPr>
            <w:r w:rsidRPr="00103D2C">
              <w:rPr>
                <w:rFonts w:ascii="Times New Roman" w:hAnsi="Times New Roman" w:cs="Times New Roman"/>
                <w:sz w:val="28"/>
                <w:szCs w:val="28"/>
              </w:rPr>
              <w:lastRenderedPageBreak/>
              <w:t>Риски по реализации Программы</w:t>
            </w:r>
          </w:p>
        </w:tc>
        <w:tc>
          <w:tcPr>
            <w:tcW w:w="6945"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103D2C" w:rsidRDefault="00487B8C" w:rsidP="000127C1">
            <w:pPr>
              <w:pStyle w:val="a4"/>
              <w:spacing w:before="0" w:beforeAutospacing="0" w:after="0" w:afterAutospacing="0" w:line="276" w:lineRule="auto"/>
              <w:jc w:val="both"/>
              <w:rPr>
                <w:rFonts w:ascii="Times New Roman" w:hAnsi="Times New Roman"/>
                <w:sz w:val="28"/>
                <w:szCs w:val="28"/>
              </w:rPr>
            </w:pPr>
            <w:r w:rsidRPr="00103D2C">
              <w:rPr>
                <w:rFonts w:ascii="Times New Roman" w:hAnsi="Times New Roman"/>
                <w:sz w:val="28"/>
                <w:szCs w:val="28"/>
              </w:rPr>
              <w:t>- Приоритетность получения высшего профессионального образования выпускниками школ;</w:t>
            </w:r>
          </w:p>
          <w:p w:rsidR="00487B8C" w:rsidRPr="00103D2C" w:rsidRDefault="00487B8C" w:rsidP="000127C1">
            <w:pPr>
              <w:pStyle w:val="a4"/>
              <w:spacing w:before="0" w:beforeAutospacing="0" w:after="0" w:afterAutospacing="0" w:line="276" w:lineRule="auto"/>
              <w:jc w:val="both"/>
              <w:rPr>
                <w:rFonts w:ascii="Times New Roman" w:hAnsi="Times New Roman"/>
                <w:sz w:val="28"/>
                <w:szCs w:val="28"/>
              </w:rPr>
            </w:pPr>
            <w:r>
              <w:rPr>
                <w:rFonts w:ascii="Times New Roman" w:hAnsi="Times New Roman"/>
                <w:sz w:val="28"/>
                <w:szCs w:val="28"/>
              </w:rPr>
              <w:t>- Н</w:t>
            </w:r>
            <w:r w:rsidRPr="00103D2C">
              <w:rPr>
                <w:rFonts w:ascii="Times New Roman" w:hAnsi="Times New Roman"/>
                <w:sz w:val="28"/>
                <w:szCs w:val="28"/>
              </w:rPr>
              <w:t>едостаточное взаимодействие работодателей и образовательных учреждений в профессиональной ориентации обучающихся;</w:t>
            </w:r>
          </w:p>
          <w:p w:rsidR="00487B8C" w:rsidRPr="00103D2C" w:rsidRDefault="00487B8C" w:rsidP="000127C1">
            <w:pPr>
              <w:pStyle w:val="a4"/>
              <w:spacing w:before="0" w:beforeAutospacing="0" w:after="0" w:afterAutospacing="0" w:line="276" w:lineRule="auto"/>
              <w:jc w:val="both"/>
              <w:rPr>
                <w:rFonts w:ascii="Times New Roman" w:hAnsi="Times New Roman"/>
                <w:sz w:val="28"/>
                <w:szCs w:val="28"/>
              </w:rPr>
            </w:pPr>
            <w:r>
              <w:rPr>
                <w:rFonts w:ascii="Times New Roman" w:hAnsi="Times New Roman"/>
                <w:sz w:val="28"/>
                <w:szCs w:val="28"/>
              </w:rPr>
              <w:t>- Н</w:t>
            </w:r>
            <w:r w:rsidRPr="00103D2C">
              <w:rPr>
                <w:rFonts w:ascii="Times New Roman" w:hAnsi="Times New Roman"/>
                <w:sz w:val="28"/>
                <w:szCs w:val="28"/>
              </w:rPr>
              <w:t>е достаточно четкие запросы работодателей к уровню квалификации и объему освоенных компетенций выпускниками;</w:t>
            </w:r>
          </w:p>
          <w:p w:rsidR="00487B8C" w:rsidRPr="00103D2C" w:rsidRDefault="00487B8C" w:rsidP="000127C1">
            <w:pPr>
              <w:pStyle w:val="a4"/>
              <w:spacing w:before="0" w:beforeAutospacing="0" w:after="0" w:afterAutospacing="0" w:line="276" w:lineRule="auto"/>
              <w:jc w:val="both"/>
              <w:rPr>
                <w:rFonts w:ascii="Times New Roman" w:hAnsi="Times New Roman"/>
                <w:sz w:val="28"/>
                <w:szCs w:val="28"/>
              </w:rPr>
            </w:pPr>
            <w:r>
              <w:rPr>
                <w:rFonts w:ascii="Times New Roman" w:hAnsi="Times New Roman"/>
                <w:sz w:val="28"/>
                <w:szCs w:val="28"/>
              </w:rPr>
              <w:t>- Н</w:t>
            </w:r>
            <w:r w:rsidRPr="00103D2C">
              <w:rPr>
                <w:rFonts w:ascii="Times New Roman" w:hAnsi="Times New Roman"/>
                <w:sz w:val="28"/>
                <w:szCs w:val="28"/>
              </w:rPr>
              <w:t>едостаточный уровень подготовленности инженерно-педагогических работников, осуществляющих проектную деятельность в связи с ограниченным числом специализированных тренингов, стажировок и обучающих семинаров;</w:t>
            </w:r>
          </w:p>
          <w:p w:rsidR="00487B8C" w:rsidRPr="00103D2C" w:rsidRDefault="00487B8C" w:rsidP="000127C1">
            <w:pPr>
              <w:pStyle w:val="a4"/>
              <w:spacing w:before="0" w:beforeAutospacing="0" w:after="0" w:afterAutospacing="0" w:line="276" w:lineRule="auto"/>
              <w:jc w:val="both"/>
              <w:rPr>
                <w:rFonts w:ascii="Times New Roman" w:hAnsi="Times New Roman"/>
                <w:sz w:val="28"/>
                <w:szCs w:val="28"/>
              </w:rPr>
            </w:pPr>
            <w:r w:rsidRPr="00103D2C">
              <w:rPr>
                <w:rFonts w:ascii="Times New Roman" w:hAnsi="Times New Roman"/>
                <w:sz w:val="28"/>
                <w:szCs w:val="28"/>
              </w:rPr>
              <w:t xml:space="preserve">- </w:t>
            </w:r>
            <w:r>
              <w:rPr>
                <w:rFonts w:ascii="Times New Roman" w:hAnsi="Times New Roman"/>
                <w:sz w:val="28"/>
                <w:szCs w:val="28"/>
              </w:rPr>
              <w:t>Н</w:t>
            </w:r>
            <w:r w:rsidRPr="00103D2C">
              <w:rPr>
                <w:rFonts w:ascii="Times New Roman" w:hAnsi="Times New Roman"/>
                <w:sz w:val="28"/>
                <w:szCs w:val="28"/>
              </w:rPr>
              <w:t>ехватка менеджеров среднего звена, осуществляющих руководство и реализацию Проектов Программы развития;</w:t>
            </w:r>
          </w:p>
          <w:p w:rsidR="00487B8C" w:rsidRPr="00103D2C" w:rsidRDefault="00487B8C" w:rsidP="000127C1">
            <w:pPr>
              <w:pStyle w:val="a4"/>
              <w:spacing w:before="0" w:beforeAutospacing="0" w:after="0" w:afterAutospacing="0" w:line="276" w:lineRule="auto"/>
              <w:jc w:val="both"/>
              <w:rPr>
                <w:rFonts w:ascii="Times New Roman" w:hAnsi="Times New Roman"/>
                <w:sz w:val="28"/>
                <w:szCs w:val="28"/>
              </w:rPr>
            </w:pPr>
            <w:r w:rsidRPr="00103D2C">
              <w:rPr>
                <w:rFonts w:ascii="Times New Roman" w:hAnsi="Times New Roman"/>
                <w:sz w:val="28"/>
                <w:szCs w:val="28"/>
              </w:rPr>
              <w:t xml:space="preserve">- </w:t>
            </w:r>
            <w:r>
              <w:rPr>
                <w:rFonts w:ascii="Times New Roman" w:hAnsi="Times New Roman"/>
                <w:sz w:val="28"/>
                <w:szCs w:val="28"/>
              </w:rPr>
              <w:t>Д</w:t>
            </w:r>
            <w:r w:rsidRPr="00103D2C">
              <w:rPr>
                <w:rFonts w:ascii="Times New Roman" w:hAnsi="Times New Roman"/>
                <w:sz w:val="28"/>
                <w:szCs w:val="28"/>
              </w:rPr>
              <w:t>ополнительная финансовая нагрузка на образовательное учреждение в части подготовки специалистов и модернизации МТБ;</w:t>
            </w:r>
          </w:p>
          <w:p w:rsidR="00487B8C" w:rsidRPr="00103D2C" w:rsidRDefault="00487B8C" w:rsidP="000127C1">
            <w:pPr>
              <w:pStyle w:val="a4"/>
              <w:spacing w:before="0" w:beforeAutospacing="0" w:after="0" w:afterAutospacing="0" w:line="276" w:lineRule="auto"/>
              <w:jc w:val="both"/>
              <w:rPr>
                <w:rFonts w:ascii="Times New Roman" w:hAnsi="Times New Roman"/>
                <w:sz w:val="28"/>
                <w:szCs w:val="28"/>
              </w:rPr>
            </w:pPr>
            <w:r w:rsidRPr="00103D2C">
              <w:rPr>
                <w:rFonts w:ascii="Times New Roman" w:hAnsi="Times New Roman"/>
                <w:sz w:val="28"/>
                <w:szCs w:val="28"/>
              </w:rPr>
              <w:t xml:space="preserve">- </w:t>
            </w:r>
            <w:r>
              <w:rPr>
                <w:rFonts w:ascii="Times New Roman" w:hAnsi="Times New Roman"/>
                <w:sz w:val="28"/>
                <w:szCs w:val="28"/>
              </w:rPr>
              <w:t>О</w:t>
            </w:r>
            <w:r w:rsidRPr="00103D2C">
              <w:rPr>
                <w:rFonts w:ascii="Times New Roman" w:hAnsi="Times New Roman"/>
                <w:sz w:val="28"/>
                <w:szCs w:val="28"/>
              </w:rPr>
              <w:t xml:space="preserve">граниченное использование возможностей СМИ по </w:t>
            </w:r>
            <w:proofErr w:type="spellStart"/>
            <w:r w:rsidRPr="00103D2C">
              <w:rPr>
                <w:rFonts w:ascii="Times New Roman" w:hAnsi="Times New Roman"/>
                <w:sz w:val="28"/>
                <w:szCs w:val="28"/>
              </w:rPr>
              <w:t>имиджированию</w:t>
            </w:r>
            <w:proofErr w:type="spellEnd"/>
            <w:r w:rsidRPr="00103D2C">
              <w:rPr>
                <w:rFonts w:ascii="Times New Roman" w:hAnsi="Times New Roman"/>
                <w:sz w:val="28"/>
                <w:szCs w:val="28"/>
              </w:rPr>
              <w:t xml:space="preserve"> образовательного учреждения;</w:t>
            </w:r>
          </w:p>
          <w:p w:rsidR="00487B8C" w:rsidRPr="00103D2C" w:rsidRDefault="00487B8C" w:rsidP="000127C1">
            <w:pPr>
              <w:pStyle w:val="a4"/>
              <w:spacing w:before="0" w:beforeAutospacing="0" w:after="0" w:afterAutospacing="0" w:line="276" w:lineRule="auto"/>
              <w:jc w:val="both"/>
              <w:rPr>
                <w:rFonts w:ascii="Times New Roman" w:hAnsi="Times New Roman"/>
                <w:sz w:val="28"/>
                <w:szCs w:val="28"/>
              </w:rPr>
            </w:pPr>
            <w:r w:rsidRPr="00103D2C">
              <w:rPr>
                <w:rFonts w:ascii="Times New Roman" w:hAnsi="Times New Roman"/>
                <w:sz w:val="28"/>
                <w:szCs w:val="28"/>
              </w:rPr>
              <w:t xml:space="preserve">- </w:t>
            </w:r>
            <w:r>
              <w:rPr>
                <w:rFonts w:ascii="Times New Roman" w:hAnsi="Times New Roman"/>
                <w:sz w:val="28"/>
                <w:szCs w:val="28"/>
              </w:rPr>
              <w:t>О</w:t>
            </w:r>
            <w:r w:rsidRPr="00103D2C">
              <w:rPr>
                <w:rFonts w:ascii="Times New Roman" w:hAnsi="Times New Roman"/>
                <w:sz w:val="28"/>
                <w:szCs w:val="28"/>
              </w:rPr>
              <w:t xml:space="preserve">тсутствие системных </w:t>
            </w:r>
            <w:proofErr w:type="spellStart"/>
            <w:r w:rsidRPr="00103D2C">
              <w:rPr>
                <w:rFonts w:ascii="Times New Roman" w:hAnsi="Times New Roman"/>
                <w:sz w:val="28"/>
                <w:szCs w:val="28"/>
              </w:rPr>
              <w:t>инфорамационно-</w:t>
            </w:r>
            <w:r w:rsidRPr="00103D2C">
              <w:rPr>
                <w:rFonts w:ascii="Times New Roman" w:hAnsi="Times New Roman"/>
                <w:sz w:val="28"/>
                <w:szCs w:val="28"/>
              </w:rPr>
              <w:lastRenderedPageBreak/>
              <w:t>агитационных</w:t>
            </w:r>
            <w:proofErr w:type="spellEnd"/>
            <w:r w:rsidRPr="00103D2C">
              <w:rPr>
                <w:rFonts w:ascii="Times New Roman" w:hAnsi="Times New Roman"/>
                <w:sz w:val="28"/>
                <w:szCs w:val="28"/>
              </w:rPr>
              <w:t xml:space="preserve"> публикаций в СМИ о состоянии рынка труда в значимых секторах экономики;</w:t>
            </w:r>
          </w:p>
          <w:p w:rsidR="00487B8C" w:rsidRPr="00103D2C" w:rsidRDefault="00487B8C" w:rsidP="000127C1">
            <w:pPr>
              <w:pStyle w:val="a4"/>
              <w:spacing w:before="0" w:beforeAutospacing="0" w:after="0" w:afterAutospacing="0" w:line="276" w:lineRule="auto"/>
              <w:jc w:val="both"/>
              <w:rPr>
                <w:rFonts w:ascii="Times New Roman" w:hAnsi="Times New Roman"/>
                <w:sz w:val="28"/>
                <w:szCs w:val="28"/>
              </w:rPr>
            </w:pPr>
            <w:r>
              <w:rPr>
                <w:rFonts w:ascii="Times New Roman" w:hAnsi="Times New Roman"/>
                <w:sz w:val="28"/>
                <w:szCs w:val="28"/>
              </w:rPr>
              <w:t>- О</w:t>
            </w:r>
            <w:r w:rsidRPr="00103D2C">
              <w:rPr>
                <w:rFonts w:ascii="Times New Roman" w:hAnsi="Times New Roman"/>
                <w:sz w:val="28"/>
                <w:szCs w:val="28"/>
              </w:rPr>
              <w:t>тсутствие опыта использования социальных сетей для целевого маркетинга, информирования и пропаганды;</w:t>
            </w:r>
          </w:p>
          <w:p w:rsidR="00487B8C" w:rsidRPr="00103D2C" w:rsidRDefault="00487B8C" w:rsidP="000127C1">
            <w:pPr>
              <w:pStyle w:val="a4"/>
              <w:spacing w:before="0" w:beforeAutospacing="0" w:after="0" w:afterAutospacing="0" w:line="276" w:lineRule="auto"/>
              <w:jc w:val="both"/>
              <w:rPr>
                <w:rFonts w:ascii="Times New Roman" w:hAnsi="Times New Roman"/>
                <w:sz w:val="28"/>
                <w:szCs w:val="28"/>
              </w:rPr>
            </w:pPr>
            <w:r w:rsidRPr="00103D2C">
              <w:rPr>
                <w:rFonts w:ascii="Times New Roman" w:hAnsi="Times New Roman"/>
                <w:sz w:val="28"/>
                <w:szCs w:val="28"/>
              </w:rPr>
              <w:t xml:space="preserve">- </w:t>
            </w:r>
            <w:r>
              <w:rPr>
                <w:rFonts w:ascii="Times New Roman" w:hAnsi="Times New Roman"/>
                <w:sz w:val="28"/>
                <w:szCs w:val="28"/>
              </w:rPr>
              <w:t>Н</w:t>
            </w:r>
            <w:r w:rsidRPr="00103D2C">
              <w:rPr>
                <w:rFonts w:ascii="Times New Roman" w:hAnsi="Times New Roman"/>
                <w:sz w:val="28"/>
                <w:szCs w:val="28"/>
              </w:rPr>
              <w:t>аличие сложностей финансово-экономического и нормативно-правового характера;</w:t>
            </w:r>
          </w:p>
          <w:p w:rsidR="00487B8C" w:rsidRPr="00103D2C" w:rsidRDefault="00487B8C" w:rsidP="000127C1">
            <w:pPr>
              <w:pStyle w:val="a4"/>
              <w:spacing w:before="0" w:beforeAutospacing="0" w:after="0" w:afterAutospacing="0" w:line="276" w:lineRule="auto"/>
              <w:jc w:val="both"/>
              <w:rPr>
                <w:rFonts w:ascii="Times New Roman" w:hAnsi="Times New Roman"/>
                <w:sz w:val="28"/>
                <w:szCs w:val="28"/>
              </w:rPr>
            </w:pPr>
            <w:r w:rsidRPr="00103D2C">
              <w:rPr>
                <w:rFonts w:ascii="Times New Roman" w:hAnsi="Times New Roman"/>
                <w:sz w:val="28"/>
                <w:szCs w:val="28"/>
              </w:rPr>
              <w:t xml:space="preserve">- </w:t>
            </w:r>
            <w:r>
              <w:rPr>
                <w:rFonts w:ascii="Times New Roman" w:hAnsi="Times New Roman"/>
                <w:sz w:val="28"/>
                <w:szCs w:val="28"/>
              </w:rPr>
              <w:t>О</w:t>
            </w:r>
            <w:r w:rsidRPr="00103D2C">
              <w:rPr>
                <w:rFonts w:ascii="Times New Roman" w:hAnsi="Times New Roman"/>
                <w:sz w:val="28"/>
                <w:szCs w:val="28"/>
              </w:rPr>
              <w:t>тсутствие региональной/федеральной целевой программы по пропаганде рабочих профессий.</w:t>
            </w:r>
          </w:p>
        </w:tc>
      </w:tr>
      <w:tr w:rsidR="00487B8C" w:rsidRPr="00A9328C" w:rsidTr="000127C1">
        <w:tc>
          <w:tcPr>
            <w:tcW w:w="2798"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jc w:val="both"/>
              <w:rPr>
                <w:rFonts w:ascii="Times New Roman" w:hAnsi="Times New Roman" w:cs="Times New Roman"/>
                <w:sz w:val="28"/>
                <w:szCs w:val="28"/>
              </w:rPr>
            </w:pPr>
            <w:r w:rsidRPr="00A9328C">
              <w:rPr>
                <w:rFonts w:ascii="Times New Roman" w:hAnsi="Times New Roman" w:cs="Times New Roman"/>
                <w:sz w:val="28"/>
                <w:szCs w:val="28"/>
              </w:rPr>
              <w:lastRenderedPageBreak/>
              <w:t>Разработчики программы</w:t>
            </w:r>
          </w:p>
        </w:tc>
        <w:tc>
          <w:tcPr>
            <w:tcW w:w="6945"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tabs>
                <w:tab w:val="left" w:leader="underscore" w:pos="6720"/>
              </w:tabs>
              <w:ind w:firstLine="851"/>
              <w:jc w:val="both"/>
              <w:rPr>
                <w:rFonts w:ascii="Times New Roman" w:hAnsi="Times New Roman" w:cs="Times New Roman"/>
                <w:sz w:val="28"/>
                <w:szCs w:val="28"/>
              </w:rPr>
            </w:pPr>
            <w:r w:rsidRPr="00A9328C">
              <w:rPr>
                <w:rFonts w:ascii="Times New Roman" w:hAnsi="Times New Roman" w:cs="Times New Roman"/>
                <w:sz w:val="28"/>
                <w:szCs w:val="28"/>
              </w:rPr>
              <w:t>Заместитель директора по учебно-методической работе – Михайлова Г.В.</w:t>
            </w:r>
          </w:p>
          <w:p w:rsidR="00487B8C" w:rsidRPr="00A9328C" w:rsidRDefault="00487B8C" w:rsidP="000127C1">
            <w:pPr>
              <w:tabs>
                <w:tab w:val="left" w:leader="underscore" w:pos="6720"/>
              </w:tabs>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Заместитель директора по учебно-производственной работе – </w:t>
            </w:r>
            <w:proofErr w:type="gramStart"/>
            <w:r w:rsidRPr="00A9328C">
              <w:rPr>
                <w:rFonts w:ascii="Times New Roman" w:hAnsi="Times New Roman" w:cs="Times New Roman"/>
                <w:sz w:val="28"/>
                <w:szCs w:val="28"/>
              </w:rPr>
              <w:t>Шматков</w:t>
            </w:r>
            <w:proofErr w:type="gramEnd"/>
            <w:r w:rsidRPr="00A9328C">
              <w:rPr>
                <w:rFonts w:ascii="Times New Roman" w:hAnsi="Times New Roman" w:cs="Times New Roman"/>
                <w:sz w:val="28"/>
                <w:szCs w:val="28"/>
              </w:rPr>
              <w:t xml:space="preserve"> С.А.</w:t>
            </w:r>
          </w:p>
          <w:p w:rsidR="00487B8C" w:rsidRPr="00A9328C" w:rsidRDefault="00487B8C" w:rsidP="000127C1">
            <w:pPr>
              <w:tabs>
                <w:tab w:val="left" w:leader="underscore" w:pos="6720"/>
              </w:tabs>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Заместитель директора по учебно-воспитательной работе – Козлова М.Ю. </w:t>
            </w:r>
          </w:p>
          <w:p w:rsidR="00487B8C" w:rsidRPr="00A9328C" w:rsidRDefault="00487B8C" w:rsidP="000127C1">
            <w:pPr>
              <w:tabs>
                <w:tab w:val="left" w:leader="underscore" w:pos="6720"/>
              </w:tabs>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Заместитель директора по маркетингу – </w:t>
            </w:r>
            <w:proofErr w:type="spellStart"/>
            <w:r w:rsidRPr="00A9328C">
              <w:rPr>
                <w:rFonts w:ascii="Times New Roman" w:hAnsi="Times New Roman" w:cs="Times New Roman"/>
                <w:sz w:val="28"/>
                <w:szCs w:val="28"/>
              </w:rPr>
              <w:t>Мокшанцев</w:t>
            </w:r>
            <w:proofErr w:type="spellEnd"/>
            <w:r w:rsidRPr="00A9328C">
              <w:rPr>
                <w:rFonts w:ascii="Times New Roman" w:hAnsi="Times New Roman" w:cs="Times New Roman"/>
                <w:sz w:val="28"/>
                <w:szCs w:val="28"/>
              </w:rPr>
              <w:t xml:space="preserve"> С.В.</w:t>
            </w:r>
          </w:p>
          <w:p w:rsidR="00487B8C" w:rsidRPr="00A9328C" w:rsidRDefault="00487B8C" w:rsidP="000127C1">
            <w:pPr>
              <w:tabs>
                <w:tab w:val="left" w:leader="underscore" w:pos="6720"/>
              </w:tabs>
              <w:ind w:firstLine="851"/>
              <w:jc w:val="both"/>
              <w:rPr>
                <w:rFonts w:ascii="Times New Roman" w:hAnsi="Times New Roman" w:cs="Times New Roman"/>
                <w:sz w:val="28"/>
                <w:szCs w:val="28"/>
              </w:rPr>
            </w:pPr>
            <w:r w:rsidRPr="00A9328C">
              <w:rPr>
                <w:rFonts w:ascii="Times New Roman" w:hAnsi="Times New Roman" w:cs="Times New Roman"/>
                <w:sz w:val="28"/>
                <w:szCs w:val="28"/>
              </w:rPr>
              <w:t>Старший мастер – Бобровских Е.В.</w:t>
            </w:r>
          </w:p>
          <w:p w:rsidR="00487B8C" w:rsidRDefault="00487B8C" w:rsidP="000127C1">
            <w:pPr>
              <w:tabs>
                <w:tab w:val="left" w:leader="underscore" w:pos="6720"/>
              </w:tabs>
              <w:ind w:firstLine="851"/>
              <w:jc w:val="both"/>
              <w:rPr>
                <w:rFonts w:ascii="Times New Roman" w:hAnsi="Times New Roman" w:cs="Times New Roman"/>
                <w:sz w:val="28"/>
                <w:szCs w:val="28"/>
              </w:rPr>
            </w:pPr>
            <w:r>
              <w:rPr>
                <w:rFonts w:ascii="Times New Roman" w:hAnsi="Times New Roman" w:cs="Times New Roman"/>
                <w:sz w:val="28"/>
                <w:szCs w:val="28"/>
              </w:rPr>
              <w:t>Социальный педагог – Шваб Е.П.</w:t>
            </w:r>
          </w:p>
          <w:p w:rsidR="00487B8C" w:rsidRPr="00A9328C" w:rsidRDefault="00487B8C" w:rsidP="000127C1">
            <w:pPr>
              <w:tabs>
                <w:tab w:val="left" w:leader="underscore" w:pos="6720"/>
              </w:tabs>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Методист – </w:t>
            </w:r>
            <w:proofErr w:type="spellStart"/>
            <w:r w:rsidRPr="00A9328C">
              <w:rPr>
                <w:rFonts w:ascii="Times New Roman" w:hAnsi="Times New Roman" w:cs="Times New Roman"/>
                <w:sz w:val="28"/>
                <w:szCs w:val="28"/>
              </w:rPr>
              <w:t>Башукова</w:t>
            </w:r>
            <w:proofErr w:type="spellEnd"/>
            <w:r w:rsidRPr="00A9328C">
              <w:rPr>
                <w:rFonts w:ascii="Times New Roman" w:hAnsi="Times New Roman" w:cs="Times New Roman"/>
                <w:sz w:val="28"/>
                <w:szCs w:val="28"/>
              </w:rPr>
              <w:t xml:space="preserve"> Л.В.</w:t>
            </w:r>
          </w:p>
        </w:tc>
      </w:tr>
      <w:tr w:rsidR="00487B8C" w:rsidRPr="00A9328C" w:rsidTr="000127C1">
        <w:tc>
          <w:tcPr>
            <w:tcW w:w="2798"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jc w:val="both"/>
              <w:rPr>
                <w:rFonts w:ascii="Times New Roman" w:hAnsi="Times New Roman" w:cs="Times New Roman"/>
                <w:sz w:val="28"/>
                <w:szCs w:val="28"/>
              </w:rPr>
            </w:pPr>
            <w:proofErr w:type="spellStart"/>
            <w:proofErr w:type="gramStart"/>
            <w:r w:rsidRPr="00A9328C">
              <w:rPr>
                <w:rFonts w:ascii="Times New Roman" w:hAnsi="Times New Roman" w:cs="Times New Roman"/>
                <w:sz w:val="28"/>
                <w:szCs w:val="28"/>
              </w:rPr>
              <w:t>Субъект-разработчики</w:t>
            </w:r>
            <w:proofErr w:type="spellEnd"/>
            <w:proofErr w:type="gramEnd"/>
            <w:r w:rsidRPr="00A9328C">
              <w:rPr>
                <w:rFonts w:ascii="Times New Roman" w:hAnsi="Times New Roman" w:cs="Times New Roman"/>
                <w:sz w:val="28"/>
                <w:szCs w:val="28"/>
              </w:rPr>
              <w:t>. Место и время обсуждения</w:t>
            </w:r>
          </w:p>
        </w:tc>
        <w:tc>
          <w:tcPr>
            <w:tcW w:w="6945"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Представители предприятий ОАО «</w:t>
            </w:r>
            <w:proofErr w:type="spellStart"/>
            <w:r w:rsidRPr="00A9328C">
              <w:rPr>
                <w:rFonts w:ascii="Times New Roman" w:hAnsi="Times New Roman" w:cs="Times New Roman"/>
                <w:sz w:val="28"/>
                <w:szCs w:val="28"/>
              </w:rPr>
              <w:t>Обьэлектромонтаж</w:t>
            </w:r>
            <w:proofErr w:type="spellEnd"/>
            <w:r w:rsidRPr="00A9328C">
              <w:rPr>
                <w:rFonts w:ascii="Times New Roman" w:hAnsi="Times New Roman" w:cs="Times New Roman"/>
                <w:sz w:val="28"/>
                <w:szCs w:val="28"/>
              </w:rPr>
              <w:t>», ЗАО «</w:t>
            </w:r>
            <w:proofErr w:type="spellStart"/>
            <w:r w:rsidRPr="00A9328C">
              <w:rPr>
                <w:rFonts w:ascii="Times New Roman" w:hAnsi="Times New Roman" w:cs="Times New Roman"/>
                <w:sz w:val="28"/>
                <w:szCs w:val="28"/>
              </w:rPr>
              <w:t>Нижневартовскремсервис</w:t>
            </w:r>
            <w:proofErr w:type="spellEnd"/>
            <w:r w:rsidRPr="00A9328C">
              <w:rPr>
                <w:rFonts w:ascii="Times New Roman" w:hAnsi="Times New Roman" w:cs="Times New Roman"/>
                <w:sz w:val="28"/>
                <w:szCs w:val="28"/>
              </w:rPr>
              <w:t xml:space="preserve">», ООО «Феникс-ЛТД», БУ ХМАО – </w:t>
            </w:r>
            <w:proofErr w:type="spellStart"/>
            <w:r w:rsidRPr="00A9328C">
              <w:rPr>
                <w:rFonts w:ascii="Times New Roman" w:hAnsi="Times New Roman" w:cs="Times New Roman"/>
                <w:sz w:val="28"/>
                <w:szCs w:val="28"/>
              </w:rPr>
              <w:t>Югры</w:t>
            </w:r>
            <w:proofErr w:type="spellEnd"/>
            <w:r w:rsidRPr="00A9328C">
              <w:rPr>
                <w:rFonts w:ascii="Times New Roman" w:hAnsi="Times New Roman" w:cs="Times New Roman"/>
                <w:sz w:val="28"/>
                <w:szCs w:val="28"/>
              </w:rPr>
              <w:t xml:space="preserve"> «Нижневартовский центр занятости населения».</w:t>
            </w:r>
          </w:p>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 xml:space="preserve">- Круглый стол по разработке содержания основных профессиональных образовательных программ следующих направлений «Энергетика, энергетическое машиностроение и электротехника», «Металлургия, машиностроение и </w:t>
            </w:r>
            <w:proofErr w:type="spellStart"/>
            <w:r w:rsidRPr="00A9328C">
              <w:rPr>
                <w:rFonts w:ascii="Times New Roman" w:hAnsi="Times New Roman" w:cs="Times New Roman"/>
                <w:sz w:val="28"/>
                <w:szCs w:val="28"/>
              </w:rPr>
              <w:t>материалообработка</w:t>
            </w:r>
            <w:proofErr w:type="spellEnd"/>
            <w:r w:rsidRPr="00A9328C">
              <w:rPr>
                <w:rFonts w:ascii="Times New Roman" w:hAnsi="Times New Roman" w:cs="Times New Roman"/>
                <w:sz w:val="28"/>
                <w:szCs w:val="28"/>
              </w:rPr>
              <w:t>», «Технология продовольственных продуктов и потребительских товаров», Нижневартовский профессиональный колледж, 2010г.;</w:t>
            </w:r>
          </w:p>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 Круглый стол расширенного состава студенческого совета – декабрь 2010г.</w:t>
            </w:r>
          </w:p>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Общее родительское собрание – январь 2011г.</w:t>
            </w:r>
          </w:p>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 Педагогический совет по реализации программы развития колледжа на 2011 – 2015 годы, определение миссии и стратегии развития, политики качества, февраль 2011 г.</w:t>
            </w:r>
          </w:p>
        </w:tc>
      </w:tr>
      <w:tr w:rsidR="00487B8C" w:rsidRPr="00A9328C" w:rsidTr="000127C1">
        <w:tc>
          <w:tcPr>
            <w:tcW w:w="2798"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jc w:val="both"/>
              <w:rPr>
                <w:rFonts w:ascii="Times New Roman" w:hAnsi="Times New Roman" w:cs="Times New Roman"/>
                <w:sz w:val="28"/>
                <w:szCs w:val="28"/>
              </w:rPr>
            </w:pPr>
            <w:r w:rsidRPr="00A9328C">
              <w:rPr>
                <w:rFonts w:ascii="Times New Roman" w:hAnsi="Times New Roman" w:cs="Times New Roman"/>
                <w:sz w:val="28"/>
                <w:szCs w:val="28"/>
              </w:rPr>
              <w:t>Ф.И.О,</w:t>
            </w:r>
          </w:p>
          <w:p w:rsidR="00487B8C" w:rsidRPr="00A9328C" w:rsidRDefault="00487B8C" w:rsidP="000127C1">
            <w:pPr>
              <w:jc w:val="both"/>
              <w:rPr>
                <w:rFonts w:ascii="Times New Roman" w:hAnsi="Times New Roman" w:cs="Times New Roman"/>
                <w:sz w:val="28"/>
                <w:szCs w:val="28"/>
              </w:rPr>
            </w:pPr>
            <w:r w:rsidRPr="00A9328C">
              <w:rPr>
                <w:rFonts w:ascii="Times New Roman" w:hAnsi="Times New Roman" w:cs="Times New Roman"/>
                <w:sz w:val="28"/>
                <w:szCs w:val="28"/>
              </w:rPr>
              <w:t>должность, телефон руководителя программы</w:t>
            </w:r>
          </w:p>
        </w:tc>
        <w:tc>
          <w:tcPr>
            <w:tcW w:w="6945"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pStyle w:val="12"/>
              <w:widowControl/>
              <w:tabs>
                <w:tab w:val="left" w:leader="underscore" w:pos="6720"/>
              </w:tabs>
              <w:spacing w:line="276" w:lineRule="auto"/>
              <w:jc w:val="both"/>
              <w:rPr>
                <w:snapToGrid/>
                <w:szCs w:val="28"/>
              </w:rPr>
            </w:pPr>
            <w:r w:rsidRPr="00A9328C">
              <w:rPr>
                <w:snapToGrid/>
                <w:szCs w:val="28"/>
              </w:rPr>
              <w:t xml:space="preserve"> Руководитель программы: </w:t>
            </w:r>
          </w:p>
          <w:p w:rsidR="00487B8C" w:rsidRPr="00A9328C" w:rsidRDefault="00487B8C" w:rsidP="000127C1">
            <w:pPr>
              <w:pStyle w:val="12"/>
              <w:widowControl/>
              <w:tabs>
                <w:tab w:val="left" w:leader="underscore" w:pos="6720"/>
              </w:tabs>
              <w:spacing w:line="276" w:lineRule="auto"/>
              <w:jc w:val="both"/>
              <w:rPr>
                <w:snapToGrid/>
                <w:szCs w:val="28"/>
              </w:rPr>
            </w:pPr>
            <w:r w:rsidRPr="00A9328C">
              <w:rPr>
                <w:snapToGrid/>
                <w:szCs w:val="28"/>
              </w:rPr>
              <w:t xml:space="preserve"> директор Нижневартовского профессионального колледжа </w:t>
            </w:r>
            <w:proofErr w:type="spellStart"/>
            <w:r w:rsidRPr="00A9328C">
              <w:rPr>
                <w:snapToGrid/>
                <w:szCs w:val="28"/>
              </w:rPr>
              <w:t>Капошин</w:t>
            </w:r>
            <w:proofErr w:type="spellEnd"/>
            <w:r w:rsidRPr="00A9328C">
              <w:rPr>
                <w:snapToGrid/>
                <w:szCs w:val="28"/>
              </w:rPr>
              <w:t xml:space="preserve"> А.И.</w:t>
            </w:r>
          </w:p>
          <w:p w:rsidR="00487B8C" w:rsidRPr="00A9328C" w:rsidRDefault="00487B8C" w:rsidP="000127C1">
            <w:pPr>
              <w:pStyle w:val="12"/>
              <w:widowControl/>
              <w:tabs>
                <w:tab w:val="left" w:leader="underscore" w:pos="6720"/>
              </w:tabs>
              <w:spacing w:line="276" w:lineRule="auto"/>
              <w:jc w:val="both"/>
              <w:rPr>
                <w:snapToGrid/>
                <w:szCs w:val="28"/>
              </w:rPr>
            </w:pPr>
            <w:r w:rsidRPr="00A9328C">
              <w:rPr>
                <w:snapToGrid/>
                <w:szCs w:val="28"/>
              </w:rPr>
              <w:t>тел. (3466) 41-35-00</w:t>
            </w:r>
          </w:p>
        </w:tc>
      </w:tr>
      <w:tr w:rsidR="00487B8C" w:rsidRPr="00A9328C" w:rsidTr="000127C1">
        <w:tc>
          <w:tcPr>
            <w:tcW w:w="2798"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jc w:val="both"/>
              <w:rPr>
                <w:rFonts w:ascii="Times New Roman" w:hAnsi="Times New Roman" w:cs="Times New Roman"/>
                <w:sz w:val="28"/>
                <w:szCs w:val="28"/>
              </w:rPr>
            </w:pPr>
            <w:r w:rsidRPr="00A9328C">
              <w:rPr>
                <w:rFonts w:ascii="Times New Roman" w:hAnsi="Times New Roman" w:cs="Times New Roman"/>
                <w:sz w:val="28"/>
                <w:szCs w:val="28"/>
              </w:rPr>
              <w:lastRenderedPageBreak/>
              <w:t>Электронный адрес образовательного учреждения, телефон, факс</w:t>
            </w:r>
          </w:p>
        </w:tc>
        <w:tc>
          <w:tcPr>
            <w:tcW w:w="6945"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pStyle w:val="aa"/>
              <w:tabs>
                <w:tab w:val="left" w:leader="underscore" w:pos="6720"/>
              </w:tabs>
              <w:spacing w:line="276" w:lineRule="auto"/>
              <w:jc w:val="both"/>
              <w:rPr>
                <w:b w:val="0"/>
                <w:iCs/>
                <w:sz w:val="28"/>
                <w:szCs w:val="28"/>
              </w:rPr>
            </w:pPr>
            <w:r w:rsidRPr="00A9328C">
              <w:rPr>
                <w:b w:val="0"/>
                <w:sz w:val="28"/>
                <w:szCs w:val="28"/>
              </w:rPr>
              <w:t xml:space="preserve"> </w:t>
            </w:r>
            <w:r w:rsidRPr="00A9328C">
              <w:rPr>
                <w:b w:val="0"/>
                <w:iCs/>
                <w:sz w:val="28"/>
                <w:szCs w:val="28"/>
              </w:rPr>
              <w:t>Тел/факс: (3466) 41-44-40, 41-34-60, телефон: 41-35-00</w:t>
            </w:r>
          </w:p>
          <w:p w:rsidR="00487B8C" w:rsidRPr="00A9328C" w:rsidRDefault="00487B8C" w:rsidP="000127C1">
            <w:pPr>
              <w:tabs>
                <w:tab w:val="left" w:leader="underscore" w:pos="6720"/>
              </w:tabs>
              <w:jc w:val="both"/>
              <w:rPr>
                <w:rFonts w:ascii="Times New Roman" w:hAnsi="Times New Roman" w:cs="Times New Roman"/>
                <w:sz w:val="28"/>
                <w:szCs w:val="28"/>
              </w:rPr>
            </w:pPr>
            <w:r w:rsidRPr="00A9328C">
              <w:rPr>
                <w:rFonts w:ascii="Times New Roman" w:hAnsi="Times New Roman" w:cs="Times New Roman"/>
                <w:sz w:val="28"/>
                <w:szCs w:val="28"/>
                <w:lang w:val="en-US"/>
              </w:rPr>
              <w:t>Email</w:t>
            </w:r>
            <w:r w:rsidRPr="00A9328C">
              <w:rPr>
                <w:rFonts w:ascii="Times New Roman" w:hAnsi="Times New Roman" w:cs="Times New Roman"/>
                <w:sz w:val="28"/>
                <w:szCs w:val="28"/>
              </w:rPr>
              <w:t xml:space="preserve"> – </w:t>
            </w:r>
            <w:hyperlink r:id="rId8" w:history="1">
              <w:r w:rsidRPr="00A9328C">
                <w:rPr>
                  <w:rStyle w:val="ac"/>
                  <w:rFonts w:ascii="Times New Roman" w:hAnsi="Times New Roman" w:cs="Times New Roman"/>
                  <w:sz w:val="28"/>
                  <w:szCs w:val="28"/>
                  <w:lang w:val="en-US"/>
                </w:rPr>
                <w:t>npk</w:t>
              </w:r>
              <w:r w:rsidRPr="00A9328C">
                <w:rPr>
                  <w:rStyle w:val="ac"/>
                  <w:rFonts w:ascii="Times New Roman" w:hAnsi="Times New Roman" w:cs="Times New Roman"/>
                  <w:sz w:val="28"/>
                  <w:szCs w:val="28"/>
                </w:rPr>
                <w:t>_</w:t>
              </w:r>
              <w:r w:rsidRPr="00A9328C">
                <w:rPr>
                  <w:rStyle w:val="ac"/>
                  <w:rFonts w:ascii="Times New Roman" w:hAnsi="Times New Roman" w:cs="Times New Roman"/>
                  <w:sz w:val="28"/>
                  <w:szCs w:val="28"/>
                  <w:lang w:val="en-US"/>
                </w:rPr>
                <w:t>nv</w:t>
              </w:r>
              <w:r w:rsidRPr="00A9328C">
                <w:rPr>
                  <w:rStyle w:val="ac"/>
                  <w:rFonts w:ascii="Times New Roman" w:hAnsi="Times New Roman" w:cs="Times New Roman"/>
                  <w:sz w:val="28"/>
                  <w:szCs w:val="28"/>
                </w:rPr>
                <w:t>@</w:t>
              </w:r>
              <w:r w:rsidRPr="00A9328C">
                <w:rPr>
                  <w:rStyle w:val="ac"/>
                  <w:rFonts w:ascii="Times New Roman" w:hAnsi="Times New Roman" w:cs="Times New Roman"/>
                  <w:sz w:val="28"/>
                  <w:szCs w:val="28"/>
                  <w:lang w:val="en-US"/>
                </w:rPr>
                <w:t>mail</w:t>
              </w:r>
              <w:r w:rsidRPr="00A9328C">
                <w:rPr>
                  <w:rStyle w:val="ac"/>
                  <w:rFonts w:ascii="Times New Roman" w:hAnsi="Times New Roman" w:cs="Times New Roman"/>
                  <w:sz w:val="28"/>
                  <w:szCs w:val="28"/>
                </w:rPr>
                <w:t>.</w:t>
              </w:r>
              <w:r w:rsidRPr="00A9328C">
                <w:rPr>
                  <w:rStyle w:val="ac"/>
                  <w:rFonts w:ascii="Times New Roman" w:hAnsi="Times New Roman" w:cs="Times New Roman"/>
                  <w:sz w:val="28"/>
                  <w:szCs w:val="28"/>
                  <w:lang w:val="en-US"/>
                </w:rPr>
                <w:t>ru</w:t>
              </w:r>
            </w:hyperlink>
            <w:r w:rsidRPr="00A9328C">
              <w:rPr>
                <w:rFonts w:ascii="Times New Roman" w:hAnsi="Times New Roman" w:cs="Times New Roman"/>
                <w:iCs/>
                <w:sz w:val="28"/>
                <w:szCs w:val="28"/>
              </w:rPr>
              <w:t xml:space="preserve"> </w:t>
            </w:r>
          </w:p>
        </w:tc>
      </w:tr>
      <w:tr w:rsidR="00487B8C" w:rsidRPr="00A9328C" w:rsidTr="000127C1">
        <w:tc>
          <w:tcPr>
            <w:tcW w:w="2798"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jc w:val="both"/>
              <w:rPr>
                <w:rFonts w:ascii="Times New Roman" w:hAnsi="Times New Roman" w:cs="Times New Roman"/>
                <w:sz w:val="28"/>
                <w:szCs w:val="28"/>
              </w:rPr>
            </w:pPr>
            <w:r w:rsidRPr="00A9328C">
              <w:rPr>
                <w:rFonts w:ascii="Times New Roman" w:hAnsi="Times New Roman" w:cs="Times New Roman"/>
                <w:sz w:val="28"/>
                <w:szCs w:val="28"/>
              </w:rPr>
              <w:t>Постановление об утверждении программы</w:t>
            </w:r>
          </w:p>
        </w:tc>
        <w:tc>
          <w:tcPr>
            <w:tcW w:w="6945"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tabs>
                <w:tab w:val="left" w:leader="underscore" w:pos="6720"/>
              </w:tabs>
              <w:jc w:val="both"/>
              <w:rPr>
                <w:rFonts w:ascii="Times New Roman" w:hAnsi="Times New Roman" w:cs="Times New Roman"/>
                <w:sz w:val="28"/>
                <w:szCs w:val="28"/>
              </w:rPr>
            </w:pPr>
            <w:r w:rsidRPr="00A9328C">
              <w:rPr>
                <w:rFonts w:ascii="Times New Roman" w:hAnsi="Times New Roman" w:cs="Times New Roman"/>
                <w:sz w:val="28"/>
                <w:szCs w:val="28"/>
              </w:rPr>
              <w:t>Решение педагогического совета колледжа № 33 от 08.02.2011 г.</w:t>
            </w:r>
          </w:p>
        </w:tc>
      </w:tr>
      <w:tr w:rsidR="00487B8C" w:rsidRPr="00A9328C" w:rsidTr="000127C1">
        <w:tc>
          <w:tcPr>
            <w:tcW w:w="2798"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jc w:val="both"/>
              <w:rPr>
                <w:rFonts w:ascii="Times New Roman" w:hAnsi="Times New Roman" w:cs="Times New Roman"/>
                <w:sz w:val="28"/>
                <w:szCs w:val="28"/>
              </w:rPr>
            </w:pPr>
            <w:r w:rsidRPr="00A9328C">
              <w:rPr>
                <w:rFonts w:ascii="Times New Roman" w:hAnsi="Times New Roman" w:cs="Times New Roman"/>
                <w:sz w:val="28"/>
                <w:szCs w:val="28"/>
              </w:rPr>
              <w:t>Система информации о ходе реализации программы</w:t>
            </w:r>
          </w:p>
        </w:tc>
        <w:tc>
          <w:tcPr>
            <w:tcW w:w="6945" w:type="dxa"/>
            <w:tcBorders>
              <w:top w:val="thickThinLargeGap" w:sz="6" w:space="0" w:color="808080"/>
              <w:left w:val="thickThinLargeGap" w:sz="6" w:space="0" w:color="808080"/>
              <w:bottom w:val="thickThinLargeGap" w:sz="6" w:space="0" w:color="808080"/>
              <w:right w:val="thickThinLargeGap" w:sz="6" w:space="0" w:color="808080"/>
            </w:tcBorders>
          </w:tcPr>
          <w:p w:rsidR="00487B8C" w:rsidRPr="00A9328C" w:rsidRDefault="00487B8C" w:rsidP="000127C1">
            <w:pPr>
              <w:tabs>
                <w:tab w:val="left" w:leader="underscore" w:pos="6720"/>
              </w:tabs>
              <w:jc w:val="both"/>
              <w:rPr>
                <w:rFonts w:ascii="Times New Roman" w:hAnsi="Times New Roman" w:cs="Times New Roman"/>
                <w:sz w:val="28"/>
                <w:szCs w:val="28"/>
              </w:rPr>
            </w:pPr>
            <w:r w:rsidRPr="00A9328C">
              <w:rPr>
                <w:rFonts w:ascii="Times New Roman" w:hAnsi="Times New Roman" w:cs="Times New Roman"/>
                <w:sz w:val="28"/>
                <w:szCs w:val="28"/>
              </w:rPr>
              <w:t>Ежегодный доклад директора ОУ о результатах деятельности по реализации Программы развития на заседании Совета колледжа, педагогическом совете</w:t>
            </w:r>
          </w:p>
        </w:tc>
      </w:tr>
    </w:tbl>
    <w:p w:rsidR="00487B8C" w:rsidRPr="00A9328C" w:rsidRDefault="00487B8C" w:rsidP="00487B8C">
      <w:pPr>
        <w:pStyle w:val="a4"/>
        <w:spacing w:before="0" w:beforeAutospacing="0" w:after="0" w:afterAutospacing="0" w:line="276" w:lineRule="auto"/>
        <w:ind w:firstLine="851"/>
        <w:jc w:val="center"/>
        <w:rPr>
          <w:rFonts w:ascii="Times New Roman" w:hAnsi="Times New Roman"/>
          <w:b/>
          <w:bCs/>
          <w:sz w:val="28"/>
          <w:szCs w:val="28"/>
        </w:rPr>
      </w:pPr>
      <w:r w:rsidRPr="00A9328C">
        <w:rPr>
          <w:rFonts w:ascii="Times New Roman" w:hAnsi="Times New Roman"/>
          <w:sz w:val="28"/>
          <w:szCs w:val="28"/>
        </w:rPr>
        <w:br w:type="page"/>
      </w:r>
      <w:r w:rsidRPr="00A9328C">
        <w:rPr>
          <w:rFonts w:ascii="Times New Roman" w:hAnsi="Times New Roman"/>
          <w:b/>
          <w:bCs/>
          <w:sz w:val="28"/>
          <w:szCs w:val="28"/>
        </w:rPr>
        <w:lastRenderedPageBreak/>
        <w:t>Аналитическое обоснование</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Разработка программы развития колледжа предопределяется рядом внешних </w:t>
      </w:r>
      <w:proofErr w:type="spellStart"/>
      <w:r w:rsidRPr="00A9328C">
        <w:rPr>
          <w:rFonts w:ascii="Times New Roman" w:hAnsi="Times New Roman"/>
          <w:sz w:val="28"/>
          <w:szCs w:val="28"/>
        </w:rPr>
        <w:t>системообразующих</w:t>
      </w:r>
      <w:proofErr w:type="spellEnd"/>
      <w:r w:rsidRPr="00A9328C">
        <w:rPr>
          <w:rFonts w:ascii="Times New Roman" w:hAnsi="Times New Roman"/>
          <w:sz w:val="28"/>
          <w:szCs w:val="28"/>
        </w:rPr>
        <w:t xml:space="preserve"> факторов, которые обусловлены переходом экономики страны на инновационное развитие, модернизацией системы профессионального образования, изменением содержания и технологий обучения в системе профессионального образования.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К таким наиболее значимым факторам относятся: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смена образовательной парадигмы в системе профессионального образования;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изменение требований к квалификации рабочих и специалистов;</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изменение содержания образования на основе новых образовательных стандартов;</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изменение требований к результатам, структуре, условиям реализации программ профессионального образования;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введение независимой сертификации документов, регламентирующих процессы и результат профессионального образования.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Кроме того, эксперты указывают и на ряд глобальных системных противоречий в системе образования: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объем потенциально полезных знаний для дальнейшего профессионального обучения не укладывается в рамки школьной программы;</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в стране крайне слаба подготовка квалифицированных рабочих кадров и специалистов,</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учреждения профессионального образования в своей массе не дают современных квалификаций, востребованных работодателем;</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система образования в принципе не может успеть за сменой производственных технологий;</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 приоритетность получения высшего образования – до 90% по РФ и 82% в </w:t>
      </w:r>
      <w:proofErr w:type="spellStart"/>
      <w:r w:rsidRPr="00A9328C">
        <w:rPr>
          <w:rFonts w:ascii="Times New Roman" w:hAnsi="Times New Roman"/>
          <w:sz w:val="28"/>
          <w:szCs w:val="28"/>
        </w:rPr>
        <w:t>Югре</w:t>
      </w:r>
      <w:proofErr w:type="spellEnd"/>
      <w:r w:rsidRPr="00A9328C">
        <w:rPr>
          <w:rFonts w:ascii="Times New Roman" w:hAnsi="Times New Roman"/>
          <w:sz w:val="28"/>
          <w:szCs w:val="28"/>
        </w:rPr>
        <w:t xml:space="preserve"> (по данным опроса Окружного Института развития образования) старшеклассников желают продолжить образование в вузе, а также готовность родителей оплачивать образовательные услуги (более 50% респондентов);</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 </w:t>
      </w:r>
      <w:proofErr w:type="spellStart"/>
      <w:r w:rsidRPr="00A9328C">
        <w:rPr>
          <w:rFonts w:ascii="Times New Roman" w:hAnsi="Times New Roman"/>
          <w:sz w:val="28"/>
          <w:szCs w:val="28"/>
        </w:rPr>
        <w:t>востребованность</w:t>
      </w:r>
      <w:proofErr w:type="spellEnd"/>
      <w:r w:rsidRPr="00A9328C">
        <w:rPr>
          <w:rFonts w:ascii="Times New Roman" w:hAnsi="Times New Roman"/>
          <w:sz w:val="28"/>
          <w:szCs w:val="28"/>
        </w:rPr>
        <w:t xml:space="preserve"> в квалифицированных специалистах с высшим образованием и работников широкого профиля, готовых быстро адаптироваться к новым условиям труда, менять технологии, умеющих быстро обучаться, т.е. социальная и профессиональная мобильность;</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бизнес не готов финансировать трехлетнее обучение профессии, которая может быть освоена за несколько месяцев, а готов тратить значительные средства на переподготовку в рамках конкретных квалификаций;</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государство не должно оплачивать обучение студентов, которые потом не смогут применить свои знания на производстве или в другой сфере из-за того, что эти знания устарели.</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lastRenderedPageBreak/>
        <w:t xml:space="preserve">Основным посылом к разработке программы развития колледжа стало осознание значимости указанных </w:t>
      </w:r>
      <w:proofErr w:type="spellStart"/>
      <w:r w:rsidRPr="00A9328C">
        <w:rPr>
          <w:rFonts w:ascii="Times New Roman" w:hAnsi="Times New Roman"/>
          <w:sz w:val="28"/>
          <w:szCs w:val="28"/>
        </w:rPr>
        <w:t>системообразующих</w:t>
      </w:r>
      <w:proofErr w:type="spellEnd"/>
      <w:r w:rsidRPr="00A9328C">
        <w:rPr>
          <w:rFonts w:ascii="Times New Roman" w:hAnsi="Times New Roman"/>
          <w:sz w:val="28"/>
          <w:szCs w:val="28"/>
        </w:rPr>
        <w:t xml:space="preserve"> факторов, а также глобальных системных противоречий в системе профессионального образования. Таким образом, руководство и коллектив колледжа пришли к пониманию необходимости корректировки образовательной модели и внесения изменений в модель управления колледжем.</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proofErr w:type="gramStart"/>
      <w:r w:rsidRPr="00A9328C">
        <w:rPr>
          <w:rFonts w:ascii="Times New Roman" w:hAnsi="Times New Roman"/>
          <w:sz w:val="28"/>
          <w:szCs w:val="28"/>
        </w:rPr>
        <w:t xml:space="preserve">Основанием проектирования Программы развития Нижневартовского профессионального колледжа является – существующее противоречие между </w:t>
      </w:r>
      <w:proofErr w:type="spellStart"/>
      <w:r w:rsidRPr="00A9328C">
        <w:rPr>
          <w:rFonts w:ascii="Times New Roman" w:hAnsi="Times New Roman"/>
          <w:sz w:val="28"/>
          <w:szCs w:val="28"/>
        </w:rPr>
        <w:t>востребованностью</w:t>
      </w:r>
      <w:proofErr w:type="spellEnd"/>
      <w:r w:rsidRPr="00A9328C">
        <w:rPr>
          <w:rFonts w:ascii="Times New Roman" w:hAnsi="Times New Roman"/>
          <w:sz w:val="28"/>
          <w:szCs w:val="28"/>
        </w:rPr>
        <w:t xml:space="preserve"> на региональном рынке труда квалифицированных рабочих и специалистов, обучившихся по программам начального и среднего профессионального образования в Нижневартовском профессиональном колледже с одной стороны, с другой стороны трудности, возникающие у выпускников при трудоустройстве по профессии, то есть не удовлетворенность ожиданий заказчиков оказанной образовательной услугой</w:t>
      </w:r>
      <w:r>
        <w:rPr>
          <w:rFonts w:ascii="Times New Roman" w:hAnsi="Times New Roman"/>
          <w:sz w:val="28"/>
          <w:szCs w:val="28"/>
        </w:rPr>
        <w:t>.</w:t>
      </w:r>
      <w:proofErr w:type="gramEnd"/>
    </w:p>
    <w:p w:rsidR="00487B8C" w:rsidRPr="00A9328C" w:rsidRDefault="00487B8C" w:rsidP="00487B8C">
      <w:pPr>
        <w:pStyle w:val="a4"/>
        <w:spacing w:before="0" w:beforeAutospacing="0" w:after="0" w:afterAutospacing="0" w:line="276" w:lineRule="auto"/>
        <w:ind w:firstLine="851"/>
        <w:jc w:val="both"/>
        <w:rPr>
          <w:rFonts w:ascii="Times New Roman" w:hAnsi="Times New Roman"/>
          <w:i/>
          <w:iCs/>
          <w:sz w:val="28"/>
          <w:szCs w:val="28"/>
        </w:rPr>
      </w:pPr>
    </w:p>
    <w:p w:rsidR="00487B8C" w:rsidRPr="00A9328C" w:rsidRDefault="00487B8C" w:rsidP="00487B8C">
      <w:pPr>
        <w:pStyle w:val="a4"/>
        <w:spacing w:before="0" w:beforeAutospacing="0" w:after="0" w:afterAutospacing="0" w:line="276" w:lineRule="auto"/>
        <w:ind w:firstLine="851"/>
        <w:jc w:val="both"/>
        <w:rPr>
          <w:rFonts w:ascii="Times New Roman" w:hAnsi="Times New Roman"/>
          <w:b/>
          <w:bCs/>
          <w:sz w:val="28"/>
          <w:szCs w:val="28"/>
        </w:rPr>
      </w:pPr>
      <w:r w:rsidRPr="00A9328C">
        <w:rPr>
          <w:rFonts w:ascii="Times New Roman" w:hAnsi="Times New Roman"/>
          <w:b/>
          <w:bCs/>
          <w:sz w:val="28"/>
          <w:szCs w:val="28"/>
        </w:rPr>
        <w:t>Макросреда колледжа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Был проведен анализ различных информационных источников с целью сбора количественных (емкость, структура, динамика развития, динамика изменения спроса) и качественных (мотивы и процесс приобретения образовательных услуг, структура образовательных потребностей) данных о рынке образовательных услуг:</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1. Нормативно-правовые акты:</w:t>
      </w:r>
    </w:p>
    <w:p w:rsidR="00487B8C" w:rsidRPr="00A9328C" w:rsidRDefault="00487B8C" w:rsidP="00487B8C">
      <w:pPr>
        <w:widowControl/>
        <w:spacing w:line="276" w:lineRule="auto"/>
        <w:ind w:left="360" w:right="66"/>
        <w:jc w:val="both"/>
        <w:rPr>
          <w:rFonts w:ascii="Times New Roman" w:hAnsi="Times New Roman" w:cs="Times New Roman"/>
          <w:sz w:val="28"/>
          <w:szCs w:val="28"/>
        </w:rPr>
      </w:pPr>
      <w:r w:rsidRPr="00A9328C">
        <w:rPr>
          <w:rFonts w:ascii="Times New Roman" w:hAnsi="Times New Roman" w:cs="Times New Roman"/>
          <w:sz w:val="28"/>
          <w:szCs w:val="28"/>
        </w:rPr>
        <w:t>- Закон Российской Федерации от 19 апреля 1991 года N 1032-I "О занятости населения в Российской Федерации";</w:t>
      </w:r>
    </w:p>
    <w:p w:rsidR="00487B8C" w:rsidRPr="00A9328C" w:rsidRDefault="00487B8C" w:rsidP="00487B8C">
      <w:pPr>
        <w:widowControl/>
        <w:spacing w:line="276" w:lineRule="auto"/>
        <w:ind w:left="360" w:right="66"/>
        <w:jc w:val="both"/>
        <w:rPr>
          <w:rFonts w:ascii="Times New Roman" w:hAnsi="Times New Roman" w:cs="Times New Roman"/>
          <w:sz w:val="28"/>
          <w:szCs w:val="28"/>
        </w:rPr>
      </w:pPr>
      <w:r w:rsidRPr="00A9328C">
        <w:rPr>
          <w:rFonts w:ascii="Times New Roman" w:hAnsi="Times New Roman" w:cs="Times New Roman"/>
          <w:sz w:val="28"/>
          <w:szCs w:val="28"/>
        </w:rPr>
        <w:t xml:space="preserve">- </w:t>
      </w:r>
      <w:hyperlink r:id="rId9" w:tgtFrame="_blank" w:history="1">
        <w:r w:rsidRPr="00A9328C">
          <w:rPr>
            <w:rFonts w:ascii="Times New Roman" w:hAnsi="Times New Roman" w:cs="Times New Roman"/>
            <w:sz w:val="28"/>
            <w:szCs w:val="28"/>
          </w:rPr>
          <w:t>Федеральный закон от 01.12.2007 N 309-ФЗ (ред. от 08.11.2010)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(принят ГД ФС РФ 14.11.2007)</w:t>
        </w:r>
      </w:hyperlink>
      <w:r w:rsidRPr="00A9328C">
        <w:rPr>
          <w:rFonts w:ascii="Times New Roman" w:hAnsi="Times New Roman" w:cs="Times New Roman"/>
          <w:sz w:val="28"/>
          <w:szCs w:val="28"/>
        </w:rPr>
        <w:t>;</w:t>
      </w:r>
    </w:p>
    <w:p w:rsidR="00487B8C" w:rsidRPr="00A9328C" w:rsidRDefault="00487B8C" w:rsidP="00487B8C">
      <w:pPr>
        <w:widowControl/>
        <w:spacing w:line="276" w:lineRule="auto"/>
        <w:ind w:left="360" w:right="66"/>
        <w:jc w:val="both"/>
        <w:rPr>
          <w:rFonts w:ascii="Times New Roman" w:hAnsi="Times New Roman" w:cs="Times New Roman"/>
          <w:sz w:val="28"/>
          <w:szCs w:val="28"/>
        </w:rPr>
      </w:pPr>
      <w:r w:rsidRPr="00A9328C">
        <w:rPr>
          <w:rFonts w:ascii="Times New Roman" w:hAnsi="Times New Roman" w:cs="Times New Roman"/>
          <w:sz w:val="28"/>
          <w:szCs w:val="28"/>
        </w:rPr>
        <w:t>- Закон Российской Федерации "Об образовании";</w:t>
      </w:r>
    </w:p>
    <w:p w:rsidR="00487B8C" w:rsidRPr="00A9328C" w:rsidRDefault="00487B8C" w:rsidP="00487B8C">
      <w:pPr>
        <w:widowControl/>
        <w:spacing w:line="276" w:lineRule="auto"/>
        <w:ind w:left="360" w:right="66"/>
        <w:jc w:val="both"/>
        <w:rPr>
          <w:rFonts w:ascii="Times New Roman" w:hAnsi="Times New Roman" w:cs="Times New Roman"/>
          <w:sz w:val="28"/>
          <w:szCs w:val="28"/>
        </w:rPr>
      </w:pPr>
      <w:r w:rsidRPr="00A9328C">
        <w:rPr>
          <w:rFonts w:ascii="Times New Roman" w:hAnsi="Times New Roman" w:cs="Times New Roman"/>
          <w:sz w:val="28"/>
          <w:szCs w:val="28"/>
        </w:rPr>
        <w:t xml:space="preserve">- Государственный стандарт Российской Федерации по менеджменту качества серии ISO 9000:2000 (ГОСТ </w:t>
      </w:r>
      <w:proofErr w:type="gramStart"/>
      <w:r w:rsidRPr="00A9328C">
        <w:rPr>
          <w:rFonts w:ascii="Times New Roman" w:hAnsi="Times New Roman" w:cs="Times New Roman"/>
          <w:sz w:val="28"/>
          <w:szCs w:val="28"/>
        </w:rPr>
        <w:t>Р</w:t>
      </w:r>
      <w:proofErr w:type="gramEnd"/>
      <w:r w:rsidRPr="00A9328C">
        <w:rPr>
          <w:rFonts w:ascii="Times New Roman" w:hAnsi="Times New Roman" w:cs="Times New Roman"/>
          <w:sz w:val="28"/>
          <w:szCs w:val="28"/>
        </w:rPr>
        <w:t xml:space="preserve"> ИСО 9000-2001, ГОСТ Р ИСО 9001-2001, ГОСТ Р ИСО 9004-2001);</w:t>
      </w:r>
    </w:p>
    <w:p w:rsidR="00487B8C" w:rsidRPr="00A9328C" w:rsidRDefault="00487B8C" w:rsidP="00487B8C">
      <w:pPr>
        <w:widowControl/>
        <w:spacing w:line="276" w:lineRule="auto"/>
        <w:ind w:left="360" w:right="66"/>
        <w:jc w:val="both"/>
        <w:rPr>
          <w:rFonts w:ascii="Times New Roman" w:hAnsi="Times New Roman" w:cs="Times New Roman"/>
          <w:sz w:val="28"/>
          <w:szCs w:val="28"/>
        </w:rPr>
      </w:pPr>
      <w:r w:rsidRPr="00A9328C">
        <w:rPr>
          <w:rFonts w:ascii="Times New Roman" w:hAnsi="Times New Roman" w:cs="Times New Roman"/>
          <w:sz w:val="28"/>
          <w:szCs w:val="28"/>
        </w:rPr>
        <w:t>- «Концепция долгосрочного социально-экономического развития Российской Федерации на период до 2020 года утверждено Распоряжением Правительства РФ от 17 ноября 2008 г. № 1662-р;</w:t>
      </w:r>
    </w:p>
    <w:p w:rsidR="00487B8C" w:rsidRPr="00A9328C" w:rsidRDefault="00487B8C" w:rsidP="00487B8C">
      <w:pPr>
        <w:widowControl/>
        <w:spacing w:line="276" w:lineRule="auto"/>
        <w:ind w:left="360" w:right="66"/>
        <w:jc w:val="both"/>
        <w:rPr>
          <w:rFonts w:ascii="Times New Roman" w:hAnsi="Times New Roman" w:cs="Times New Roman"/>
          <w:sz w:val="28"/>
          <w:szCs w:val="28"/>
        </w:rPr>
      </w:pPr>
      <w:r w:rsidRPr="00A9328C">
        <w:rPr>
          <w:rFonts w:ascii="Times New Roman" w:hAnsi="Times New Roman" w:cs="Times New Roman"/>
          <w:sz w:val="28"/>
          <w:szCs w:val="28"/>
        </w:rPr>
        <w:t>- Перечень поручений Президента Российской Федерации от 9 сентября 2010 г. № Пр-2663 по итогам совместного заседания Государственного совета Российской Федерации и Комиссии по модернизации и технологическому развитию экономики России 31 августа 2010 г.;</w:t>
      </w:r>
    </w:p>
    <w:p w:rsidR="00487B8C" w:rsidRPr="00A9328C" w:rsidRDefault="00487B8C" w:rsidP="00487B8C">
      <w:pPr>
        <w:widowControl/>
        <w:spacing w:line="276" w:lineRule="auto"/>
        <w:ind w:left="360" w:right="66"/>
        <w:jc w:val="both"/>
        <w:rPr>
          <w:rFonts w:ascii="Times New Roman" w:hAnsi="Times New Roman" w:cs="Times New Roman"/>
          <w:sz w:val="28"/>
          <w:szCs w:val="28"/>
        </w:rPr>
      </w:pPr>
      <w:r w:rsidRPr="00A9328C">
        <w:rPr>
          <w:rFonts w:ascii="Times New Roman" w:hAnsi="Times New Roman" w:cs="Times New Roman"/>
          <w:sz w:val="28"/>
          <w:szCs w:val="28"/>
        </w:rPr>
        <w:lastRenderedPageBreak/>
        <w:t xml:space="preserve">- Типовое Положение об учреждении среднего профессионального образования. </w:t>
      </w:r>
      <w:smartTag w:uri="urn:schemas-microsoft-com:office:smarttags" w:element="metricconverter">
        <w:smartTagPr>
          <w:attr w:name="ProductID" w:val="2008 г"/>
        </w:smartTagPr>
        <w:r w:rsidRPr="00A9328C">
          <w:rPr>
            <w:rFonts w:ascii="Times New Roman" w:hAnsi="Times New Roman" w:cs="Times New Roman"/>
            <w:sz w:val="28"/>
            <w:szCs w:val="28"/>
          </w:rPr>
          <w:t>2008 г</w:t>
        </w:r>
      </w:smartTag>
      <w:r w:rsidRPr="00A9328C">
        <w:rPr>
          <w:rFonts w:ascii="Times New Roman" w:hAnsi="Times New Roman" w:cs="Times New Roman"/>
          <w:sz w:val="28"/>
          <w:szCs w:val="28"/>
        </w:rPr>
        <w:t>.;</w:t>
      </w:r>
    </w:p>
    <w:p w:rsidR="00487B8C" w:rsidRPr="00A9328C" w:rsidRDefault="00487B8C" w:rsidP="00487B8C">
      <w:pPr>
        <w:widowControl/>
        <w:spacing w:line="276" w:lineRule="auto"/>
        <w:ind w:left="360" w:right="66"/>
        <w:jc w:val="both"/>
        <w:rPr>
          <w:rFonts w:ascii="Times New Roman" w:hAnsi="Times New Roman" w:cs="Times New Roman"/>
          <w:sz w:val="28"/>
          <w:szCs w:val="28"/>
        </w:rPr>
      </w:pPr>
      <w:r w:rsidRPr="00A9328C">
        <w:rPr>
          <w:rFonts w:ascii="Times New Roman" w:hAnsi="Times New Roman" w:cs="Times New Roman"/>
          <w:sz w:val="28"/>
          <w:szCs w:val="28"/>
        </w:rPr>
        <w:t xml:space="preserve">- Распоряжение Правительства </w:t>
      </w:r>
      <w:proofErr w:type="spellStart"/>
      <w:r w:rsidRPr="00A9328C">
        <w:rPr>
          <w:rFonts w:ascii="Times New Roman" w:hAnsi="Times New Roman" w:cs="Times New Roman"/>
          <w:sz w:val="28"/>
          <w:szCs w:val="28"/>
        </w:rPr>
        <w:t>ХМАО-Югры</w:t>
      </w:r>
      <w:proofErr w:type="spellEnd"/>
      <w:r w:rsidRPr="00A9328C">
        <w:rPr>
          <w:rFonts w:ascii="Times New Roman" w:hAnsi="Times New Roman" w:cs="Times New Roman"/>
          <w:sz w:val="28"/>
          <w:szCs w:val="28"/>
        </w:rPr>
        <w:t xml:space="preserve"> «О Комплексном плане мероприятий по модернизации системы профессионального образования Ханты-Мансийского автономного </w:t>
      </w:r>
      <w:proofErr w:type="spellStart"/>
      <w:r w:rsidRPr="00A9328C">
        <w:rPr>
          <w:rFonts w:ascii="Times New Roman" w:hAnsi="Times New Roman" w:cs="Times New Roman"/>
          <w:sz w:val="28"/>
          <w:szCs w:val="28"/>
        </w:rPr>
        <w:t>округа-Югры</w:t>
      </w:r>
      <w:proofErr w:type="spellEnd"/>
      <w:r w:rsidRPr="00A9328C">
        <w:rPr>
          <w:rFonts w:ascii="Times New Roman" w:hAnsi="Times New Roman" w:cs="Times New Roman"/>
          <w:sz w:val="28"/>
          <w:szCs w:val="28"/>
        </w:rPr>
        <w:t xml:space="preserve"> на 2010-2013 годы»;</w:t>
      </w:r>
    </w:p>
    <w:p w:rsidR="00487B8C" w:rsidRPr="00A9328C" w:rsidRDefault="00487B8C" w:rsidP="00487B8C">
      <w:pPr>
        <w:widowControl/>
        <w:spacing w:line="276" w:lineRule="auto"/>
        <w:ind w:left="360" w:right="66"/>
        <w:jc w:val="both"/>
        <w:rPr>
          <w:rFonts w:ascii="Times New Roman" w:hAnsi="Times New Roman" w:cs="Times New Roman"/>
          <w:sz w:val="28"/>
          <w:szCs w:val="28"/>
        </w:rPr>
      </w:pPr>
      <w:r w:rsidRPr="00A9328C">
        <w:rPr>
          <w:rFonts w:ascii="Times New Roman" w:hAnsi="Times New Roman" w:cs="Times New Roman"/>
          <w:sz w:val="28"/>
          <w:szCs w:val="28"/>
        </w:rPr>
        <w:t xml:space="preserve">- Распоряжение Правительства </w:t>
      </w:r>
      <w:proofErr w:type="spellStart"/>
      <w:r w:rsidRPr="00A9328C">
        <w:rPr>
          <w:rFonts w:ascii="Times New Roman" w:hAnsi="Times New Roman" w:cs="Times New Roman"/>
          <w:sz w:val="28"/>
          <w:szCs w:val="28"/>
        </w:rPr>
        <w:t>ХМАО-Югры</w:t>
      </w:r>
      <w:proofErr w:type="spellEnd"/>
      <w:r w:rsidRPr="00A9328C">
        <w:rPr>
          <w:rFonts w:ascii="Times New Roman" w:hAnsi="Times New Roman" w:cs="Times New Roman"/>
          <w:sz w:val="28"/>
          <w:szCs w:val="28"/>
        </w:rPr>
        <w:t xml:space="preserve"> от 19 февраля 2010 года №91-рп «О Стратегии развития образования Ханты-Мансийского автономного округа – </w:t>
      </w:r>
      <w:proofErr w:type="spellStart"/>
      <w:r w:rsidRPr="00A9328C">
        <w:rPr>
          <w:rFonts w:ascii="Times New Roman" w:hAnsi="Times New Roman" w:cs="Times New Roman"/>
          <w:sz w:val="28"/>
          <w:szCs w:val="28"/>
        </w:rPr>
        <w:t>Югры</w:t>
      </w:r>
      <w:proofErr w:type="spellEnd"/>
      <w:r w:rsidRPr="00A9328C">
        <w:rPr>
          <w:rFonts w:ascii="Times New Roman" w:hAnsi="Times New Roman" w:cs="Times New Roman"/>
          <w:sz w:val="28"/>
          <w:szCs w:val="28"/>
        </w:rPr>
        <w:t xml:space="preserve"> до 2020 года»;</w:t>
      </w:r>
    </w:p>
    <w:p w:rsidR="00487B8C" w:rsidRPr="00A9328C" w:rsidRDefault="00487B8C" w:rsidP="00487B8C">
      <w:pPr>
        <w:widowControl/>
        <w:spacing w:line="276" w:lineRule="auto"/>
        <w:ind w:left="360" w:right="66"/>
        <w:jc w:val="both"/>
        <w:rPr>
          <w:rFonts w:ascii="Times New Roman" w:hAnsi="Times New Roman" w:cs="Times New Roman"/>
          <w:sz w:val="28"/>
          <w:szCs w:val="28"/>
        </w:rPr>
      </w:pPr>
      <w:r w:rsidRPr="00A9328C">
        <w:rPr>
          <w:rFonts w:ascii="Times New Roman" w:hAnsi="Times New Roman" w:cs="Times New Roman"/>
          <w:sz w:val="28"/>
          <w:szCs w:val="28"/>
        </w:rPr>
        <w:t xml:space="preserve">- Распоряжение Правительства </w:t>
      </w:r>
      <w:proofErr w:type="spellStart"/>
      <w:r w:rsidRPr="00A9328C">
        <w:rPr>
          <w:rFonts w:ascii="Times New Roman" w:hAnsi="Times New Roman" w:cs="Times New Roman"/>
          <w:sz w:val="28"/>
          <w:szCs w:val="28"/>
        </w:rPr>
        <w:t>ХМАО-Югры</w:t>
      </w:r>
      <w:proofErr w:type="spellEnd"/>
      <w:r w:rsidRPr="00A9328C">
        <w:rPr>
          <w:rFonts w:ascii="Times New Roman" w:hAnsi="Times New Roman" w:cs="Times New Roman"/>
          <w:sz w:val="28"/>
          <w:szCs w:val="28"/>
        </w:rPr>
        <w:t xml:space="preserve"> от 18 сентября 2009 года № 405-рп «О схеме развития и размещения производительных сил Ханты-Мансийского автономного </w:t>
      </w:r>
      <w:proofErr w:type="spellStart"/>
      <w:r w:rsidRPr="00A9328C">
        <w:rPr>
          <w:rFonts w:ascii="Times New Roman" w:hAnsi="Times New Roman" w:cs="Times New Roman"/>
          <w:sz w:val="28"/>
          <w:szCs w:val="28"/>
        </w:rPr>
        <w:t>округа-Югры</w:t>
      </w:r>
      <w:proofErr w:type="spellEnd"/>
      <w:r w:rsidRPr="00A9328C">
        <w:rPr>
          <w:rFonts w:ascii="Times New Roman" w:hAnsi="Times New Roman" w:cs="Times New Roman"/>
          <w:sz w:val="28"/>
          <w:szCs w:val="28"/>
        </w:rPr>
        <w:t xml:space="preserve"> (2006-2015 годы и до 2020 года)»;</w:t>
      </w:r>
    </w:p>
    <w:p w:rsidR="00487B8C" w:rsidRPr="00A9328C" w:rsidRDefault="00487B8C" w:rsidP="00487B8C">
      <w:pPr>
        <w:widowControl/>
        <w:spacing w:line="276" w:lineRule="auto"/>
        <w:ind w:left="360" w:right="66"/>
        <w:jc w:val="both"/>
        <w:rPr>
          <w:rFonts w:ascii="Times New Roman" w:hAnsi="Times New Roman" w:cs="Times New Roman"/>
          <w:sz w:val="28"/>
          <w:szCs w:val="28"/>
        </w:rPr>
      </w:pPr>
      <w:r w:rsidRPr="00A9328C">
        <w:rPr>
          <w:rFonts w:ascii="Times New Roman" w:hAnsi="Times New Roman" w:cs="Times New Roman"/>
          <w:sz w:val="28"/>
          <w:szCs w:val="28"/>
        </w:rPr>
        <w:t>Городская целевая программа «Молодежь города Нижневартовска на 2009-2011 годы»;</w:t>
      </w:r>
    </w:p>
    <w:p w:rsidR="00487B8C" w:rsidRPr="00A9328C" w:rsidRDefault="00487B8C" w:rsidP="00487B8C">
      <w:pPr>
        <w:widowControl/>
        <w:spacing w:line="276" w:lineRule="auto"/>
        <w:ind w:left="360" w:right="66"/>
        <w:jc w:val="both"/>
        <w:rPr>
          <w:rFonts w:ascii="Times New Roman" w:hAnsi="Times New Roman" w:cs="Times New Roman"/>
          <w:sz w:val="28"/>
          <w:szCs w:val="28"/>
        </w:rPr>
      </w:pPr>
      <w:r w:rsidRPr="00A9328C">
        <w:rPr>
          <w:rFonts w:ascii="Times New Roman" w:hAnsi="Times New Roman" w:cs="Times New Roman"/>
          <w:sz w:val="28"/>
          <w:szCs w:val="28"/>
        </w:rPr>
        <w:t xml:space="preserve">- Долгосрочная целевая программа Ханты-Мансийского автономного округа – </w:t>
      </w:r>
      <w:proofErr w:type="spellStart"/>
      <w:r w:rsidRPr="00A9328C">
        <w:rPr>
          <w:rFonts w:ascii="Times New Roman" w:hAnsi="Times New Roman" w:cs="Times New Roman"/>
          <w:sz w:val="28"/>
          <w:szCs w:val="28"/>
        </w:rPr>
        <w:t>Югры</w:t>
      </w:r>
      <w:proofErr w:type="spellEnd"/>
      <w:r w:rsidRPr="00A9328C">
        <w:rPr>
          <w:rFonts w:ascii="Times New Roman" w:hAnsi="Times New Roman" w:cs="Times New Roman"/>
          <w:sz w:val="28"/>
          <w:szCs w:val="28"/>
        </w:rPr>
        <w:t xml:space="preserve"> «Молодежь </w:t>
      </w:r>
      <w:proofErr w:type="spellStart"/>
      <w:r w:rsidRPr="00A9328C">
        <w:rPr>
          <w:rFonts w:ascii="Times New Roman" w:hAnsi="Times New Roman" w:cs="Times New Roman"/>
          <w:sz w:val="28"/>
          <w:szCs w:val="28"/>
        </w:rPr>
        <w:t>Югры</w:t>
      </w:r>
      <w:proofErr w:type="spellEnd"/>
      <w:r w:rsidRPr="00A9328C">
        <w:rPr>
          <w:rFonts w:ascii="Times New Roman" w:hAnsi="Times New Roman" w:cs="Times New Roman"/>
          <w:sz w:val="28"/>
          <w:szCs w:val="28"/>
        </w:rPr>
        <w:t>» на 2009-2011 годы;</w:t>
      </w:r>
    </w:p>
    <w:p w:rsidR="00487B8C" w:rsidRPr="00A9328C" w:rsidRDefault="00487B8C" w:rsidP="00487B8C">
      <w:pPr>
        <w:widowControl/>
        <w:spacing w:line="276" w:lineRule="auto"/>
        <w:ind w:left="360" w:right="66"/>
        <w:jc w:val="both"/>
        <w:rPr>
          <w:rFonts w:ascii="Times New Roman" w:hAnsi="Times New Roman" w:cs="Times New Roman"/>
          <w:sz w:val="28"/>
          <w:szCs w:val="28"/>
        </w:rPr>
      </w:pPr>
      <w:r w:rsidRPr="00A9328C">
        <w:rPr>
          <w:rFonts w:ascii="Times New Roman" w:hAnsi="Times New Roman" w:cs="Times New Roman"/>
          <w:sz w:val="28"/>
          <w:szCs w:val="28"/>
        </w:rPr>
        <w:t xml:space="preserve">Долгосрочная целевая программа по профилактике экстремизма, гармонизации межэтнических отношений и межкультурных отношений, укрепление толерантности в Ханты-Мансийского автономного округа – </w:t>
      </w:r>
      <w:proofErr w:type="spellStart"/>
      <w:r w:rsidRPr="00A9328C">
        <w:rPr>
          <w:rFonts w:ascii="Times New Roman" w:hAnsi="Times New Roman" w:cs="Times New Roman"/>
          <w:sz w:val="28"/>
          <w:szCs w:val="28"/>
        </w:rPr>
        <w:t>Югре</w:t>
      </w:r>
      <w:proofErr w:type="spellEnd"/>
      <w:r w:rsidRPr="00A9328C">
        <w:rPr>
          <w:rFonts w:ascii="Times New Roman" w:hAnsi="Times New Roman" w:cs="Times New Roman"/>
          <w:sz w:val="28"/>
          <w:szCs w:val="28"/>
        </w:rPr>
        <w:t xml:space="preserve"> на 2011-2013 годы;</w:t>
      </w:r>
    </w:p>
    <w:p w:rsidR="00487B8C" w:rsidRPr="00A9328C" w:rsidRDefault="00487B8C" w:rsidP="00487B8C">
      <w:pPr>
        <w:widowControl/>
        <w:spacing w:line="276" w:lineRule="auto"/>
        <w:ind w:left="360" w:right="66"/>
        <w:jc w:val="both"/>
        <w:rPr>
          <w:rFonts w:ascii="Times New Roman" w:hAnsi="Times New Roman" w:cs="Times New Roman"/>
          <w:sz w:val="28"/>
          <w:szCs w:val="28"/>
        </w:rPr>
      </w:pPr>
      <w:r w:rsidRPr="00A9328C">
        <w:rPr>
          <w:rFonts w:ascii="Times New Roman" w:hAnsi="Times New Roman" w:cs="Times New Roman"/>
          <w:sz w:val="28"/>
          <w:szCs w:val="28"/>
        </w:rPr>
        <w:t>- Комплексная программа социально-экономического развития Нижневартовского района на 2007-2017 годы;</w:t>
      </w:r>
    </w:p>
    <w:p w:rsidR="00487B8C" w:rsidRPr="00A9328C" w:rsidRDefault="00487B8C" w:rsidP="00487B8C">
      <w:pPr>
        <w:widowControl/>
        <w:spacing w:line="276" w:lineRule="auto"/>
        <w:ind w:left="360" w:right="66"/>
        <w:jc w:val="both"/>
        <w:rPr>
          <w:rFonts w:ascii="Times New Roman" w:hAnsi="Times New Roman" w:cs="Times New Roman"/>
          <w:sz w:val="28"/>
          <w:szCs w:val="28"/>
        </w:rPr>
      </w:pPr>
      <w:r w:rsidRPr="00A9328C">
        <w:rPr>
          <w:rFonts w:ascii="Times New Roman" w:hAnsi="Times New Roman" w:cs="Times New Roman"/>
          <w:sz w:val="28"/>
          <w:szCs w:val="28"/>
        </w:rPr>
        <w:t xml:space="preserve">- Концепция развития системы образования Ханты-Мансийского автономного </w:t>
      </w:r>
      <w:proofErr w:type="spellStart"/>
      <w:r w:rsidRPr="00A9328C">
        <w:rPr>
          <w:rFonts w:ascii="Times New Roman" w:hAnsi="Times New Roman" w:cs="Times New Roman"/>
          <w:sz w:val="28"/>
          <w:szCs w:val="28"/>
        </w:rPr>
        <w:t>округа-Югры</w:t>
      </w:r>
      <w:proofErr w:type="spellEnd"/>
      <w:r w:rsidRPr="00A9328C">
        <w:rPr>
          <w:rFonts w:ascii="Times New Roman" w:hAnsi="Times New Roman" w:cs="Times New Roman"/>
          <w:sz w:val="28"/>
          <w:szCs w:val="28"/>
        </w:rPr>
        <w:t xml:space="preserve"> до 2020 г.;</w:t>
      </w:r>
    </w:p>
    <w:p w:rsidR="00487B8C" w:rsidRPr="00A9328C" w:rsidRDefault="00487B8C" w:rsidP="00487B8C">
      <w:pPr>
        <w:widowControl/>
        <w:spacing w:line="276" w:lineRule="auto"/>
        <w:ind w:left="360" w:right="66"/>
        <w:jc w:val="both"/>
        <w:rPr>
          <w:rFonts w:ascii="Times New Roman" w:hAnsi="Times New Roman" w:cs="Times New Roman"/>
          <w:sz w:val="28"/>
          <w:szCs w:val="28"/>
        </w:rPr>
      </w:pPr>
      <w:proofErr w:type="gramStart"/>
      <w:r w:rsidRPr="00A9328C">
        <w:rPr>
          <w:rFonts w:ascii="Times New Roman" w:hAnsi="Times New Roman" w:cs="Times New Roman"/>
          <w:sz w:val="28"/>
          <w:szCs w:val="28"/>
        </w:rPr>
        <w:t xml:space="preserve">- Основные направления социально-экономической политики Ханты-Мансийского автономного </w:t>
      </w:r>
      <w:proofErr w:type="spellStart"/>
      <w:r w:rsidRPr="00A9328C">
        <w:rPr>
          <w:rFonts w:ascii="Times New Roman" w:hAnsi="Times New Roman" w:cs="Times New Roman"/>
          <w:sz w:val="28"/>
          <w:szCs w:val="28"/>
        </w:rPr>
        <w:t>округа-Югры</w:t>
      </w:r>
      <w:proofErr w:type="spellEnd"/>
      <w:r w:rsidRPr="00A9328C">
        <w:rPr>
          <w:rFonts w:ascii="Times New Roman" w:hAnsi="Times New Roman" w:cs="Times New Roman"/>
          <w:sz w:val="28"/>
          <w:szCs w:val="28"/>
        </w:rPr>
        <w:t xml:space="preserve"> на долговременную перспективу;</w:t>
      </w:r>
      <w:proofErr w:type="gramEnd"/>
    </w:p>
    <w:p w:rsidR="00487B8C" w:rsidRPr="00A9328C" w:rsidRDefault="00487B8C" w:rsidP="00487B8C">
      <w:pPr>
        <w:widowControl/>
        <w:spacing w:line="276" w:lineRule="auto"/>
        <w:ind w:left="360" w:right="66"/>
        <w:jc w:val="both"/>
        <w:rPr>
          <w:rFonts w:ascii="Times New Roman" w:hAnsi="Times New Roman" w:cs="Times New Roman"/>
          <w:sz w:val="28"/>
          <w:szCs w:val="28"/>
        </w:rPr>
      </w:pPr>
      <w:r w:rsidRPr="00A9328C">
        <w:rPr>
          <w:rFonts w:ascii="Times New Roman" w:hAnsi="Times New Roman" w:cs="Times New Roman"/>
          <w:sz w:val="28"/>
          <w:szCs w:val="28"/>
        </w:rPr>
        <w:t>- Стратегия государственной молодежной политики в Российской Федерации от 18.12.2006 № 1760-р;</w:t>
      </w:r>
    </w:p>
    <w:p w:rsidR="00487B8C" w:rsidRPr="00A9328C" w:rsidRDefault="00487B8C" w:rsidP="00487B8C">
      <w:pPr>
        <w:widowControl/>
        <w:spacing w:line="276" w:lineRule="auto"/>
        <w:ind w:left="360" w:right="66"/>
        <w:jc w:val="both"/>
        <w:rPr>
          <w:rFonts w:ascii="Times New Roman" w:hAnsi="Times New Roman" w:cs="Times New Roman"/>
          <w:sz w:val="28"/>
          <w:szCs w:val="28"/>
        </w:rPr>
      </w:pPr>
      <w:r w:rsidRPr="00A9328C">
        <w:rPr>
          <w:rFonts w:ascii="Times New Roman" w:hAnsi="Times New Roman" w:cs="Times New Roman"/>
          <w:sz w:val="28"/>
          <w:szCs w:val="28"/>
        </w:rPr>
        <w:t xml:space="preserve">- Стратегия развития Ханты-Мансийского автономного </w:t>
      </w:r>
      <w:proofErr w:type="spellStart"/>
      <w:r w:rsidRPr="00A9328C">
        <w:rPr>
          <w:rFonts w:ascii="Times New Roman" w:hAnsi="Times New Roman" w:cs="Times New Roman"/>
          <w:sz w:val="28"/>
          <w:szCs w:val="28"/>
        </w:rPr>
        <w:t>округа-Югры</w:t>
      </w:r>
      <w:proofErr w:type="spellEnd"/>
      <w:r w:rsidRPr="00A9328C">
        <w:rPr>
          <w:rFonts w:ascii="Times New Roman" w:hAnsi="Times New Roman" w:cs="Times New Roman"/>
          <w:sz w:val="28"/>
          <w:szCs w:val="28"/>
        </w:rPr>
        <w:t xml:space="preserve"> до 2020 г.;</w:t>
      </w:r>
    </w:p>
    <w:p w:rsidR="00487B8C" w:rsidRPr="00A9328C" w:rsidRDefault="00487B8C" w:rsidP="00487B8C">
      <w:pPr>
        <w:widowControl/>
        <w:spacing w:line="276" w:lineRule="auto"/>
        <w:ind w:left="360" w:right="66"/>
        <w:jc w:val="both"/>
        <w:rPr>
          <w:rFonts w:ascii="Times New Roman" w:hAnsi="Times New Roman" w:cs="Times New Roman"/>
          <w:sz w:val="28"/>
          <w:szCs w:val="28"/>
        </w:rPr>
      </w:pPr>
      <w:r w:rsidRPr="00A9328C">
        <w:rPr>
          <w:rFonts w:ascii="Times New Roman" w:hAnsi="Times New Roman" w:cs="Times New Roman"/>
          <w:sz w:val="28"/>
          <w:szCs w:val="28"/>
        </w:rPr>
        <w:t>- Стратегия социально-экономического развития города Нижневартовска до 2020 года;</w:t>
      </w:r>
    </w:p>
    <w:p w:rsidR="00487B8C" w:rsidRPr="00A9328C" w:rsidRDefault="00487B8C" w:rsidP="00487B8C">
      <w:pPr>
        <w:widowControl/>
        <w:spacing w:line="276" w:lineRule="auto"/>
        <w:ind w:left="360" w:right="66"/>
        <w:jc w:val="both"/>
        <w:rPr>
          <w:rFonts w:ascii="Times New Roman" w:hAnsi="Times New Roman" w:cs="Times New Roman"/>
          <w:sz w:val="28"/>
          <w:szCs w:val="28"/>
        </w:rPr>
      </w:pPr>
      <w:r w:rsidRPr="00A9328C">
        <w:rPr>
          <w:rFonts w:ascii="Times New Roman" w:hAnsi="Times New Roman" w:cs="Times New Roman"/>
          <w:sz w:val="28"/>
          <w:szCs w:val="28"/>
        </w:rPr>
        <w:t>- Стратегия социально-экономического развития Нижневартовского района до 2020 года;</w:t>
      </w:r>
    </w:p>
    <w:p w:rsidR="00487B8C" w:rsidRDefault="00487B8C" w:rsidP="00487B8C">
      <w:pPr>
        <w:widowControl/>
        <w:spacing w:line="276" w:lineRule="auto"/>
        <w:ind w:left="360" w:right="66"/>
        <w:jc w:val="both"/>
        <w:rPr>
          <w:rFonts w:ascii="Times New Roman" w:hAnsi="Times New Roman" w:cs="Times New Roman"/>
          <w:sz w:val="28"/>
          <w:szCs w:val="28"/>
        </w:rPr>
      </w:pPr>
      <w:r>
        <w:rPr>
          <w:rFonts w:ascii="Times New Roman" w:hAnsi="Times New Roman" w:cs="Times New Roman"/>
          <w:sz w:val="28"/>
          <w:szCs w:val="28"/>
        </w:rPr>
        <w:t xml:space="preserve">- </w:t>
      </w:r>
      <w:r w:rsidRPr="00A9328C">
        <w:rPr>
          <w:rFonts w:ascii="Times New Roman" w:hAnsi="Times New Roman" w:cs="Times New Roman"/>
          <w:sz w:val="28"/>
          <w:szCs w:val="28"/>
        </w:rPr>
        <w:t xml:space="preserve">Целевая программа Ханты-Мансийского </w:t>
      </w:r>
      <w:proofErr w:type="gramStart"/>
      <w:r w:rsidRPr="00A9328C">
        <w:rPr>
          <w:rFonts w:ascii="Times New Roman" w:hAnsi="Times New Roman" w:cs="Times New Roman"/>
          <w:sz w:val="28"/>
          <w:szCs w:val="28"/>
        </w:rPr>
        <w:t>автономного</w:t>
      </w:r>
      <w:proofErr w:type="gramEnd"/>
      <w:r w:rsidRPr="00A9328C">
        <w:rPr>
          <w:rFonts w:ascii="Times New Roman" w:hAnsi="Times New Roman" w:cs="Times New Roman"/>
          <w:sz w:val="28"/>
          <w:szCs w:val="28"/>
        </w:rPr>
        <w:t xml:space="preserve"> </w:t>
      </w:r>
      <w:proofErr w:type="spellStart"/>
      <w:r w:rsidRPr="00A9328C">
        <w:rPr>
          <w:rFonts w:ascii="Times New Roman" w:hAnsi="Times New Roman" w:cs="Times New Roman"/>
          <w:sz w:val="28"/>
          <w:szCs w:val="28"/>
        </w:rPr>
        <w:t>округа-Югры</w:t>
      </w:r>
      <w:proofErr w:type="spellEnd"/>
      <w:r w:rsidRPr="00A9328C">
        <w:rPr>
          <w:rFonts w:ascii="Times New Roman" w:hAnsi="Times New Roman" w:cs="Times New Roman"/>
          <w:sz w:val="28"/>
          <w:szCs w:val="28"/>
        </w:rPr>
        <w:t xml:space="preserve"> «Новая школа </w:t>
      </w:r>
      <w:proofErr w:type="spellStart"/>
      <w:r w:rsidRPr="00A9328C">
        <w:rPr>
          <w:rFonts w:ascii="Times New Roman" w:hAnsi="Times New Roman" w:cs="Times New Roman"/>
          <w:sz w:val="28"/>
          <w:szCs w:val="28"/>
        </w:rPr>
        <w:t>Югры</w:t>
      </w:r>
      <w:proofErr w:type="spellEnd"/>
      <w:r w:rsidRPr="00A9328C">
        <w:rPr>
          <w:rFonts w:ascii="Times New Roman" w:hAnsi="Times New Roman" w:cs="Times New Roman"/>
          <w:sz w:val="28"/>
          <w:szCs w:val="28"/>
        </w:rPr>
        <w:t xml:space="preserve"> на 2010 – 2013 годы»</w:t>
      </w:r>
      <w:r>
        <w:rPr>
          <w:rFonts w:ascii="Times New Roman" w:hAnsi="Times New Roman" w:cs="Times New Roman"/>
          <w:sz w:val="28"/>
          <w:szCs w:val="28"/>
        </w:rPr>
        <w:t>;</w:t>
      </w:r>
    </w:p>
    <w:p w:rsidR="00487B8C" w:rsidRPr="007943AE" w:rsidRDefault="00487B8C" w:rsidP="00487B8C">
      <w:pPr>
        <w:widowControl/>
        <w:spacing w:line="276" w:lineRule="auto"/>
        <w:ind w:left="360" w:right="66"/>
        <w:jc w:val="both"/>
        <w:rPr>
          <w:rFonts w:ascii="Times New Roman" w:hAnsi="Times New Roman" w:cs="Times New Roman"/>
          <w:sz w:val="28"/>
          <w:szCs w:val="28"/>
        </w:rPr>
      </w:pPr>
      <w:r w:rsidRPr="007943AE">
        <w:rPr>
          <w:rFonts w:ascii="Times New Roman" w:hAnsi="Times New Roman" w:cs="Times New Roman"/>
          <w:sz w:val="28"/>
          <w:szCs w:val="28"/>
        </w:rPr>
        <w:t xml:space="preserve">- Программа профессиональной ориентации в образовательных учреждениях </w:t>
      </w:r>
      <w:proofErr w:type="spellStart"/>
      <w:r w:rsidRPr="007943AE">
        <w:rPr>
          <w:rFonts w:ascii="Times New Roman" w:hAnsi="Times New Roman" w:cs="Times New Roman"/>
          <w:sz w:val="28"/>
          <w:szCs w:val="28"/>
        </w:rPr>
        <w:t>ХМАО-Югры</w:t>
      </w:r>
      <w:proofErr w:type="spellEnd"/>
      <w:r w:rsidRPr="007943AE">
        <w:rPr>
          <w:rFonts w:ascii="Times New Roman" w:hAnsi="Times New Roman" w:cs="Times New Roman"/>
          <w:sz w:val="28"/>
          <w:szCs w:val="28"/>
        </w:rPr>
        <w:t xml:space="preserve"> на 2011 – 2013 годы (приказ Департамента образования и молодежной политики </w:t>
      </w:r>
      <w:proofErr w:type="spellStart"/>
      <w:r w:rsidRPr="007943AE">
        <w:rPr>
          <w:rFonts w:ascii="Times New Roman" w:hAnsi="Times New Roman" w:cs="Times New Roman"/>
          <w:sz w:val="28"/>
          <w:szCs w:val="28"/>
        </w:rPr>
        <w:t>ХМАО-Югры</w:t>
      </w:r>
      <w:proofErr w:type="spellEnd"/>
      <w:r w:rsidRPr="007943AE">
        <w:rPr>
          <w:rFonts w:ascii="Times New Roman" w:hAnsi="Times New Roman" w:cs="Times New Roman"/>
          <w:sz w:val="28"/>
          <w:szCs w:val="28"/>
        </w:rPr>
        <w:t xml:space="preserve"> от 20.05.2011г.)</w:t>
      </w:r>
      <w:proofErr w:type="gramStart"/>
      <w:r w:rsidRPr="007943AE">
        <w:rPr>
          <w:rFonts w:ascii="Times New Roman" w:hAnsi="Times New Roman" w:cs="Times New Roman"/>
          <w:sz w:val="28"/>
          <w:szCs w:val="28"/>
        </w:rPr>
        <w:t xml:space="preserve"> ;</w:t>
      </w:r>
      <w:proofErr w:type="gramEnd"/>
    </w:p>
    <w:p w:rsidR="00487B8C" w:rsidRDefault="00487B8C" w:rsidP="00487B8C">
      <w:pPr>
        <w:widowControl/>
        <w:spacing w:line="276" w:lineRule="auto"/>
        <w:ind w:left="360" w:right="66"/>
        <w:jc w:val="both"/>
        <w:rPr>
          <w:rFonts w:ascii="Times New Roman" w:hAnsi="Times New Roman" w:cs="Times New Roman"/>
          <w:sz w:val="28"/>
          <w:szCs w:val="28"/>
        </w:rPr>
      </w:pPr>
      <w:r w:rsidRPr="007943AE">
        <w:rPr>
          <w:rFonts w:ascii="Times New Roman" w:hAnsi="Times New Roman" w:cs="Times New Roman"/>
          <w:sz w:val="28"/>
          <w:szCs w:val="28"/>
        </w:rPr>
        <w:t>- Городская целевая программа «Молодежь города Нижневартовска» на 2009 – 2011 г.г.</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lastRenderedPageBreak/>
        <w:t>2. Данные Нижневартовского Городского центра занятости населения;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3. Данные опросов и анкетирования работодателей;</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4. Данные анкетирования абитуриентов;</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5. Данные матриц ответственности по управленческим процессам руководителей структурных подразделений колледжа;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6. Данные по состоянию методического и ресурсного обеспечения.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Изучение внешней среды позволило составить мнение о текущей ситуации на рынке труда и образовательных услуг, определить их потенциал.</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Анализ макросреды колледжа проводился на основании изучения следующих групп факторов:</w:t>
      </w:r>
    </w:p>
    <w:p w:rsidR="00487B8C" w:rsidRPr="00A9328C" w:rsidRDefault="00487B8C" w:rsidP="00487B8C">
      <w:pPr>
        <w:pStyle w:val="a4"/>
        <w:numPr>
          <w:ilvl w:val="0"/>
          <w:numId w:val="4"/>
        </w:numPr>
        <w:tabs>
          <w:tab w:val="clear" w:pos="72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Экономических (динамика занятости населения, изменения в общем уровне экономического развития региона, в совокупности влияющих на динамику и структуру потребления образовательных услуг);</w:t>
      </w:r>
    </w:p>
    <w:p w:rsidR="00487B8C" w:rsidRPr="00A9328C" w:rsidRDefault="00487B8C" w:rsidP="00487B8C">
      <w:pPr>
        <w:pStyle w:val="a4"/>
        <w:numPr>
          <w:ilvl w:val="0"/>
          <w:numId w:val="4"/>
        </w:numPr>
        <w:tabs>
          <w:tab w:val="clear" w:pos="72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Нормативно-правовых (содержание правовых актов, степень стабильности и идеология развития региона);</w:t>
      </w:r>
    </w:p>
    <w:p w:rsidR="00487B8C" w:rsidRPr="00A9328C" w:rsidRDefault="00487B8C" w:rsidP="00487B8C">
      <w:pPr>
        <w:pStyle w:val="a4"/>
        <w:numPr>
          <w:ilvl w:val="0"/>
          <w:numId w:val="4"/>
        </w:numPr>
        <w:tabs>
          <w:tab w:val="clear" w:pos="720"/>
          <w:tab w:val="num" w:pos="600"/>
        </w:tabs>
        <w:spacing w:before="0" w:beforeAutospacing="0" w:after="0" w:afterAutospacing="0" w:line="276" w:lineRule="auto"/>
        <w:ind w:left="600" w:hanging="600"/>
        <w:jc w:val="both"/>
        <w:rPr>
          <w:rFonts w:ascii="Times New Roman" w:hAnsi="Times New Roman"/>
          <w:sz w:val="28"/>
          <w:szCs w:val="28"/>
        </w:rPr>
      </w:pPr>
      <w:proofErr w:type="gramStart"/>
      <w:r w:rsidRPr="00A9328C">
        <w:rPr>
          <w:rFonts w:ascii="Times New Roman" w:hAnsi="Times New Roman"/>
          <w:sz w:val="28"/>
          <w:szCs w:val="28"/>
        </w:rPr>
        <w:t>Социальных</w:t>
      </w:r>
      <w:proofErr w:type="gramEnd"/>
      <w:r w:rsidRPr="00A9328C">
        <w:rPr>
          <w:rFonts w:ascii="Times New Roman" w:hAnsi="Times New Roman"/>
          <w:sz w:val="28"/>
          <w:szCs w:val="28"/>
        </w:rPr>
        <w:t xml:space="preserve"> (демографическая ситуация, ценности и нормы поведения, отношение к работе и качеству жизни, уровень образования населения);</w:t>
      </w:r>
    </w:p>
    <w:p w:rsidR="00487B8C" w:rsidRPr="00A9328C" w:rsidRDefault="00487B8C" w:rsidP="00487B8C">
      <w:pPr>
        <w:pStyle w:val="a4"/>
        <w:numPr>
          <w:ilvl w:val="0"/>
          <w:numId w:val="4"/>
        </w:numPr>
        <w:tabs>
          <w:tab w:val="clear" w:pos="720"/>
          <w:tab w:val="num" w:pos="600"/>
        </w:tabs>
        <w:spacing w:before="0" w:beforeAutospacing="0" w:after="0" w:afterAutospacing="0" w:line="276" w:lineRule="auto"/>
        <w:ind w:left="600" w:hanging="600"/>
        <w:jc w:val="both"/>
        <w:rPr>
          <w:rFonts w:ascii="Times New Roman" w:hAnsi="Times New Roman"/>
          <w:sz w:val="28"/>
          <w:szCs w:val="28"/>
        </w:rPr>
      </w:pPr>
      <w:proofErr w:type="gramStart"/>
      <w:r w:rsidRPr="00A9328C">
        <w:rPr>
          <w:rFonts w:ascii="Times New Roman" w:hAnsi="Times New Roman"/>
          <w:sz w:val="28"/>
          <w:szCs w:val="28"/>
        </w:rPr>
        <w:t>Технологических</w:t>
      </w:r>
      <w:proofErr w:type="gramEnd"/>
      <w:r w:rsidRPr="00A9328C">
        <w:rPr>
          <w:rFonts w:ascii="Times New Roman" w:hAnsi="Times New Roman"/>
          <w:sz w:val="28"/>
          <w:szCs w:val="28"/>
        </w:rPr>
        <w:t xml:space="preserve"> (педагогические технологии, программно-аппаратное сопровождение образовательного процесса, информационная среда).</w:t>
      </w:r>
    </w:p>
    <w:p w:rsidR="00487B8C" w:rsidRPr="00A9328C" w:rsidRDefault="00487B8C" w:rsidP="00487B8C">
      <w:pPr>
        <w:pStyle w:val="a4"/>
        <w:spacing w:before="0" w:beforeAutospacing="0" w:after="0" w:afterAutospacing="0" w:line="276" w:lineRule="auto"/>
        <w:jc w:val="both"/>
        <w:rPr>
          <w:rFonts w:ascii="Times New Roman" w:hAnsi="Times New Roman"/>
          <w:sz w:val="28"/>
          <w:szCs w:val="28"/>
        </w:rPr>
      </w:pPr>
    </w:p>
    <w:p w:rsidR="00487B8C" w:rsidRPr="00A9328C" w:rsidRDefault="00487B8C" w:rsidP="00487B8C">
      <w:pPr>
        <w:pStyle w:val="a4"/>
        <w:spacing w:before="0" w:beforeAutospacing="0" w:after="0" w:afterAutospacing="0" w:line="276" w:lineRule="auto"/>
        <w:jc w:val="center"/>
        <w:rPr>
          <w:rFonts w:ascii="Times New Roman" w:hAnsi="Times New Roman"/>
          <w:b/>
          <w:bCs/>
          <w:sz w:val="28"/>
          <w:szCs w:val="28"/>
        </w:rPr>
      </w:pPr>
      <w:r w:rsidRPr="00A9328C">
        <w:rPr>
          <w:rFonts w:ascii="Times New Roman" w:hAnsi="Times New Roman"/>
          <w:b/>
          <w:bCs/>
          <w:sz w:val="28"/>
          <w:szCs w:val="28"/>
        </w:rPr>
        <w:t>Анализ экономических и нормативно-правовых факторов макросреды Колледжа.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Одной из стратегических целей долгосрочного развития округа – обеспечение сохранение ведущей роли округа в общероссийской экономике.</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Ведущая роль в экономике округа сохранится за нефтегазовым комплексом, однако число занятых в нем будет сокращаться. Приоритетным направлением станет развитие при учреждениях профессионального образования отделений по подготовке, повышению и смене квалификации взрослого населения. В связи с необходимостью переобучать высвобождаемых работников из топливно-энергетического комплекса для поддержания их конкурентоспособности на региональном рынке труда.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Ускоренный рост ожидается в строительном производстве, высокими темпами будет развиваться сектор услуг. В секторе услуг самым быстро растущим по занятости станет подсектор производственных услуг – сервиса для нефтедобычи, лесопромышленного комплекса, подрядного, инжинирингового бизнеса и др.</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proofErr w:type="gramStart"/>
      <w:r w:rsidRPr="00A9328C">
        <w:rPr>
          <w:rFonts w:ascii="Times New Roman" w:hAnsi="Times New Roman"/>
          <w:sz w:val="28"/>
          <w:szCs w:val="28"/>
        </w:rPr>
        <w:t xml:space="preserve">Стратегия социально-экономического развития Нижневартовского района направлена на стимулирование среднего и малого нефтегазового бизнеса, развитие малого и среднего бизнеса, развитие сельскохозяйственного производства и обрабатывающих производств (торфяной, пищевой </w:t>
      </w:r>
      <w:r w:rsidRPr="00A9328C">
        <w:rPr>
          <w:rFonts w:ascii="Times New Roman" w:hAnsi="Times New Roman"/>
          <w:sz w:val="28"/>
          <w:szCs w:val="28"/>
        </w:rPr>
        <w:lastRenderedPageBreak/>
        <w:t>промышленности, производстве строительных материалов, производстве на основе переработки некоторых видов бытовых и производственных отходов), ставятся задачи по развитию лесной и деревообрабатывающей промышленности (предполагается строительство Нижневартовского лесопромышленного комбината).</w:t>
      </w:r>
      <w:proofErr w:type="gramEnd"/>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Согласно Стратегии социально-экономического развития города Нижневартовска до 2020 года план потребности организаций города в трудовых ресурсах по основным направлениям с учетом развития экономики города Нижневартовска составляет:</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Энергетика – 1448 чел.;</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Металлургия, машиностроение и металлообработка – 1646 чел.;</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Транспорт – 2560 чел.;</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proofErr w:type="spellStart"/>
      <w:r w:rsidRPr="00A9328C">
        <w:rPr>
          <w:rFonts w:ascii="Times New Roman" w:hAnsi="Times New Roman"/>
          <w:sz w:val="28"/>
          <w:szCs w:val="28"/>
        </w:rPr>
        <w:t>Информатизационно-коммуникационные</w:t>
      </w:r>
      <w:proofErr w:type="spellEnd"/>
      <w:r w:rsidRPr="00A9328C">
        <w:rPr>
          <w:rFonts w:ascii="Times New Roman" w:hAnsi="Times New Roman"/>
          <w:sz w:val="28"/>
          <w:szCs w:val="28"/>
        </w:rPr>
        <w:t xml:space="preserve"> технологии – 170 чел.;</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Технология производства продовольственных продуктов и потребительских товаров – 507 чел.;</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По данным «Нижневартовского центра занятости населения» в течени</w:t>
      </w:r>
      <w:proofErr w:type="gramStart"/>
      <w:r w:rsidRPr="00A9328C">
        <w:rPr>
          <w:rFonts w:ascii="Times New Roman" w:hAnsi="Times New Roman"/>
          <w:sz w:val="28"/>
          <w:szCs w:val="28"/>
        </w:rPr>
        <w:t>и</w:t>
      </w:r>
      <w:proofErr w:type="gramEnd"/>
      <w:r w:rsidRPr="00A9328C">
        <w:rPr>
          <w:rFonts w:ascii="Times New Roman" w:hAnsi="Times New Roman"/>
          <w:sz w:val="28"/>
          <w:szCs w:val="28"/>
        </w:rPr>
        <w:t xml:space="preserve"> 2010 года число имеющихся свободных рабочих мест и вакантных должностей на предприятиях по указанным направлениям составила: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Энергетика – 300 вакансий;</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Металлургия, машиностроение и металлообработка - 790 вакансий;</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Транспортные средства - 350 вакансий;</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Информатика и вычислительные средства – 110 вакансий;</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Технология производства продовольственных продуктов и потребительских товаров- 395 вакансий.</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proofErr w:type="gramStart"/>
      <w:r w:rsidRPr="00A9328C">
        <w:rPr>
          <w:rFonts w:ascii="Times New Roman" w:hAnsi="Times New Roman"/>
          <w:sz w:val="28"/>
          <w:szCs w:val="28"/>
        </w:rPr>
        <w:t>Тем не менее, аналитические отчеты «Центра содействия трудоустройству» Нижневартовского профессионального колледжа показывают, что доля трудоустроенных не по профессии/специальности выпускников среди общего количества трудоустроенных имеет тенденцию к росту – 20,1% в 2008 году, 25,6% в 2009 году, 27,8% в 2010 году, а доля обратившихся за помощью по трудоустройству составляет от 26 до 31% от общего количества трудоустроенных.</w:t>
      </w:r>
      <w:proofErr w:type="gramEnd"/>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На основании анализа данных Нижневартовского центра занятости, анкетирования и опросов работодателей и социальных партнеров выявлен сформированный запрос на специалистов и рабочих, обладающих компетенциями в смежных областях профессиональной деятельности, готовых быстро адаптироваться к новым условиям труда, менять поле профессиональной деятельности.</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Профессиональная подготовка выпускников не всегда соответствует требованиям работодателей в силу имеющихся противоречий:</w:t>
      </w:r>
    </w:p>
    <w:p w:rsidR="00487B8C" w:rsidRPr="00A9328C" w:rsidRDefault="00487B8C" w:rsidP="00487B8C">
      <w:pPr>
        <w:pStyle w:val="a4"/>
        <w:spacing w:before="0" w:beforeAutospacing="0" w:after="0" w:afterAutospacing="0" w:line="276" w:lineRule="auto"/>
        <w:jc w:val="both"/>
        <w:rPr>
          <w:rFonts w:ascii="Times New Roman" w:hAnsi="Times New Roman"/>
          <w:sz w:val="28"/>
          <w:szCs w:val="28"/>
        </w:rPr>
      </w:pPr>
      <w:r w:rsidRPr="00A9328C">
        <w:rPr>
          <w:rFonts w:ascii="Times New Roman" w:hAnsi="Times New Roman"/>
          <w:sz w:val="28"/>
          <w:szCs w:val="28"/>
        </w:rPr>
        <w:t>- не все профессии описаны в логике национальных квалификационных рамок;</w:t>
      </w:r>
    </w:p>
    <w:p w:rsidR="00487B8C" w:rsidRPr="00A9328C" w:rsidRDefault="00487B8C" w:rsidP="00487B8C">
      <w:pPr>
        <w:pStyle w:val="a4"/>
        <w:spacing w:before="0" w:beforeAutospacing="0" w:after="0" w:afterAutospacing="0" w:line="276" w:lineRule="auto"/>
        <w:jc w:val="both"/>
        <w:rPr>
          <w:rFonts w:ascii="Times New Roman" w:hAnsi="Times New Roman"/>
          <w:sz w:val="28"/>
          <w:szCs w:val="28"/>
        </w:rPr>
      </w:pPr>
      <w:r w:rsidRPr="00A9328C">
        <w:rPr>
          <w:rFonts w:ascii="Times New Roman" w:hAnsi="Times New Roman"/>
          <w:sz w:val="28"/>
          <w:szCs w:val="28"/>
        </w:rPr>
        <w:lastRenderedPageBreak/>
        <w:t>- не гармонизированы классификаторы профессий/специальностей начального профессионального образования и среднего профессионального образования с ЕТКС работ и профессий рабочих, ЕТКС должностей руководителей, специалистов и других служащих по отраслям;</w:t>
      </w:r>
    </w:p>
    <w:p w:rsidR="00487B8C" w:rsidRPr="00A9328C" w:rsidRDefault="00487B8C" w:rsidP="00487B8C">
      <w:pPr>
        <w:pStyle w:val="a4"/>
        <w:spacing w:before="0" w:beforeAutospacing="0" w:after="0" w:afterAutospacing="0" w:line="276" w:lineRule="auto"/>
        <w:jc w:val="both"/>
        <w:rPr>
          <w:rFonts w:ascii="Times New Roman" w:hAnsi="Times New Roman"/>
          <w:sz w:val="28"/>
          <w:szCs w:val="28"/>
        </w:rPr>
      </w:pPr>
      <w:r w:rsidRPr="00A9328C">
        <w:rPr>
          <w:rFonts w:ascii="Times New Roman" w:hAnsi="Times New Roman"/>
          <w:sz w:val="28"/>
          <w:szCs w:val="28"/>
        </w:rPr>
        <w:t xml:space="preserve">- внедрения ФГОС третьего поколения, предусматривающий </w:t>
      </w:r>
      <w:proofErr w:type="spellStart"/>
      <w:r w:rsidRPr="00A9328C">
        <w:rPr>
          <w:rFonts w:ascii="Times New Roman" w:hAnsi="Times New Roman"/>
          <w:sz w:val="28"/>
          <w:szCs w:val="28"/>
        </w:rPr>
        <w:t>модульно-компетентностный</w:t>
      </w:r>
      <w:proofErr w:type="spellEnd"/>
      <w:r w:rsidRPr="00A9328C">
        <w:rPr>
          <w:rFonts w:ascii="Times New Roman" w:hAnsi="Times New Roman"/>
          <w:sz w:val="28"/>
          <w:szCs w:val="28"/>
        </w:rPr>
        <w:t xml:space="preserve"> подход при реализации содержания ОПОП, находится на начальном этапе.</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proofErr w:type="gramStart"/>
      <w:r w:rsidRPr="00A9328C">
        <w:rPr>
          <w:rFonts w:ascii="Times New Roman" w:hAnsi="Times New Roman"/>
          <w:sz w:val="28"/>
          <w:szCs w:val="28"/>
        </w:rPr>
        <w:t>В городской целевой программе «Молодежь города Нижневартовска на 2009-2011 годы" не предусмотрено финансирование мероприятий, направленных на профессиональную адаптацию подростков и молодежи с целью выбора профессии; на организацию и проведение информационно-ознакомительных кампаний «Абитуриент», «Будущий абитуриент»; на меры по содействию прохождения производственной практики студентами высших и средних профессиональных учебных заведений в муниципальных учреждениях и предприятиях.</w:t>
      </w:r>
      <w:proofErr w:type="gramEnd"/>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Муниципалитеты города и района оказывают всестороннюю поддержку учреждениям профессионального образования только в виде организационно-административного ресурса – привлечение работодателей к участию в «Ярмарках вакансий», «Дней открытых дверей».</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b/>
          <w:bCs/>
          <w:sz w:val="28"/>
          <w:szCs w:val="28"/>
        </w:rPr>
        <w:t>Выводы</w:t>
      </w:r>
      <w:r w:rsidRPr="00A9328C">
        <w:rPr>
          <w:rFonts w:ascii="Times New Roman" w:hAnsi="Times New Roman"/>
          <w:sz w:val="28"/>
          <w:szCs w:val="28"/>
        </w:rPr>
        <w:t>:</w:t>
      </w:r>
    </w:p>
    <w:p w:rsidR="00487B8C" w:rsidRPr="00A9328C" w:rsidRDefault="00487B8C" w:rsidP="00487B8C">
      <w:pPr>
        <w:pStyle w:val="a4"/>
        <w:numPr>
          <w:ilvl w:val="0"/>
          <w:numId w:val="36"/>
        </w:numPr>
        <w:tabs>
          <w:tab w:val="clear" w:pos="2141"/>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 xml:space="preserve">Приоритетными направлениями стратегии развития автономного округа </w:t>
      </w:r>
      <w:proofErr w:type="spellStart"/>
      <w:r w:rsidRPr="00A9328C">
        <w:rPr>
          <w:rFonts w:ascii="Times New Roman" w:hAnsi="Times New Roman"/>
          <w:sz w:val="28"/>
          <w:szCs w:val="28"/>
        </w:rPr>
        <w:t>Югры</w:t>
      </w:r>
      <w:proofErr w:type="spellEnd"/>
      <w:r w:rsidRPr="00A9328C">
        <w:rPr>
          <w:rFonts w:ascii="Times New Roman" w:hAnsi="Times New Roman"/>
          <w:sz w:val="28"/>
          <w:szCs w:val="28"/>
        </w:rPr>
        <w:t xml:space="preserve"> и Нижневартовского района является развитие среднего и малого нефтегазового бизнеса, малого и среднего бизнеса, сельского хозяйства, обрабатывающих производств, лесной и деревообрабатывающей промышленности;</w:t>
      </w:r>
    </w:p>
    <w:p w:rsidR="00487B8C" w:rsidRPr="00A9328C" w:rsidRDefault="00487B8C" w:rsidP="00487B8C">
      <w:pPr>
        <w:pStyle w:val="a4"/>
        <w:numPr>
          <w:ilvl w:val="0"/>
          <w:numId w:val="36"/>
        </w:numPr>
        <w:tabs>
          <w:tab w:val="clear" w:pos="2141"/>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 xml:space="preserve">С учетом развития экономики города Нижневартовска до 2020 года планируется потребность в трудовых ресурсах организаций города по направлениям Энергетика – 1448 чел., Металлургия, машиностроение и металлообработка – 1646 чел.; Транспорт – 2560 чел.; </w:t>
      </w:r>
      <w:proofErr w:type="spellStart"/>
      <w:r w:rsidRPr="00A9328C">
        <w:rPr>
          <w:rFonts w:ascii="Times New Roman" w:hAnsi="Times New Roman"/>
          <w:sz w:val="28"/>
          <w:szCs w:val="28"/>
        </w:rPr>
        <w:t>Информатизационно-коммуникационные</w:t>
      </w:r>
      <w:proofErr w:type="spellEnd"/>
      <w:r w:rsidRPr="00A9328C">
        <w:rPr>
          <w:rFonts w:ascii="Times New Roman" w:hAnsi="Times New Roman"/>
          <w:sz w:val="28"/>
          <w:szCs w:val="28"/>
        </w:rPr>
        <w:t xml:space="preserve"> технологии – 170 чел.; Технология производства продовольственных продуктов и потребительских товаров – 507 чел.</w:t>
      </w:r>
    </w:p>
    <w:p w:rsidR="00487B8C" w:rsidRPr="00A9328C" w:rsidRDefault="00487B8C" w:rsidP="00487B8C">
      <w:pPr>
        <w:pStyle w:val="a4"/>
        <w:numPr>
          <w:ilvl w:val="0"/>
          <w:numId w:val="36"/>
        </w:numPr>
        <w:tabs>
          <w:tab w:val="clear" w:pos="2141"/>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Потребность рынка труда превышает ежегодное количество выпускников колледжа по указанным профессиональным кластерам;</w:t>
      </w:r>
    </w:p>
    <w:p w:rsidR="00487B8C" w:rsidRPr="00A9328C" w:rsidRDefault="00487B8C" w:rsidP="00487B8C">
      <w:pPr>
        <w:pStyle w:val="a4"/>
        <w:numPr>
          <w:ilvl w:val="0"/>
          <w:numId w:val="36"/>
        </w:numPr>
        <w:tabs>
          <w:tab w:val="clear" w:pos="2141"/>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Доля трудоустроенных не по профессии/специальности выпускников среди общего количества трудоустроенных имеет тенденцию к росту – 20,1% в 2008 году, 25,6% в 2009 году, 27,8% в 2010 году, а доля обратившихся за помощью по трудоустройству составляет от 26 до 31% от общего количества трудоустроенных;</w:t>
      </w:r>
    </w:p>
    <w:p w:rsidR="00487B8C" w:rsidRPr="00A9328C" w:rsidRDefault="00487B8C" w:rsidP="00487B8C">
      <w:pPr>
        <w:pStyle w:val="a4"/>
        <w:numPr>
          <w:ilvl w:val="0"/>
          <w:numId w:val="36"/>
        </w:numPr>
        <w:tabs>
          <w:tab w:val="clear" w:pos="2141"/>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lastRenderedPageBreak/>
        <w:t>Отсутствие гармонизации между образовательными и профессиональными стандартами, отсутствуют национальные квалификационные рамки по подавляющему числу профессий;</w:t>
      </w:r>
    </w:p>
    <w:p w:rsidR="00487B8C" w:rsidRPr="00A9328C" w:rsidRDefault="00487B8C" w:rsidP="00487B8C">
      <w:pPr>
        <w:pStyle w:val="a4"/>
        <w:numPr>
          <w:ilvl w:val="0"/>
          <w:numId w:val="36"/>
        </w:numPr>
        <w:tabs>
          <w:tab w:val="clear" w:pos="2141"/>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 xml:space="preserve">Не достаточное внимание к проблемам </w:t>
      </w:r>
      <w:proofErr w:type="spellStart"/>
      <w:r w:rsidRPr="00A9328C">
        <w:rPr>
          <w:rFonts w:ascii="Times New Roman" w:hAnsi="Times New Roman"/>
          <w:sz w:val="28"/>
          <w:szCs w:val="28"/>
        </w:rPr>
        <w:t>профориентационной</w:t>
      </w:r>
      <w:proofErr w:type="spellEnd"/>
      <w:r w:rsidRPr="00A9328C">
        <w:rPr>
          <w:rFonts w:ascii="Times New Roman" w:hAnsi="Times New Roman"/>
          <w:sz w:val="28"/>
          <w:szCs w:val="28"/>
        </w:rPr>
        <w:t xml:space="preserve"> работы на уровне муниципалитета – в городской целевой программе «Молодежь города Нижневартовска на 2009-2011 годы" не предусмотрено финансирование мероприятий, направленных на профессиональную адаптацию подростков и молодежи с целью выбора профессии.</w:t>
      </w:r>
    </w:p>
    <w:p w:rsidR="00487B8C" w:rsidRPr="00A9328C" w:rsidRDefault="00487B8C" w:rsidP="00487B8C">
      <w:pPr>
        <w:pStyle w:val="a4"/>
        <w:spacing w:before="0" w:beforeAutospacing="0" w:after="0" w:afterAutospacing="0" w:line="276" w:lineRule="auto"/>
        <w:jc w:val="both"/>
        <w:rPr>
          <w:rFonts w:ascii="Times New Roman" w:hAnsi="Times New Roman"/>
          <w:sz w:val="28"/>
          <w:szCs w:val="28"/>
        </w:rPr>
      </w:pPr>
    </w:p>
    <w:p w:rsidR="00487B8C" w:rsidRPr="00A9328C" w:rsidRDefault="00487B8C" w:rsidP="00487B8C">
      <w:pPr>
        <w:pStyle w:val="a4"/>
        <w:spacing w:before="0" w:beforeAutospacing="0" w:after="0" w:afterAutospacing="0" w:line="276" w:lineRule="auto"/>
        <w:jc w:val="center"/>
        <w:rPr>
          <w:rFonts w:ascii="Times New Roman" w:hAnsi="Times New Roman"/>
          <w:sz w:val="28"/>
          <w:szCs w:val="28"/>
        </w:rPr>
      </w:pPr>
      <w:r w:rsidRPr="00A9328C">
        <w:rPr>
          <w:rFonts w:ascii="Times New Roman" w:hAnsi="Times New Roman"/>
          <w:b/>
          <w:bCs/>
          <w:sz w:val="28"/>
          <w:szCs w:val="28"/>
        </w:rPr>
        <w:t>Анализ социальных факторов макросреды Колледжа.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Изучение потребителей основывалось на определении потенциального контингента обучающихся и включает различные группы людей, в том числе тех, обучение которых ранее было затруднено.</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Из потенциального контингента лиц, имеющих потребности и возможности получения образования в Колледже было выделено несколько групп:</w:t>
      </w:r>
    </w:p>
    <w:p w:rsidR="00487B8C" w:rsidRPr="00A9328C" w:rsidRDefault="00487B8C" w:rsidP="00487B8C">
      <w:pPr>
        <w:pStyle w:val="a4"/>
        <w:numPr>
          <w:ilvl w:val="0"/>
          <w:numId w:val="6"/>
        </w:numPr>
        <w:tabs>
          <w:tab w:val="clear" w:pos="720"/>
          <w:tab w:val="num" w:pos="600"/>
        </w:tabs>
        <w:spacing w:before="0" w:beforeAutospacing="0" w:after="0" w:afterAutospacing="0" w:line="276" w:lineRule="auto"/>
        <w:ind w:left="600" w:hanging="600"/>
        <w:jc w:val="both"/>
        <w:rPr>
          <w:rFonts w:ascii="Times New Roman" w:hAnsi="Times New Roman"/>
          <w:sz w:val="28"/>
          <w:szCs w:val="28"/>
        </w:rPr>
      </w:pPr>
      <w:proofErr w:type="gramStart"/>
      <w:r w:rsidRPr="00A9328C">
        <w:rPr>
          <w:rFonts w:ascii="Times New Roman" w:hAnsi="Times New Roman"/>
          <w:sz w:val="28"/>
          <w:szCs w:val="28"/>
        </w:rPr>
        <w:t>обучающиеся по очной и заочной формам, стремящиеся к получению параллельно еще одного образования по другой профессии/специальности, а также учащиеся старших классов средних школ;</w:t>
      </w:r>
      <w:proofErr w:type="gramEnd"/>
    </w:p>
    <w:p w:rsidR="00487B8C" w:rsidRPr="00A9328C" w:rsidRDefault="00487B8C" w:rsidP="00487B8C">
      <w:pPr>
        <w:pStyle w:val="a4"/>
        <w:numPr>
          <w:ilvl w:val="0"/>
          <w:numId w:val="6"/>
        </w:numPr>
        <w:tabs>
          <w:tab w:val="clear" w:pos="72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Безработные с различным уровнем начального и среднего профессионального образования, а также лица с полным средним образованием. Эта группа, как правило, зарегистрирована в центрах занятости населения и наиболее активна с точки зрения трудоустройства и профессиональной переподготовки;</w:t>
      </w:r>
    </w:p>
    <w:p w:rsidR="00487B8C" w:rsidRPr="00A9328C" w:rsidRDefault="00487B8C" w:rsidP="00487B8C">
      <w:pPr>
        <w:pStyle w:val="a4"/>
        <w:numPr>
          <w:ilvl w:val="0"/>
          <w:numId w:val="6"/>
        </w:numPr>
        <w:tabs>
          <w:tab w:val="clear" w:pos="72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Граждане, уволенные с военной службы, и члены их семей;</w:t>
      </w:r>
    </w:p>
    <w:p w:rsidR="00487B8C" w:rsidRPr="00A9328C" w:rsidRDefault="00487B8C" w:rsidP="00487B8C">
      <w:pPr>
        <w:pStyle w:val="a4"/>
        <w:numPr>
          <w:ilvl w:val="0"/>
          <w:numId w:val="6"/>
        </w:numPr>
        <w:tabs>
          <w:tab w:val="clear" w:pos="72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Осужденные и уволенные/сокращенные работники уголовно-исправительной системы;</w:t>
      </w:r>
    </w:p>
    <w:p w:rsidR="00487B8C" w:rsidRPr="00A9328C" w:rsidRDefault="00487B8C" w:rsidP="00487B8C">
      <w:pPr>
        <w:pStyle w:val="a4"/>
        <w:numPr>
          <w:ilvl w:val="0"/>
          <w:numId w:val="6"/>
        </w:numPr>
        <w:tabs>
          <w:tab w:val="clear" w:pos="72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 xml:space="preserve">Домохозяйки и женщины (мужчины), находящиеся в отпуске по уходу за ребенком. </w:t>
      </w:r>
    </w:p>
    <w:p w:rsidR="00487B8C" w:rsidRPr="00A9328C" w:rsidRDefault="00487B8C" w:rsidP="00487B8C">
      <w:pPr>
        <w:pStyle w:val="a4"/>
        <w:numPr>
          <w:ilvl w:val="0"/>
          <w:numId w:val="6"/>
        </w:numPr>
        <w:tabs>
          <w:tab w:val="clear" w:pos="72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Инвалиды (с нарушениями опорно-двигательного аппарата, зрения, слуха).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По данным анализа контингента 84% обучающихся в колледже по очной форме подготовки – жители </w:t>
      </w:r>
      <w:proofErr w:type="gramStart"/>
      <w:r w:rsidRPr="00A9328C">
        <w:rPr>
          <w:rFonts w:ascii="Times New Roman" w:hAnsi="Times New Roman"/>
          <w:sz w:val="28"/>
          <w:szCs w:val="28"/>
        </w:rPr>
        <w:t>г</w:t>
      </w:r>
      <w:proofErr w:type="gramEnd"/>
      <w:r w:rsidRPr="00A9328C">
        <w:rPr>
          <w:rFonts w:ascii="Times New Roman" w:hAnsi="Times New Roman"/>
          <w:sz w:val="28"/>
          <w:szCs w:val="28"/>
        </w:rPr>
        <w:t>. Нижневартовска, 9% - жители Нижневартовского района 7% - остальные – прибывшие из других регионов (в т.ч. граждане иностранных государств).</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По данным анкетирования абитуриентов – выпускников 9 – 11 классов:</w:t>
      </w:r>
    </w:p>
    <w:p w:rsidR="00487B8C" w:rsidRPr="00A9328C" w:rsidRDefault="00487B8C" w:rsidP="00487B8C">
      <w:pPr>
        <w:pStyle w:val="a4"/>
        <w:numPr>
          <w:ilvl w:val="0"/>
          <w:numId w:val="5"/>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t>источниками информации о колледже являются: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знакомые и друзья – 52,2%;</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родители, родственники – 30,2%;</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СМИ – 3%;</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 </w:t>
      </w:r>
      <w:proofErr w:type="spellStart"/>
      <w:r w:rsidRPr="00A9328C">
        <w:rPr>
          <w:rFonts w:ascii="Times New Roman" w:hAnsi="Times New Roman"/>
          <w:sz w:val="28"/>
          <w:szCs w:val="28"/>
        </w:rPr>
        <w:t>профориентационные</w:t>
      </w:r>
      <w:proofErr w:type="spellEnd"/>
      <w:r w:rsidRPr="00A9328C">
        <w:rPr>
          <w:rFonts w:ascii="Times New Roman" w:hAnsi="Times New Roman"/>
          <w:sz w:val="28"/>
          <w:szCs w:val="28"/>
        </w:rPr>
        <w:t xml:space="preserve"> мероприятия различных уровней – 9,7%;</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lastRenderedPageBreak/>
        <w:t>- затрудняются ответить – 4,9%;</w:t>
      </w:r>
    </w:p>
    <w:p w:rsidR="00487B8C" w:rsidRPr="00A9328C" w:rsidRDefault="00487B8C" w:rsidP="00487B8C">
      <w:pPr>
        <w:pStyle w:val="a4"/>
        <w:numPr>
          <w:ilvl w:val="0"/>
          <w:numId w:val="5"/>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t>мотивами поступления в колледж являются: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социальное обеспечение (стипендия, питание, и т.п.) – 8,3%;</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не желание продолжать обучение в школе – 25,1%;</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в колледже обучаются друзья и знакомые – 9,2%;</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получение профессии/специальности – 56,8%;</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другие мотивы – 0,7%.</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Проводился анализ социальных условий жизнедеятельности обучающихся, их проблем и образовательных потребностей. По сравнению с 2009/10 учебным годом:</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увеличилось на 0,27 % количество обучающихся из числа детей-сирот и составляет 4,15% от общего контингента обучающихся;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увеличилось на 1,26% количество учащихся и студентов из малообеспеченных семей и составляет 5,25% от общего контингента обучающихся;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proofErr w:type="gramStart"/>
      <w:r w:rsidRPr="00A9328C">
        <w:rPr>
          <w:rFonts w:ascii="Times New Roman" w:hAnsi="Times New Roman"/>
          <w:sz w:val="28"/>
          <w:szCs w:val="28"/>
        </w:rPr>
        <w:t>- увеличилось на 1,27% количество обучающихся из многодетных семей и составляет 5,36% от общего контингента обучающихся;</w:t>
      </w:r>
      <w:proofErr w:type="gramEnd"/>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количество учащихся с ограниченными возможностями (инвалидов) увеличилось на 0,26 % и составляет 1,20% от общего контингента обучающихся;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увеличилось на 0,48% количество учащихся имеющих детей и составляет 1,31% от общего контингента обучающихся.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Общее количество обучающихся льготной категории составляет 161 человек (17,3% от общего контингента обучающихся), что на 3,86% больше в сравнении с 2009/10 годом.</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Категория </w:t>
      </w:r>
      <w:proofErr w:type="gramStart"/>
      <w:r w:rsidRPr="00A9328C">
        <w:rPr>
          <w:rFonts w:ascii="Times New Roman" w:hAnsi="Times New Roman"/>
          <w:sz w:val="28"/>
          <w:szCs w:val="28"/>
        </w:rPr>
        <w:t>обучающихся</w:t>
      </w:r>
      <w:proofErr w:type="gramEnd"/>
      <w:r w:rsidRPr="00A9328C">
        <w:rPr>
          <w:rFonts w:ascii="Times New Roman" w:hAnsi="Times New Roman"/>
          <w:sz w:val="28"/>
          <w:szCs w:val="28"/>
        </w:rPr>
        <w:t>, имеющих особый социальный статус и особые запросы в обучении, не всегда может удовлетворить свою потребность в получении дополнительной профессиональной подготовки, а значит и стать более конкурентоспособным на рынке труда, так как данные услуги оказываются на возмездной основе, что не всегда им доступно.</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Срез социального статуса по </w:t>
      </w:r>
      <w:proofErr w:type="gramStart"/>
      <w:r w:rsidRPr="00A9328C">
        <w:rPr>
          <w:rFonts w:ascii="Times New Roman" w:hAnsi="Times New Roman"/>
          <w:sz w:val="28"/>
          <w:szCs w:val="28"/>
        </w:rPr>
        <w:t>обучающимся</w:t>
      </w:r>
      <w:proofErr w:type="gramEnd"/>
      <w:r w:rsidRPr="00A9328C">
        <w:rPr>
          <w:rFonts w:ascii="Times New Roman" w:hAnsi="Times New Roman"/>
          <w:sz w:val="28"/>
          <w:szCs w:val="28"/>
        </w:rPr>
        <w:t xml:space="preserve"> на заочном отделении СПО:</w:t>
      </w:r>
    </w:p>
    <w:p w:rsidR="00487B8C" w:rsidRPr="00A9328C" w:rsidRDefault="00487B8C" w:rsidP="00487B8C">
      <w:pPr>
        <w:pStyle w:val="a4"/>
        <w:numPr>
          <w:ilvl w:val="0"/>
          <w:numId w:val="39"/>
        </w:numPr>
        <w:tabs>
          <w:tab w:val="clear" w:pos="72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Работающие граждане, получающие образование по основной/не основной специальности – 100%, в.т.ч. 1% - инвалиды (с нарушениями опорно-двигательного аппарата, зрения, слуха);</w:t>
      </w:r>
    </w:p>
    <w:p w:rsidR="00487B8C" w:rsidRPr="00A9328C" w:rsidRDefault="00487B8C" w:rsidP="00487B8C">
      <w:pPr>
        <w:pStyle w:val="a4"/>
        <w:numPr>
          <w:ilvl w:val="0"/>
          <w:numId w:val="39"/>
        </w:numPr>
        <w:tabs>
          <w:tab w:val="clear" w:pos="72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Безработные с различным уровнем начального и среднего профессионального образования, а также лица с полным средним образованием – 0%;</w:t>
      </w:r>
    </w:p>
    <w:p w:rsidR="00487B8C" w:rsidRPr="00A9328C" w:rsidRDefault="00487B8C" w:rsidP="00487B8C">
      <w:pPr>
        <w:pStyle w:val="a4"/>
        <w:numPr>
          <w:ilvl w:val="0"/>
          <w:numId w:val="39"/>
        </w:numPr>
        <w:tabs>
          <w:tab w:val="clear" w:pos="72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Осужденные и уволенные/сокращенные работники уголовно-исправительной системы – 0%;</w:t>
      </w:r>
    </w:p>
    <w:p w:rsidR="00487B8C" w:rsidRPr="00A9328C" w:rsidRDefault="00487B8C" w:rsidP="00487B8C">
      <w:pPr>
        <w:pStyle w:val="a4"/>
        <w:numPr>
          <w:ilvl w:val="0"/>
          <w:numId w:val="39"/>
        </w:numPr>
        <w:tabs>
          <w:tab w:val="clear" w:pos="72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Домохозяйки и женщины (мужчины), находящиеся в отпуске по уходу за ребенком – 0%.</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lastRenderedPageBreak/>
        <w:t xml:space="preserve">Срез социального статуса по </w:t>
      </w:r>
      <w:proofErr w:type="gramStart"/>
      <w:r w:rsidRPr="00A9328C">
        <w:rPr>
          <w:rFonts w:ascii="Times New Roman" w:hAnsi="Times New Roman"/>
          <w:sz w:val="28"/>
          <w:szCs w:val="28"/>
        </w:rPr>
        <w:t>обучающимся</w:t>
      </w:r>
      <w:proofErr w:type="gramEnd"/>
      <w:r w:rsidRPr="00A9328C">
        <w:rPr>
          <w:rFonts w:ascii="Times New Roman" w:hAnsi="Times New Roman"/>
          <w:sz w:val="28"/>
          <w:szCs w:val="28"/>
        </w:rPr>
        <w:t xml:space="preserve"> на отделении дополнительного проф. образования</w:t>
      </w:r>
    </w:p>
    <w:p w:rsidR="00487B8C" w:rsidRPr="00A9328C" w:rsidRDefault="00487B8C" w:rsidP="00487B8C">
      <w:pPr>
        <w:pStyle w:val="a4"/>
        <w:numPr>
          <w:ilvl w:val="0"/>
          <w:numId w:val="40"/>
        </w:numPr>
        <w:tabs>
          <w:tab w:val="clear" w:pos="72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обучающиеся колледжа по очной форме и, стремящиеся к получению параллельно еще одного образования по другой профессии, повышающие квалификацию – 83%, в т.ч. 0,5% - учащиеся старших классов средних школ;</w:t>
      </w:r>
    </w:p>
    <w:p w:rsidR="00487B8C" w:rsidRPr="00A9328C" w:rsidRDefault="00487B8C" w:rsidP="00487B8C">
      <w:pPr>
        <w:pStyle w:val="a4"/>
        <w:numPr>
          <w:ilvl w:val="0"/>
          <w:numId w:val="40"/>
        </w:numPr>
        <w:tabs>
          <w:tab w:val="clear" w:pos="72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Работающие граждане, повышающие квалификацию, проходящие профессиональную переподготовку – 13%</w:t>
      </w:r>
    </w:p>
    <w:p w:rsidR="00487B8C" w:rsidRPr="00A9328C" w:rsidRDefault="00487B8C" w:rsidP="00487B8C">
      <w:pPr>
        <w:pStyle w:val="a4"/>
        <w:numPr>
          <w:ilvl w:val="0"/>
          <w:numId w:val="40"/>
        </w:numPr>
        <w:tabs>
          <w:tab w:val="clear" w:pos="720"/>
          <w:tab w:val="num" w:pos="600"/>
        </w:tabs>
        <w:spacing w:before="0" w:beforeAutospacing="0" w:after="0" w:afterAutospacing="0" w:line="276" w:lineRule="auto"/>
        <w:ind w:left="600" w:hanging="600"/>
        <w:jc w:val="both"/>
        <w:rPr>
          <w:rFonts w:ascii="Times New Roman" w:hAnsi="Times New Roman"/>
          <w:sz w:val="28"/>
          <w:szCs w:val="28"/>
        </w:rPr>
      </w:pPr>
      <w:proofErr w:type="gramStart"/>
      <w:r w:rsidRPr="00A9328C">
        <w:rPr>
          <w:rFonts w:ascii="Times New Roman" w:hAnsi="Times New Roman"/>
          <w:sz w:val="28"/>
          <w:szCs w:val="28"/>
        </w:rPr>
        <w:t>Безработные</w:t>
      </w:r>
      <w:proofErr w:type="gramEnd"/>
      <w:r w:rsidRPr="00A9328C">
        <w:rPr>
          <w:rFonts w:ascii="Times New Roman" w:hAnsi="Times New Roman"/>
          <w:sz w:val="28"/>
          <w:szCs w:val="28"/>
        </w:rPr>
        <w:t>/находящиеся под угрозой сокращения с различным уровнем начального и среднего профессионального образования, а также лица с полным средним образованием – 2%;</w:t>
      </w:r>
    </w:p>
    <w:p w:rsidR="00487B8C" w:rsidRPr="00A9328C" w:rsidRDefault="00487B8C" w:rsidP="00487B8C">
      <w:pPr>
        <w:pStyle w:val="a4"/>
        <w:numPr>
          <w:ilvl w:val="0"/>
          <w:numId w:val="40"/>
        </w:numPr>
        <w:tabs>
          <w:tab w:val="clear" w:pos="72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Осужденные и уволенные/сокращенные работники уголовно-исправительной системы; - 0%;</w:t>
      </w:r>
    </w:p>
    <w:p w:rsidR="00487B8C" w:rsidRPr="00A9328C" w:rsidRDefault="00487B8C" w:rsidP="00487B8C">
      <w:pPr>
        <w:pStyle w:val="a4"/>
        <w:numPr>
          <w:ilvl w:val="0"/>
          <w:numId w:val="40"/>
        </w:numPr>
        <w:tabs>
          <w:tab w:val="clear" w:pos="72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 xml:space="preserve">Домохозяйки и женщины (мужчины), находящиеся в отпуске по уходу за ребенком – 0%. </w:t>
      </w:r>
    </w:p>
    <w:p w:rsidR="00487B8C" w:rsidRPr="00A9328C" w:rsidRDefault="00487B8C" w:rsidP="00487B8C">
      <w:pPr>
        <w:pStyle w:val="a4"/>
        <w:numPr>
          <w:ilvl w:val="0"/>
          <w:numId w:val="40"/>
        </w:numPr>
        <w:tabs>
          <w:tab w:val="clear" w:pos="72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Инвалиды (с нарушениями опорно-двигательного аппарата, зрения, слуха) – 0%.</w:t>
      </w:r>
    </w:p>
    <w:p w:rsidR="00487B8C" w:rsidRPr="00A9328C" w:rsidRDefault="00487B8C" w:rsidP="00487B8C">
      <w:pPr>
        <w:pStyle w:val="a4"/>
        <w:spacing w:before="0" w:beforeAutospacing="0" w:after="0" w:afterAutospacing="0" w:line="276" w:lineRule="auto"/>
        <w:ind w:firstLine="851"/>
        <w:jc w:val="both"/>
        <w:rPr>
          <w:rFonts w:ascii="Times New Roman" w:hAnsi="Times New Roman"/>
          <w:b/>
          <w:sz w:val="28"/>
          <w:szCs w:val="28"/>
        </w:rPr>
      </w:pPr>
      <w:r w:rsidRPr="00A9328C">
        <w:rPr>
          <w:rFonts w:ascii="Times New Roman" w:hAnsi="Times New Roman"/>
          <w:b/>
          <w:sz w:val="28"/>
          <w:szCs w:val="28"/>
        </w:rPr>
        <w:t>Выводы:</w:t>
      </w:r>
    </w:p>
    <w:p w:rsidR="00487B8C" w:rsidRPr="00A9328C" w:rsidRDefault="00487B8C" w:rsidP="00487B8C">
      <w:pPr>
        <w:pStyle w:val="a4"/>
        <w:numPr>
          <w:ilvl w:val="0"/>
          <w:numId w:val="37"/>
        </w:numPr>
        <w:tabs>
          <w:tab w:val="clear" w:pos="2141"/>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 xml:space="preserve">Контингент </w:t>
      </w:r>
      <w:proofErr w:type="gramStart"/>
      <w:r w:rsidRPr="00A9328C">
        <w:rPr>
          <w:rFonts w:ascii="Times New Roman" w:hAnsi="Times New Roman"/>
          <w:sz w:val="28"/>
          <w:szCs w:val="28"/>
        </w:rPr>
        <w:t>обучающихся</w:t>
      </w:r>
      <w:proofErr w:type="gramEnd"/>
      <w:r w:rsidRPr="00A9328C">
        <w:rPr>
          <w:rFonts w:ascii="Times New Roman" w:hAnsi="Times New Roman"/>
          <w:sz w:val="28"/>
          <w:szCs w:val="28"/>
        </w:rPr>
        <w:t xml:space="preserve"> в колледже – в основном жители города;</w:t>
      </w:r>
    </w:p>
    <w:p w:rsidR="00487B8C" w:rsidRPr="00A9328C" w:rsidRDefault="00487B8C" w:rsidP="00487B8C">
      <w:pPr>
        <w:pStyle w:val="a4"/>
        <w:numPr>
          <w:ilvl w:val="0"/>
          <w:numId w:val="37"/>
        </w:numPr>
        <w:tabs>
          <w:tab w:val="clear" w:pos="2141"/>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Низкий уровень связи между выбором абитуриентов образовательного учреждения, реализующего программы начального и среднего профессионального образования и их ориентированности на приобретение профессии или специальности;</w:t>
      </w:r>
    </w:p>
    <w:p w:rsidR="00487B8C" w:rsidRPr="00A9328C" w:rsidRDefault="00487B8C" w:rsidP="00487B8C">
      <w:pPr>
        <w:pStyle w:val="a4"/>
        <w:numPr>
          <w:ilvl w:val="0"/>
          <w:numId w:val="37"/>
        </w:numPr>
        <w:tabs>
          <w:tab w:val="clear" w:pos="2141"/>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Абитуриенты испытывают затруднения с однозначным определением сферы будущей профессиональной деятельности;</w:t>
      </w:r>
    </w:p>
    <w:p w:rsidR="00487B8C" w:rsidRPr="00A9328C" w:rsidRDefault="00487B8C" w:rsidP="00487B8C">
      <w:pPr>
        <w:pStyle w:val="a4"/>
        <w:numPr>
          <w:ilvl w:val="0"/>
          <w:numId w:val="37"/>
        </w:numPr>
        <w:tabs>
          <w:tab w:val="clear" w:pos="2141"/>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 xml:space="preserve">Прослеживается общая динамика роста </w:t>
      </w:r>
      <w:proofErr w:type="gramStart"/>
      <w:r w:rsidRPr="00A9328C">
        <w:rPr>
          <w:rFonts w:ascii="Times New Roman" w:hAnsi="Times New Roman"/>
          <w:sz w:val="28"/>
          <w:szCs w:val="28"/>
        </w:rPr>
        <w:t>обучающихся</w:t>
      </w:r>
      <w:proofErr w:type="gramEnd"/>
      <w:r w:rsidRPr="00A9328C">
        <w:rPr>
          <w:rFonts w:ascii="Times New Roman" w:hAnsi="Times New Roman"/>
          <w:sz w:val="28"/>
          <w:szCs w:val="28"/>
        </w:rPr>
        <w:t>, имеющих особый социальный статус и особые запросы в обучении которые не всегда могут удовлетворить свою потребность в получении дополнительной профессиональной подготовки, так как данные услуги оказываются в основном на возмездной основе;</w:t>
      </w:r>
    </w:p>
    <w:p w:rsidR="00487B8C" w:rsidRPr="00A9328C" w:rsidRDefault="00487B8C" w:rsidP="00487B8C">
      <w:pPr>
        <w:pStyle w:val="a4"/>
        <w:numPr>
          <w:ilvl w:val="0"/>
          <w:numId w:val="37"/>
        </w:numPr>
        <w:tabs>
          <w:tab w:val="clear" w:pos="2141"/>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 xml:space="preserve">Основной контингент </w:t>
      </w:r>
      <w:proofErr w:type="gramStart"/>
      <w:r w:rsidRPr="00A9328C">
        <w:rPr>
          <w:rFonts w:ascii="Times New Roman" w:hAnsi="Times New Roman"/>
          <w:sz w:val="28"/>
          <w:szCs w:val="28"/>
        </w:rPr>
        <w:t>обучающихся</w:t>
      </w:r>
      <w:proofErr w:type="gramEnd"/>
      <w:r w:rsidRPr="00A9328C">
        <w:rPr>
          <w:rFonts w:ascii="Times New Roman" w:hAnsi="Times New Roman"/>
          <w:sz w:val="28"/>
          <w:szCs w:val="28"/>
        </w:rPr>
        <w:t xml:space="preserve"> на заочном отделении СПО колледжа - работающие граждане;</w:t>
      </w:r>
    </w:p>
    <w:p w:rsidR="00487B8C" w:rsidRPr="00A9328C" w:rsidRDefault="00487B8C" w:rsidP="00487B8C">
      <w:pPr>
        <w:pStyle w:val="a4"/>
        <w:numPr>
          <w:ilvl w:val="0"/>
          <w:numId w:val="37"/>
        </w:numPr>
        <w:tabs>
          <w:tab w:val="clear" w:pos="2141"/>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 xml:space="preserve">Основной контингент </w:t>
      </w:r>
      <w:proofErr w:type="gramStart"/>
      <w:r w:rsidRPr="00A9328C">
        <w:rPr>
          <w:rFonts w:ascii="Times New Roman" w:hAnsi="Times New Roman"/>
          <w:sz w:val="28"/>
          <w:szCs w:val="28"/>
        </w:rPr>
        <w:t>обучающихся</w:t>
      </w:r>
      <w:proofErr w:type="gramEnd"/>
      <w:r w:rsidRPr="00A9328C">
        <w:rPr>
          <w:rFonts w:ascii="Times New Roman" w:hAnsi="Times New Roman"/>
          <w:sz w:val="28"/>
          <w:szCs w:val="28"/>
        </w:rPr>
        <w:t xml:space="preserve"> отделения дополнительной профессиональной подготовки – обучающиеся колледжа по очной форме.</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Изучению образовательных учреждений – конкурентов предшествовал сбор информации о них по следующим основным направлениям.</w:t>
      </w:r>
    </w:p>
    <w:p w:rsidR="00487B8C" w:rsidRPr="00A9328C" w:rsidRDefault="00487B8C" w:rsidP="00487B8C">
      <w:pPr>
        <w:pStyle w:val="a4"/>
        <w:numPr>
          <w:ilvl w:val="0"/>
          <w:numId w:val="7"/>
        </w:numPr>
        <w:tabs>
          <w:tab w:val="clear" w:pos="72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образовательная деятельность: специальности и специализации, перечень предлагаемых образовательных продуктов;</w:t>
      </w:r>
    </w:p>
    <w:p w:rsidR="00487B8C" w:rsidRPr="00A9328C" w:rsidRDefault="00487B8C" w:rsidP="00487B8C">
      <w:pPr>
        <w:pStyle w:val="a4"/>
        <w:numPr>
          <w:ilvl w:val="0"/>
          <w:numId w:val="7"/>
        </w:numPr>
        <w:tabs>
          <w:tab w:val="clear" w:pos="72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особенности организации и проведения образовательных программ;</w:t>
      </w:r>
    </w:p>
    <w:p w:rsidR="00487B8C" w:rsidRPr="00A9328C" w:rsidRDefault="00487B8C" w:rsidP="00487B8C">
      <w:pPr>
        <w:pStyle w:val="a4"/>
        <w:numPr>
          <w:ilvl w:val="0"/>
          <w:numId w:val="7"/>
        </w:numPr>
        <w:tabs>
          <w:tab w:val="clear" w:pos="72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стратегия ОУ.</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lastRenderedPageBreak/>
        <w:t xml:space="preserve">На территории города и района существует 7 ОУ СПО – Нижневартовский социально-гуманитарный колледж, Нижневартовский строительный колледж, Нижневартовский медицинский колледж, Нижневартовский профессиональный колледж, </w:t>
      </w:r>
      <w:proofErr w:type="spellStart"/>
      <w:r w:rsidRPr="00A9328C">
        <w:rPr>
          <w:rFonts w:ascii="Times New Roman" w:hAnsi="Times New Roman"/>
          <w:sz w:val="28"/>
          <w:szCs w:val="28"/>
        </w:rPr>
        <w:t>Мегионский</w:t>
      </w:r>
      <w:proofErr w:type="spellEnd"/>
      <w:r w:rsidRPr="00A9328C">
        <w:rPr>
          <w:rFonts w:ascii="Times New Roman" w:hAnsi="Times New Roman"/>
          <w:sz w:val="28"/>
          <w:szCs w:val="28"/>
        </w:rPr>
        <w:t xml:space="preserve"> профессиональный колледж, </w:t>
      </w:r>
      <w:proofErr w:type="spellStart"/>
      <w:r w:rsidRPr="00A9328C">
        <w:rPr>
          <w:rFonts w:ascii="Times New Roman" w:hAnsi="Times New Roman"/>
          <w:sz w:val="28"/>
          <w:szCs w:val="28"/>
        </w:rPr>
        <w:t>Радужнинский</w:t>
      </w:r>
      <w:proofErr w:type="spellEnd"/>
      <w:r w:rsidRPr="00A9328C">
        <w:rPr>
          <w:rFonts w:ascii="Times New Roman" w:hAnsi="Times New Roman"/>
          <w:sz w:val="28"/>
          <w:szCs w:val="28"/>
        </w:rPr>
        <w:t xml:space="preserve"> профессиональный колледж, </w:t>
      </w:r>
      <w:proofErr w:type="spellStart"/>
      <w:r w:rsidRPr="00A9328C">
        <w:rPr>
          <w:rFonts w:ascii="Times New Roman" w:hAnsi="Times New Roman"/>
          <w:sz w:val="28"/>
          <w:szCs w:val="28"/>
        </w:rPr>
        <w:t>Лангепасский</w:t>
      </w:r>
      <w:proofErr w:type="spellEnd"/>
      <w:r w:rsidRPr="00A9328C">
        <w:rPr>
          <w:rFonts w:ascii="Times New Roman" w:hAnsi="Times New Roman"/>
          <w:sz w:val="28"/>
          <w:szCs w:val="28"/>
        </w:rPr>
        <w:t xml:space="preserve"> профессиональный колледж; 11 центров дополнительного профессионального образования;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В сфере реализации основных и дополнительных ПОП Нижневартовский профессиональный колледж полностью или частично пересекается со </w:t>
      </w:r>
      <w:proofErr w:type="gramStart"/>
      <w:r w:rsidRPr="00A9328C">
        <w:rPr>
          <w:rFonts w:ascii="Times New Roman" w:hAnsi="Times New Roman"/>
          <w:sz w:val="28"/>
          <w:szCs w:val="28"/>
        </w:rPr>
        <w:t>следующими</w:t>
      </w:r>
      <w:proofErr w:type="gramEnd"/>
      <w:r w:rsidRPr="00A9328C">
        <w:rPr>
          <w:rFonts w:ascii="Times New Roman" w:hAnsi="Times New Roman"/>
          <w:sz w:val="28"/>
          <w:szCs w:val="28"/>
        </w:rPr>
        <w:t xml:space="preserve"> ОУ СПО: Нижневартовский строительным колледжем, </w:t>
      </w:r>
      <w:proofErr w:type="spellStart"/>
      <w:r w:rsidRPr="00A9328C">
        <w:rPr>
          <w:rFonts w:ascii="Times New Roman" w:hAnsi="Times New Roman"/>
          <w:sz w:val="28"/>
          <w:szCs w:val="28"/>
        </w:rPr>
        <w:t>Мегионским</w:t>
      </w:r>
      <w:proofErr w:type="spellEnd"/>
      <w:r w:rsidRPr="00A9328C">
        <w:rPr>
          <w:rFonts w:ascii="Times New Roman" w:hAnsi="Times New Roman"/>
          <w:sz w:val="28"/>
          <w:szCs w:val="28"/>
        </w:rPr>
        <w:t xml:space="preserve"> профессиональным колледжем, </w:t>
      </w:r>
      <w:proofErr w:type="spellStart"/>
      <w:r w:rsidRPr="00A9328C">
        <w:rPr>
          <w:rFonts w:ascii="Times New Roman" w:hAnsi="Times New Roman"/>
          <w:sz w:val="28"/>
          <w:szCs w:val="28"/>
        </w:rPr>
        <w:t>Радужнинским</w:t>
      </w:r>
      <w:proofErr w:type="spellEnd"/>
      <w:r w:rsidRPr="00A9328C">
        <w:rPr>
          <w:rFonts w:ascii="Times New Roman" w:hAnsi="Times New Roman"/>
          <w:sz w:val="28"/>
          <w:szCs w:val="28"/>
        </w:rPr>
        <w:t xml:space="preserve"> профессиональным колледжем, </w:t>
      </w:r>
      <w:proofErr w:type="spellStart"/>
      <w:r w:rsidRPr="00A9328C">
        <w:rPr>
          <w:rFonts w:ascii="Times New Roman" w:hAnsi="Times New Roman"/>
          <w:sz w:val="28"/>
          <w:szCs w:val="28"/>
        </w:rPr>
        <w:t>Лангепасским</w:t>
      </w:r>
      <w:proofErr w:type="spellEnd"/>
      <w:r w:rsidRPr="00A9328C">
        <w:rPr>
          <w:rFonts w:ascii="Times New Roman" w:hAnsi="Times New Roman"/>
          <w:sz w:val="28"/>
          <w:szCs w:val="28"/>
        </w:rPr>
        <w:t xml:space="preserve"> профессиональным колледжем, а так же со всеми центрами дополнительного профессионального образования;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Условия организации и проведения образовательных программ в ОУ СПО в основном идентичны друг другу. Колледж имеет преимущество над подавляющим большинством центров дополнительного профессионального образования в части обеспечения МТР и методическим обеспечением. Исключение составляют корпоративные центры, проводящие профессиональную подготовку в рамках специализированных корпоративных программ. Кроме того, одним из существенных недостатков в условиях реализации дополнительных ПОП является отсутствие автодрома.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b/>
          <w:sz w:val="28"/>
          <w:szCs w:val="28"/>
        </w:rPr>
      </w:pPr>
      <w:r w:rsidRPr="00A9328C">
        <w:rPr>
          <w:rFonts w:ascii="Times New Roman" w:hAnsi="Times New Roman"/>
          <w:b/>
          <w:sz w:val="28"/>
          <w:szCs w:val="28"/>
        </w:rPr>
        <w:t>Выводы:</w:t>
      </w:r>
    </w:p>
    <w:p w:rsidR="00487B8C" w:rsidRPr="00A9328C" w:rsidRDefault="00487B8C" w:rsidP="00487B8C">
      <w:pPr>
        <w:pStyle w:val="a4"/>
        <w:numPr>
          <w:ilvl w:val="0"/>
          <w:numId w:val="38"/>
        </w:numPr>
        <w:tabs>
          <w:tab w:val="clear" w:pos="75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Необходимо расширять спектр предоставляемых образовательных услуг в сфере энергетики, металлообработки, в сфере услуг;</w:t>
      </w:r>
    </w:p>
    <w:p w:rsidR="00487B8C" w:rsidRPr="00A9328C" w:rsidRDefault="00487B8C" w:rsidP="00487B8C">
      <w:pPr>
        <w:pStyle w:val="a4"/>
        <w:numPr>
          <w:ilvl w:val="0"/>
          <w:numId w:val="38"/>
        </w:numPr>
        <w:tabs>
          <w:tab w:val="clear" w:pos="75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Более четко разделить сегменты образовательных услуг с другими ОУ СПО;</w:t>
      </w:r>
    </w:p>
    <w:p w:rsidR="00487B8C" w:rsidRPr="00A9328C" w:rsidRDefault="00487B8C" w:rsidP="00487B8C">
      <w:pPr>
        <w:pStyle w:val="a4"/>
        <w:numPr>
          <w:ilvl w:val="0"/>
          <w:numId w:val="38"/>
        </w:numPr>
        <w:tabs>
          <w:tab w:val="clear" w:pos="75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 xml:space="preserve">Позиционировать свои преимущества и отличия от других ОУ СПО и центров дополнительного профессионального образования, используя доступные возможности по рекламированию и </w:t>
      </w:r>
      <w:proofErr w:type="spellStart"/>
      <w:r w:rsidRPr="00A9328C">
        <w:rPr>
          <w:rFonts w:ascii="Times New Roman" w:hAnsi="Times New Roman"/>
          <w:sz w:val="28"/>
          <w:szCs w:val="28"/>
        </w:rPr>
        <w:t>имиджированию</w:t>
      </w:r>
      <w:proofErr w:type="spellEnd"/>
      <w:r w:rsidRPr="00A9328C">
        <w:rPr>
          <w:rFonts w:ascii="Times New Roman" w:hAnsi="Times New Roman"/>
          <w:sz w:val="28"/>
          <w:szCs w:val="28"/>
        </w:rPr>
        <w:t xml:space="preserve"> колледжа;</w:t>
      </w:r>
    </w:p>
    <w:p w:rsidR="00487B8C" w:rsidRPr="00A9328C" w:rsidRDefault="00487B8C" w:rsidP="00487B8C">
      <w:pPr>
        <w:pStyle w:val="a4"/>
        <w:numPr>
          <w:ilvl w:val="0"/>
          <w:numId w:val="38"/>
        </w:numPr>
        <w:tabs>
          <w:tab w:val="clear" w:pos="75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Организовать сетевое взаимодействие с другими ОУ СПО, в целях совместное использование ресурсов в рамках реализации основных и дополнительных ПОП.</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i/>
          <w:iCs/>
          <w:sz w:val="28"/>
          <w:szCs w:val="28"/>
        </w:rPr>
        <w:t>Основные позитивные факторы внешнего воздействия</w:t>
      </w:r>
      <w:r w:rsidRPr="00A9328C">
        <w:rPr>
          <w:rFonts w:ascii="Times New Roman" w:hAnsi="Times New Roman"/>
          <w:sz w:val="28"/>
          <w:szCs w:val="28"/>
        </w:rPr>
        <w:t>:</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Соответствие спектра реализуемых колледжем образовательных программ профессиональной подготовки рабочих и специалистов стратегии экономического развития региона и соответствует спросу на рынке труда города и района.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i/>
          <w:iCs/>
          <w:sz w:val="28"/>
          <w:szCs w:val="28"/>
        </w:rPr>
        <w:t>Основные негативные факторы внешнего воздействия</w:t>
      </w:r>
      <w:r w:rsidRPr="00A9328C">
        <w:rPr>
          <w:rFonts w:ascii="Times New Roman" w:hAnsi="Times New Roman"/>
          <w:sz w:val="28"/>
          <w:szCs w:val="28"/>
        </w:rPr>
        <w:t>:</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отсутствие гармонизации между образовательными и профессиональными стандартами, как следствие – не удовлетворенность заказчиков объемом и уровнем профессиональной подготовки;</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lastRenderedPageBreak/>
        <w:t>- увеличение доли выпускников трудоустроенных не по профессии/специальности среди общего количества трудоустроенных</w:t>
      </w:r>
      <w:proofErr w:type="gramStart"/>
      <w:r w:rsidRPr="00A9328C">
        <w:rPr>
          <w:rFonts w:ascii="Times New Roman" w:hAnsi="Times New Roman"/>
          <w:sz w:val="28"/>
          <w:szCs w:val="28"/>
        </w:rPr>
        <w:t xml:space="preserve"> ,</w:t>
      </w:r>
      <w:proofErr w:type="gramEnd"/>
      <w:r w:rsidRPr="00A9328C">
        <w:rPr>
          <w:rFonts w:ascii="Times New Roman" w:hAnsi="Times New Roman"/>
          <w:sz w:val="28"/>
          <w:szCs w:val="28"/>
        </w:rPr>
        <w:t xml:space="preserve"> а также доли обратившихся за помощью по трудоустройству;</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наличие образовательных учреждений-конкурентов в сфере реализации основных и дополнительных ПОП;</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 низкий уровень эффективности проводимой </w:t>
      </w:r>
      <w:proofErr w:type="spellStart"/>
      <w:r w:rsidRPr="00A9328C">
        <w:rPr>
          <w:rFonts w:ascii="Times New Roman" w:hAnsi="Times New Roman"/>
          <w:sz w:val="28"/>
          <w:szCs w:val="28"/>
        </w:rPr>
        <w:t>профориентационной</w:t>
      </w:r>
      <w:proofErr w:type="spellEnd"/>
      <w:r w:rsidRPr="00A9328C">
        <w:rPr>
          <w:rFonts w:ascii="Times New Roman" w:hAnsi="Times New Roman"/>
          <w:sz w:val="28"/>
          <w:szCs w:val="28"/>
        </w:rPr>
        <w:t xml:space="preserve"> работы среди обучающихся общеобразовательных школ на муниципальном и районном уровнях, как следствие – недостаточная информированность потребителей образовательных услуг о реализуемых профессиональных образовательных программах ОУ; невысокая ориентированность абитуриентов на приобретение профессии или специальности, а также затруднение с однозначным определением сферы будущей профессиональной деятельности;</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недостаточные активность органов государственной</w:t>
      </w:r>
      <w:r w:rsidRPr="00A9328C">
        <w:rPr>
          <w:rFonts w:ascii="Times New Roman" w:hAnsi="Times New Roman"/>
          <w:color w:val="FF0000"/>
          <w:sz w:val="28"/>
          <w:szCs w:val="28"/>
        </w:rPr>
        <w:t xml:space="preserve"> </w:t>
      </w:r>
      <w:r w:rsidRPr="00A9328C">
        <w:rPr>
          <w:rFonts w:ascii="Times New Roman" w:hAnsi="Times New Roman"/>
          <w:sz w:val="28"/>
          <w:szCs w:val="28"/>
        </w:rPr>
        <w:t>власти различных уровней по формированию положительного имиджа образовательных учреждений, реализующих программы профессиональной подготовки.</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отсутствие системной пропаганды престижности рабочих профессий и специальностей на государственном уровне;</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наличие агрессивной антирекламы рабочих профессий в СМИ, как следствие – низкая привлекательность получения рабочих профессий и специальностей для обучающихся общеобразовательных школ (их родителей), неопределенность в формировании профессиональной образовательной траектории;</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 рост числа </w:t>
      </w:r>
      <w:proofErr w:type="gramStart"/>
      <w:r w:rsidRPr="00A9328C">
        <w:rPr>
          <w:rFonts w:ascii="Times New Roman" w:hAnsi="Times New Roman"/>
          <w:sz w:val="28"/>
          <w:szCs w:val="28"/>
        </w:rPr>
        <w:t>обучающихся</w:t>
      </w:r>
      <w:proofErr w:type="gramEnd"/>
      <w:r w:rsidRPr="00A9328C">
        <w:rPr>
          <w:rFonts w:ascii="Times New Roman" w:hAnsi="Times New Roman"/>
          <w:sz w:val="28"/>
          <w:szCs w:val="28"/>
        </w:rPr>
        <w:t>, имеющих особый социальный статус и особые запросы в обучении;</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не высокий уровень сетевого взаимодействия с учреждениями профессионального образования по совместному использованию ресурсов при реализации содержания интегрированных программ, профессиональных модулей.</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Наличие центров дополнительного профессионального образования можно отнести как </w:t>
      </w:r>
      <w:proofErr w:type="gramStart"/>
      <w:r w:rsidRPr="00A9328C">
        <w:rPr>
          <w:rFonts w:ascii="Times New Roman" w:hAnsi="Times New Roman"/>
          <w:sz w:val="28"/>
          <w:szCs w:val="28"/>
        </w:rPr>
        <w:t>положительным</w:t>
      </w:r>
      <w:proofErr w:type="gramEnd"/>
      <w:r w:rsidRPr="00A9328C">
        <w:rPr>
          <w:rFonts w:ascii="Times New Roman" w:hAnsi="Times New Roman"/>
          <w:sz w:val="28"/>
          <w:szCs w:val="28"/>
        </w:rPr>
        <w:t xml:space="preserve"> так и отрицательным факторам внешнего воздействия. С одной стороны, их наличие стимулирует развивать и расширять спектр предоставляемых образовательных услуг, с другой – сокращает доходность внебюджетной деятельности за счет перераспределения сегментов потребителей.</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Таким образом:</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Собранная информация о динамике развития внешней среды служит основанием для разработки концепции и стратегии развития Колледжа.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Данные о рынке рабочей силы позволяют выявить возможности эффективной маркетинговой деятельности колледжа и росту предложений образовательных услуг.</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lastRenderedPageBreak/>
        <w:t>Анализ образовательных учреждений – конкурентов призван помочь определить их текущую стратегию и прогнозировать будущие действия на рынке образовательных услуг.</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b/>
          <w:bCs/>
          <w:sz w:val="28"/>
          <w:szCs w:val="28"/>
        </w:rPr>
        <w:t>Внутренняя среда Колледжа</w:t>
      </w:r>
      <w:r w:rsidRPr="00A9328C">
        <w:rPr>
          <w:rFonts w:ascii="Times New Roman" w:hAnsi="Times New Roman" w:cs="Times New Roman"/>
          <w:sz w:val="28"/>
          <w:szCs w:val="28"/>
        </w:rPr>
        <w:t xml:space="preserve"> представлена несколькими срезами.</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Срезы внутренней среды колледжа - набор ключевых процессов и элементов, состояние которых в совокупности определяет его потенциал и возможности.</w:t>
      </w:r>
    </w:p>
    <w:p w:rsidR="00487B8C" w:rsidRPr="00A9328C" w:rsidRDefault="00487B8C" w:rsidP="00487B8C">
      <w:pPr>
        <w:spacing w:line="276" w:lineRule="auto"/>
        <w:ind w:firstLine="851"/>
        <w:rPr>
          <w:rFonts w:ascii="Times New Roman" w:hAnsi="Times New Roman" w:cs="Times New Roman"/>
          <w:sz w:val="28"/>
          <w:szCs w:val="28"/>
        </w:rPr>
      </w:pPr>
      <w:r w:rsidRPr="00A9328C">
        <w:rPr>
          <w:rFonts w:ascii="Times New Roman" w:hAnsi="Times New Roman" w:cs="Times New Roman"/>
          <w:b/>
          <w:bCs/>
          <w:sz w:val="28"/>
          <w:szCs w:val="28"/>
        </w:rPr>
        <w:t>1. Срез условий реализации образовательных программ</w:t>
      </w:r>
      <w:r w:rsidRPr="00A9328C">
        <w:rPr>
          <w:rFonts w:ascii="Times New Roman" w:hAnsi="Times New Roman" w:cs="Times New Roman"/>
          <w:sz w:val="28"/>
          <w:szCs w:val="28"/>
        </w:rPr>
        <w:t xml:space="preserve"> представлен анализом:</w:t>
      </w:r>
    </w:p>
    <w:p w:rsidR="00487B8C" w:rsidRPr="00A9328C" w:rsidRDefault="00487B8C" w:rsidP="00487B8C">
      <w:pPr>
        <w:spacing w:line="276" w:lineRule="auto"/>
        <w:ind w:firstLine="851"/>
        <w:rPr>
          <w:rFonts w:ascii="Times New Roman" w:hAnsi="Times New Roman" w:cs="Times New Roman"/>
          <w:sz w:val="28"/>
          <w:szCs w:val="28"/>
        </w:rPr>
      </w:pPr>
      <w:r w:rsidRPr="00A9328C">
        <w:rPr>
          <w:rFonts w:ascii="Times New Roman" w:hAnsi="Times New Roman" w:cs="Times New Roman"/>
          <w:sz w:val="28"/>
          <w:szCs w:val="28"/>
        </w:rPr>
        <w:t>- спектра реализуемых ОПОП и дополнительных ПОП,</w:t>
      </w:r>
    </w:p>
    <w:p w:rsidR="00487B8C" w:rsidRPr="00A9328C" w:rsidRDefault="00487B8C" w:rsidP="00487B8C">
      <w:pPr>
        <w:spacing w:line="276" w:lineRule="auto"/>
        <w:ind w:firstLine="851"/>
        <w:rPr>
          <w:rFonts w:ascii="Times New Roman" w:hAnsi="Times New Roman" w:cs="Times New Roman"/>
          <w:sz w:val="28"/>
          <w:szCs w:val="28"/>
        </w:rPr>
      </w:pPr>
      <w:r w:rsidRPr="00A9328C">
        <w:rPr>
          <w:rFonts w:ascii="Times New Roman" w:hAnsi="Times New Roman" w:cs="Times New Roman"/>
          <w:sz w:val="28"/>
          <w:szCs w:val="28"/>
        </w:rPr>
        <w:t>- внеаудиторной деятельности,</w:t>
      </w:r>
    </w:p>
    <w:p w:rsidR="00487B8C" w:rsidRPr="00A9328C" w:rsidRDefault="00487B8C" w:rsidP="00487B8C">
      <w:pPr>
        <w:spacing w:line="276" w:lineRule="auto"/>
        <w:ind w:firstLine="851"/>
        <w:rPr>
          <w:rFonts w:ascii="Times New Roman" w:hAnsi="Times New Roman" w:cs="Times New Roman"/>
          <w:sz w:val="28"/>
          <w:szCs w:val="28"/>
        </w:rPr>
      </w:pPr>
      <w:r w:rsidRPr="00A9328C">
        <w:rPr>
          <w:rFonts w:ascii="Times New Roman" w:hAnsi="Times New Roman" w:cs="Times New Roman"/>
          <w:sz w:val="28"/>
          <w:szCs w:val="28"/>
        </w:rPr>
        <w:t>- применяющихся педагогических технологий;</w:t>
      </w:r>
    </w:p>
    <w:p w:rsidR="00487B8C" w:rsidRPr="00A9328C" w:rsidRDefault="00487B8C" w:rsidP="00487B8C">
      <w:pPr>
        <w:spacing w:line="276" w:lineRule="auto"/>
        <w:ind w:firstLine="851"/>
        <w:rPr>
          <w:rFonts w:ascii="Times New Roman" w:hAnsi="Times New Roman" w:cs="Times New Roman"/>
          <w:sz w:val="28"/>
          <w:szCs w:val="28"/>
        </w:rPr>
      </w:pPr>
      <w:r w:rsidRPr="00A9328C">
        <w:rPr>
          <w:rFonts w:ascii="Times New Roman" w:hAnsi="Times New Roman" w:cs="Times New Roman"/>
          <w:sz w:val="28"/>
          <w:szCs w:val="28"/>
        </w:rPr>
        <w:t>- программно-аппаратного сопровождения;</w:t>
      </w:r>
    </w:p>
    <w:p w:rsidR="00487B8C" w:rsidRPr="00A9328C" w:rsidRDefault="00487B8C" w:rsidP="00487B8C">
      <w:pPr>
        <w:spacing w:line="276" w:lineRule="auto"/>
        <w:ind w:firstLine="851"/>
        <w:rPr>
          <w:rFonts w:ascii="Times New Roman" w:hAnsi="Times New Roman" w:cs="Times New Roman"/>
          <w:sz w:val="28"/>
          <w:szCs w:val="28"/>
        </w:rPr>
      </w:pPr>
      <w:r w:rsidRPr="00A9328C">
        <w:rPr>
          <w:rFonts w:ascii="Times New Roman" w:hAnsi="Times New Roman" w:cs="Times New Roman"/>
          <w:sz w:val="28"/>
          <w:szCs w:val="28"/>
        </w:rPr>
        <w:t>- информационной среды.</w:t>
      </w:r>
    </w:p>
    <w:p w:rsidR="00487B8C" w:rsidRPr="00A9328C" w:rsidRDefault="00487B8C" w:rsidP="00487B8C">
      <w:pPr>
        <w:pStyle w:val="a4"/>
        <w:spacing w:before="0" w:beforeAutospacing="0" w:after="0" w:afterAutospacing="0" w:line="276" w:lineRule="auto"/>
        <w:ind w:firstLine="851"/>
        <w:jc w:val="both"/>
        <w:rPr>
          <w:rFonts w:ascii="Times New Roman" w:hAnsi="Times New Roman"/>
          <w:b/>
          <w:bCs/>
          <w:sz w:val="28"/>
          <w:szCs w:val="28"/>
        </w:rPr>
      </w:pPr>
      <w:r w:rsidRPr="00A9328C">
        <w:rPr>
          <w:rFonts w:ascii="Times New Roman" w:hAnsi="Times New Roman"/>
          <w:b/>
          <w:bCs/>
          <w:sz w:val="28"/>
          <w:szCs w:val="28"/>
        </w:rPr>
        <w:t>Спектр реализуемых ОПОП и дополнительных ПОП</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Основные профессиональные образовательные программы</w:t>
      </w:r>
    </w:p>
    <w:tbl>
      <w:tblPr>
        <w:tblW w:w="5046" w:type="pct"/>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8"/>
        <w:gridCol w:w="2173"/>
        <w:gridCol w:w="4462"/>
        <w:gridCol w:w="2707"/>
      </w:tblGrid>
      <w:tr w:rsidR="00487B8C" w:rsidRPr="00A9328C" w:rsidTr="000127C1">
        <w:trPr>
          <w:trHeight w:val="322"/>
        </w:trPr>
        <w:tc>
          <w:tcPr>
            <w:tcW w:w="434" w:type="pct"/>
            <w:vMerge w:val="restar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w:t>
            </w:r>
          </w:p>
          <w:p w:rsidR="00487B8C" w:rsidRPr="00A9328C" w:rsidRDefault="00487B8C" w:rsidP="000127C1">
            <w:pPr>
              <w:rPr>
                <w:rFonts w:ascii="Times New Roman" w:hAnsi="Times New Roman" w:cs="Times New Roman"/>
                <w:sz w:val="28"/>
                <w:szCs w:val="28"/>
              </w:rPr>
            </w:pPr>
            <w:proofErr w:type="spellStart"/>
            <w:proofErr w:type="gramStart"/>
            <w:r w:rsidRPr="00A9328C">
              <w:rPr>
                <w:rFonts w:ascii="Times New Roman" w:hAnsi="Times New Roman" w:cs="Times New Roman"/>
                <w:sz w:val="28"/>
                <w:szCs w:val="28"/>
              </w:rPr>
              <w:t>п</w:t>
            </w:r>
            <w:proofErr w:type="spellEnd"/>
            <w:proofErr w:type="gramEnd"/>
            <w:r w:rsidRPr="00A9328C">
              <w:rPr>
                <w:rFonts w:ascii="Times New Roman" w:hAnsi="Times New Roman" w:cs="Times New Roman"/>
                <w:sz w:val="28"/>
                <w:szCs w:val="28"/>
              </w:rPr>
              <w:t>/</w:t>
            </w:r>
            <w:proofErr w:type="spellStart"/>
            <w:r w:rsidRPr="00A9328C">
              <w:rPr>
                <w:rFonts w:ascii="Times New Roman" w:hAnsi="Times New Roman" w:cs="Times New Roman"/>
                <w:sz w:val="28"/>
                <w:szCs w:val="28"/>
              </w:rPr>
              <w:t>п</w:t>
            </w:r>
            <w:proofErr w:type="spellEnd"/>
          </w:p>
        </w:tc>
        <w:tc>
          <w:tcPr>
            <w:tcW w:w="1062" w:type="pct"/>
            <w:vMerge w:val="restart"/>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Код</w:t>
            </w:r>
          </w:p>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(шифр)</w:t>
            </w:r>
          </w:p>
        </w:tc>
        <w:tc>
          <w:tcPr>
            <w:tcW w:w="2181" w:type="pct"/>
            <w:vMerge w:val="restart"/>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 xml:space="preserve">Наименование </w:t>
            </w:r>
            <w:proofErr w:type="gramStart"/>
            <w:r w:rsidRPr="00A9328C">
              <w:rPr>
                <w:rFonts w:ascii="Times New Roman" w:hAnsi="Times New Roman" w:cs="Times New Roman"/>
                <w:sz w:val="28"/>
                <w:szCs w:val="28"/>
              </w:rPr>
              <w:t>основной</w:t>
            </w:r>
            <w:proofErr w:type="gramEnd"/>
          </w:p>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профессиональной образовательной программы (направление подготовки, специальности, профессии)</w:t>
            </w:r>
          </w:p>
        </w:tc>
        <w:tc>
          <w:tcPr>
            <w:tcW w:w="1324" w:type="pct"/>
            <w:vMerge w:val="restart"/>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Уровень</w:t>
            </w:r>
          </w:p>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(ступень)</w:t>
            </w:r>
          </w:p>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образования</w:t>
            </w:r>
          </w:p>
        </w:tc>
      </w:tr>
      <w:tr w:rsidR="00487B8C" w:rsidRPr="00A9328C" w:rsidTr="000127C1">
        <w:trPr>
          <w:trHeight w:val="322"/>
        </w:trPr>
        <w:tc>
          <w:tcPr>
            <w:tcW w:w="434" w:type="pct"/>
            <w:vMerge/>
          </w:tcPr>
          <w:p w:rsidR="00487B8C" w:rsidRPr="00A9328C" w:rsidRDefault="00487B8C" w:rsidP="000127C1">
            <w:pPr>
              <w:rPr>
                <w:rFonts w:ascii="Times New Roman" w:hAnsi="Times New Roman" w:cs="Times New Roman"/>
                <w:sz w:val="28"/>
                <w:szCs w:val="28"/>
              </w:rPr>
            </w:pPr>
          </w:p>
        </w:tc>
        <w:tc>
          <w:tcPr>
            <w:tcW w:w="1062" w:type="pct"/>
            <w:vMerge/>
          </w:tcPr>
          <w:p w:rsidR="00487B8C" w:rsidRPr="00A9328C" w:rsidRDefault="00487B8C" w:rsidP="000127C1">
            <w:pPr>
              <w:rPr>
                <w:rFonts w:ascii="Times New Roman" w:hAnsi="Times New Roman" w:cs="Times New Roman"/>
                <w:sz w:val="28"/>
                <w:szCs w:val="28"/>
              </w:rPr>
            </w:pPr>
          </w:p>
        </w:tc>
        <w:tc>
          <w:tcPr>
            <w:tcW w:w="2181" w:type="pct"/>
            <w:vMerge/>
          </w:tcPr>
          <w:p w:rsidR="00487B8C" w:rsidRPr="00A9328C" w:rsidRDefault="00487B8C" w:rsidP="000127C1">
            <w:pPr>
              <w:rPr>
                <w:rFonts w:ascii="Times New Roman" w:hAnsi="Times New Roman" w:cs="Times New Roman"/>
                <w:sz w:val="28"/>
                <w:szCs w:val="28"/>
              </w:rPr>
            </w:pPr>
          </w:p>
        </w:tc>
        <w:tc>
          <w:tcPr>
            <w:tcW w:w="1324" w:type="pct"/>
            <w:vMerge/>
          </w:tcPr>
          <w:p w:rsidR="00487B8C" w:rsidRPr="00A9328C" w:rsidRDefault="00487B8C" w:rsidP="000127C1">
            <w:pPr>
              <w:rPr>
                <w:rFonts w:ascii="Times New Roman" w:hAnsi="Times New Roman" w:cs="Times New Roman"/>
                <w:sz w:val="28"/>
                <w:szCs w:val="28"/>
              </w:rPr>
            </w:pPr>
          </w:p>
        </w:tc>
      </w:tr>
      <w:tr w:rsidR="00487B8C" w:rsidRPr="00A9328C" w:rsidTr="000127C1">
        <w:trPr>
          <w:trHeight w:val="322"/>
        </w:trPr>
        <w:tc>
          <w:tcPr>
            <w:tcW w:w="434" w:type="pct"/>
            <w:vMerge/>
          </w:tcPr>
          <w:p w:rsidR="00487B8C" w:rsidRPr="00A9328C" w:rsidRDefault="00487B8C" w:rsidP="000127C1">
            <w:pPr>
              <w:rPr>
                <w:rFonts w:ascii="Times New Roman" w:hAnsi="Times New Roman" w:cs="Times New Roman"/>
                <w:sz w:val="28"/>
                <w:szCs w:val="28"/>
              </w:rPr>
            </w:pPr>
          </w:p>
        </w:tc>
        <w:tc>
          <w:tcPr>
            <w:tcW w:w="1062" w:type="pct"/>
            <w:vMerge/>
          </w:tcPr>
          <w:p w:rsidR="00487B8C" w:rsidRPr="00A9328C" w:rsidRDefault="00487B8C" w:rsidP="000127C1">
            <w:pPr>
              <w:rPr>
                <w:rFonts w:ascii="Times New Roman" w:hAnsi="Times New Roman" w:cs="Times New Roman"/>
                <w:sz w:val="28"/>
                <w:szCs w:val="28"/>
              </w:rPr>
            </w:pPr>
          </w:p>
        </w:tc>
        <w:tc>
          <w:tcPr>
            <w:tcW w:w="2181" w:type="pct"/>
            <w:vMerge/>
          </w:tcPr>
          <w:p w:rsidR="00487B8C" w:rsidRPr="00A9328C" w:rsidRDefault="00487B8C" w:rsidP="000127C1">
            <w:pPr>
              <w:rPr>
                <w:rFonts w:ascii="Times New Roman" w:hAnsi="Times New Roman" w:cs="Times New Roman"/>
                <w:sz w:val="28"/>
                <w:szCs w:val="28"/>
              </w:rPr>
            </w:pPr>
          </w:p>
        </w:tc>
        <w:tc>
          <w:tcPr>
            <w:tcW w:w="1324" w:type="pct"/>
            <w:vMerge/>
          </w:tcPr>
          <w:p w:rsidR="00487B8C" w:rsidRPr="00A9328C" w:rsidRDefault="00487B8C" w:rsidP="000127C1">
            <w:pPr>
              <w:rPr>
                <w:rFonts w:ascii="Times New Roman" w:hAnsi="Times New Roman" w:cs="Times New Roman"/>
                <w:sz w:val="28"/>
                <w:szCs w:val="28"/>
              </w:rPr>
            </w:pPr>
          </w:p>
        </w:tc>
      </w:tr>
      <w:tr w:rsidR="00487B8C" w:rsidRPr="00A9328C" w:rsidTr="000127C1">
        <w:tc>
          <w:tcPr>
            <w:tcW w:w="43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w:t>
            </w:r>
          </w:p>
        </w:tc>
        <w:tc>
          <w:tcPr>
            <w:tcW w:w="1062"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150415</w:t>
            </w:r>
          </w:p>
        </w:tc>
        <w:tc>
          <w:tcPr>
            <w:tcW w:w="2181"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Сварочное производство</w:t>
            </w:r>
          </w:p>
        </w:tc>
        <w:tc>
          <w:tcPr>
            <w:tcW w:w="132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 xml:space="preserve">среднее профессиональное образование, </w:t>
            </w:r>
            <w:proofErr w:type="gramStart"/>
            <w:r w:rsidRPr="00A9328C">
              <w:rPr>
                <w:rFonts w:ascii="Times New Roman" w:hAnsi="Times New Roman" w:cs="Times New Roman"/>
                <w:sz w:val="28"/>
                <w:szCs w:val="28"/>
              </w:rPr>
              <w:t>базовый</w:t>
            </w:r>
            <w:proofErr w:type="gramEnd"/>
          </w:p>
        </w:tc>
      </w:tr>
      <w:tr w:rsidR="00487B8C" w:rsidRPr="00A9328C" w:rsidTr="000127C1">
        <w:tc>
          <w:tcPr>
            <w:tcW w:w="43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w:t>
            </w:r>
          </w:p>
        </w:tc>
        <w:tc>
          <w:tcPr>
            <w:tcW w:w="1062"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260807</w:t>
            </w:r>
          </w:p>
        </w:tc>
        <w:tc>
          <w:tcPr>
            <w:tcW w:w="2181"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Технология продукции общественного питания</w:t>
            </w:r>
          </w:p>
        </w:tc>
        <w:tc>
          <w:tcPr>
            <w:tcW w:w="132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 xml:space="preserve">среднее профессиональное образование, </w:t>
            </w:r>
            <w:proofErr w:type="gramStart"/>
            <w:r w:rsidRPr="00A9328C">
              <w:rPr>
                <w:rFonts w:ascii="Times New Roman" w:hAnsi="Times New Roman" w:cs="Times New Roman"/>
                <w:sz w:val="28"/>
                <w:szCs w:val="28"/>
              </w:rPr>
              <w:t>базовый</w:t>
            </w:r>
            <w:proofErr w:type="gramEnd"/>
          </w:p>
        </w:tc>
      </w:tr>
      <w:tr w:rsidR="00487B8C" w:rsidRPr="00A9328C" w:rsidTr="000127C1">
        <w:tc>
          <w:tcPr>
            <w:tcW w:w="43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3.</w:t>
            </w:r>
          </w:p>
        </w:tc>
        <w:tc>
          <w:tcPr>
            <w:tcW w:w="1062"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140448</w:t>
            </w:r>
          </w:p>
        </w:tc>
        <w:tc>
          <w:tcPr>
            <w:tcW w:w="2181"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Техническая эксплуатация и обслуживание электрического и электромеханического оборудования (по отраслям)</w:t>
            </w:r>
          </w:p>
        </w:tc>
        <w:tc>
          <w:tcPr>
            <w:tcW w:w="132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 xml:space="preserve">среднее профессиональное образование, </w:t>
            </w:r>
            <w:proofErr w:type="gramStart"/>
            <w:r w:rsidRPr="00A9328C">
              <w:rPr>
                <w:rFonts w:ascii="Times New Roman" w:hAnsi="Times New Roman" w:cs="Times New Roman"/>
                <w:sz w:val="28"/>
                <w:szCs w:val="28"/>
              </w:rPr>
              <w:t>базовый</w:t>
            </w:r>
            <w:proofErr w:type="gramEnd"/>
          </w:p>
        </w:tc>
      </w:tr>
      <w:tr w:rsidR="00487B8C" w:rsidRPr="00A9328C" w:rsidTr="000127C1">
        <w:tc>
          <w:tcPr>
            <w:tcW w:w="43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4.</w:t>
            </w:r>
          </w:p>
        </w:tc>
        <w:tc>
          <w:tcPr>
            <w:tcW w:w="1062"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140448</w:t>
            </w:r>
          </w:p>
        </w:tc>
        <w:tc>
          <w:tcPr>
            <w:tcW w:w="2181"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Техническая эксплуатация и обслуживание электрического и электромеханического оборудования (по отраслям)</w:t>
            </w:r>
          </w:p>
        </w:tc>
        <w:tc>
          <w:tcPr>
            <w:tcW w:w="132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 xml:space="preserve">среднее профессиональное образование, </w:t>
            </w:r>
            <w:proofErr w:type="gramStart"/>
            <w:r w:rsidRPr="00A9328C">
              <w:rPr>
                <w:rFonts w:ascii="Times New Roman" w:hAnsi="Times New Roman" w:cs="Times New Roman"/>
                <w:sz w:val="28"/>
                <w:szCs w:val="28"/>
              </w:rPr>
              <w:t>повышенный</w:t>
            </w:r>
            <w:proofErr w:type="gramEnd"/>
          </w:p>
        </w:tc>
      </w:tr>
      <w:tr w:rsidR="00487B8C" w:rsidRPr="00A9328C" w:rsidTr="000127C1">
        <w:tc>
          <w:tcPr>
            <w:tcW w:w="43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5.</w:t>
            </w:r>
          </w:p>
        </w:tc>
        <w:tc>
          <w:tcPr>
            <w:tcW w:w="1062"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190631</w:t>
            </w:r>
          </w:p>
        </w:tc>
        <w:tc>
          <w:tcPr>
            <w:tcW w:w="2181"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Техническое обслуживание и ремонт автомобильного транспорта</w:t>
            </w:r>
          </w:p>
        </w:tc>
        <w:tc>
          <w:tcPr>
            <w:tcW w:w="132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 xml:space="preserve">среднее профессиональное образование, </w:t>
            </w:r>
            <w:proofErr w:type="gramStart"/>
            <w:r w:rsidRPr="00A9328C">
              <w:rPr>
                <w:rFonts w:ascii="Times New Roman" w:hAnsi="Times New Roman" w:cs="Times New Roman"/>
                <w:sz w:val="28"/>
                <w:szCs w:val="28"/>
              </w:rPr>
              <w:t>базовый</w:t>
            </w:r>
            <w:proofErr w:type="gramEnd"/>
          </w:p>
        </w:tc>
      </w:tr>
      <w:tr w:rsidR="00487B8C" w:rsidRPr="00A9328C" w:rsidTr="000127C1">
        <w:tc>
          <w:tcPr>
            <w:tcW w:w="43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6.</w:t>
            </w:r>
          </w:p>
        </w:tc>
        <w:tc>
          <w:tcPr>
            <w:tcW w:w="1062"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190631</w:t>
            </w:r>
          </w:p>
        </w:tc>
        <w:tc>
          <w:tcPr>
            <w:tcW w:w="2181"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 xml:space="preserve">Техническое обслуживание и </w:t>
            </w:r>
            <w:r w:rsidRPr="00A9328C">
              <w:rPr>
                <w:rFonts w:ascii="Times New Roman" w:hAnsi="Times New Roman" w:cs="Times New Roman"/>
                <w:sz w:val="28"/>
                <w:szCs w:val="28"/>
              </w:rPr>
              <w:lastRenderedPageBreak/>
              <w:t>ремонт автомобильного транспорта</w:t>
            </w:r>
          </w:p>
        </w:tc>
        <w:tc>
          <w:tcPr>
            <w:tcW w:w="132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lastRenderedPageBreak/>
              <w:t xml:space="preserve">среднее </w:t>
            </w:r>
            <w:r w:rsidRPr="00A9328C">
              <w:rPr>
                <w:rFonts w:ascii="Times New Roman" w:hAnsi="Times New Roman" w:cs="Times New Roman"/>
                <w:sz w:val="28"/>
                <w:szCs w:val="28"/>
              </w:rPr>
              <w:lastRenderedPageBreak/>
              <w:t xml:space="preserve">профессиональное образование, </w:t>
            </w:r>
            <w:proofErr w:type="gramStart"/>
            <w:r w:rsidRPr="00A9328C">
              <w:rPr>
                <w:rFonts w:ascii="Times New Roman" w:hAnsi="Times New Roman" w:cs="Times New Roman"/>
                <w:sz w:val="28"/>
                <w:szCs w:val="28"/>
              </w:rPr>
              <w:t>повышенный</w:t>
            </w:r>
            <w:proofErr w:type="gramEnd"/>
          </w:p>
        </w:tc>
      </w:tr>
      <w:tr w:rsidR="00487B8C" w:rsidRPr="00A9328C" w:rsidTr="000127C1">
        <w:tc>
          <w:tcPr>
            <w:tcW w:w="43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lastRenderedPageBreak/>
              <w:t>7.</w:t>
            </w:r>
          </w:p>
        </w:tc>
        <w:tc>
          <w:tcPr>
            <w:tcW w:w="1062"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230111</w:t>
            </w:r>
          </w:p>
        </w:tc>
        <w:tc>
          <w:tcPr>
            <w:tcW w:w="2181"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Компьютерные сети</w:t>
            </w:r>
          </w:p>
        </w:tc>
        <w:tc>
          <w:tcPr>
            <w:tcW w:w="132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 xml:space="preserve">среднее профессиональное образование, </w:t>
            </w:r>
            <w:proofErr w:type="gramStart"/>
            <w:r w:rsidRPr="00A9328C">
              <w:rPr>
                <w:rFonts w:ascii="Times New Roman" w:hAnsi="Times New Roman" w:cs="Times New Roman"/>
                <w:sz w:val="28"/>
                <w:szCs w:val="28"/>
              </w:rPr>
              <w:t>базовый</w:t>
            </w:r>
            <w:proofErr w:type="gramEnd"/>
          </w:p>
        </w:tc>
      </w:tr>
      <w:tr w:rsidR="00487B8C" w:rsidRPr="00A9328C" w:rsidTr="000127C1">
        <w:tc>
          <w:tcPr>
            <w:tcW w:w="43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8.</w:t>
            </w:r>
          </w:p>
        </w:tc>
        <w:tc>
          <w:tcPr>
            <w:tcW w:w="1062"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230115</w:t>
            </w:r>
          </w:p>
        </w:tc>
        <w:tc>
          <w:tcPr>
            <w:tcW w:w="2181"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Программирование в компьютерных системах</w:t>
            </w:r>
          </w:p>
        </w:tc>
        <w:tc>
          <w:tcPr>
            <w:tcW w:w="132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 xml:space="preserve">среднее профессиональное образование, </w:t>
            </w:r>
            <w:proofErr w:type="gramStart"/>
            <w:r w:rsidRPr="00A9328C">
              <w:rPr>
                <w:rFonts w:ascii="Times New Roman" w:hAnsi="Times New Roman" w:cs="Times New Roman"/>
                <w:sz w:val="28"/>
                <w:szCs w:val="28"/>
              </w:rPr>
              <w:t>базовый</w:t>
            </w:r>
            <w:proofErr w:type="gramEnd"/>
          </w:p>
        </w:tc>
      </w:tr>
      <w:tr w:rsidR="00487B8C" w:rsidRPr="00A9328C" w:rsidTr="000127C1">
        <w:tc>
          <w:tcPr>
            <w:tcW w:w="43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9.</w:t>
            </w:r>
          </w:p>
        </w:tc>
        <w:tc>
          <w:tcPr>
            <w:tcW w:w="1062"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230401</w:t>
            </w:r>
          </w:p>
        </w:tc>
        <w:tc>
          <w:tcPr>
            <w:tcW w:w="2181"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Информационные системы по (отраслям)</w:t>
            </w:r>
          </w:p>
        </w:tc>
        <w:tc>
          <w:tcPr>
            <w:tcW w:w="132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 xml:space="preserve">среднее профессиональное образование, </w:t>
            </w:r>
            <w:proofErr w:type="gramStart"/>
            <w:r w:rsidRPr="00A9328C">
              <w:rPr>
                <w:rFonts w:ascii="Times New Roman" w:hAnsi="Times New Roman" w:cs="Times New Roman"/>
                <w:sz w:val="28"/>
                <w:szCs w:val="28"/>
              </w:rPr>
              <w:t>базовый</w:t>
            </w:r>
            <w:proofErr w:type="gramEnd"/>
          </w:p>
        </w:tc>
      </w:tr>
      <w:tr w:rsidR="00487B8C" w:rsidRPr="00A9328C" w:rsidTr="000127C1">
        <w:tc>
          <w:tcPr>
            <w:tcW w:w="43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10.</w:t>
            </w:r>
          </w:p>
        </w:tc>
        <w:tc>
          <w:tcPr>
            <w:tcW w:w="1062"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190631.01</w:t>
            </w:r>
          </w:p>
        </w:tc>
        <w:tc>
          <w:tcPr>
            <w:tcW w:w="2181"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Автомеханик</w:t>
            </w:r>
          </w:p>
        </w:tc>
        <w:tc>
          <w:tcPr>
            <w:tcW w:w="132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начальное профессиональное, базовый</w:t>
            </w:r>
          </w:p>
        </w:tc>
      </w:tr>
      <w:tr w:rsidR="00487B8C" w:rsidRPr="00A9328C" w:rsidTr="000127C1">
        <w:tc>
          <w:tcPr>
            <w:tcW w:w="43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11.</w:t>
            </w:r>
          </w:p>
        </w:tc>
        <w:tc>
          <w:tcPr>
            <w:tcW w:w="1062"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150709.02</w:t>
            </w:r>
          </w:p>
        </w:tc>
        <w:tc>
          <w:tcPr>
            <w:tcW w:w="2181"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Сварщик (электросварочные и газосварочные работы)</w:t>
            </w:r>
          </w:p>
        </w:tc>
        <w:tc>
          <w:tcPr>
            <w:tcW w:w="132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начальное профессиональное, базовый</w:t>
            </w:r>
          </w:p>
        </w:tc>
      </w:tr>
      <w:tr w:rsidR="00487B8C" w:rsidRPr="00A9328C" w:rsidTr="000127C1">
        <w:tc>
          <w:tcPr>
            <w:tcW w:w="43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12.</w:t>
            </w:r>
          </w:p>
        </w:tc>
        <w:tc>
          <w:tcPr>
            <w:tcW w:w="1062"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260807.01</w:t>
            </w:r>
          </w:p>
        </w:tc>
        <w:tc>
          <w:tcPr>
            <w:tcW w:w="2181"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Повар, кондитер</w:t>
            </w:r>
          </w:p>
        </w:tc>
        <w:tc>
          <w:tcPr>
            <w:tcW w:w="132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начальное профессиональное, базовый</w:t>
            </w:r>
          </w:p>
        </w:tc>
      </w:tr>
      <w:tr w:rsidR="00487B8C" w:rsidRPr="00A9328C" w:rsidTr="000127C1">
        <w:tc>
          <w:tcPr>
            <w:tcW w:w="43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13.</w:t>
            </w:r>
          </w:p>
        </w:tc>
        <w:tc>
          <w:tcPr>
            <w:tcW w:w="1062"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151902.04</w:t>
            </w:r>
          </w:p>
        </w:tc>
        <w:tc>
          <w:tcPr>
            <w:tcW w:w="2181"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Токарь-универсал</w:t>
            </w:r>
          </w:p>
        </w:tc>
        <w:tc>
          <w:tcPr>
            <w:tcW w:w="132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начальное профессиональное, базовый</w:t>
            </w:r>
          </w:p>
        </w:tc>
      </w:tr>
      <w:tr w:rsidR="00487B8C" w:rsidRPr="00A9328C" w:rsidTr="000127C1">
        <w:tc>
          <w:tcPr>
            <w:tcW w:w="43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14.</w:t>
            </w:r>
          </w:p>
        </w:tc>
        <w:tc>
          <w:tcPr>
            <w:tcW w:w="1062"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230103.01</w:t>
            </w:r>
          </w:p>
        </w:tc>
        <w:tc>
          <w:tcPr>
            <w:tcW w:w="2181"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Оператор электронно-вычислительных машин</w:t>
            </w:r>
          </w:p>
        </w:tc>
        <w:tc>
          <w:tcPr>
            <w:tcW w:w="132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начальное профессиональное, базовый</w:t>
            </w:r>
          </w:p>
        </w:tc>
      </w:tr>
      <w:tr w:rsidR="00487B8C" w:rsidRPr="00A9328C" w:rsidTr="000127C1">
        <w:tc>
          <w:tcPr>
            <w:tcW w:w="43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15.</w:t>
            </w:r>
          </w:p>
        </w:tc>
        <w:tc>
          <w:tcPr>
            <w:tcW w:w="1062"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230103.02</w:t>
            </w:r>
          </w:p>
        </w:tc>
        <w:tc>
          <w:tcPr>
            <w:tcW w:w="2181"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Мастер по обработке цифровой информации</w:t>
            </w:r>
          </w:p>
        </w:tc>
        <w:tc>
          <w:tcPr>
            <w:tcW w:w="132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начальное профессиональное, базовый</w:t>
            </w:r>
          </w:p>
        </w:tc>
      </w:tr>
      <w:tr w:rsidR="00487B8C" w:rsidRPr="00A9328C" w:rsidTr="000127C1">
        <w:trPr>
          <w:trHeight w:val="274"/>
        </w:trPr>
        <w:tc>
          <w:tcPr>
            <w:tcW w:w="434" w:type="pct"/>
            <w:tcBorders>
              <w:bottom w:val="single" w:sz="4" w:space="0" w:color="auto"/>
            </w:tcBorders>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16.</w:t>
            </w:r>
          </w:p>
        </w:tc>
        <w:tc>
          <w:tcPr>
            <w:tcW w:w="1062" w:type="pct"/>
            <w:tcBorders>
              <w:bottom w:val="single" w:sz="4" w:space="0" w:color="auto"/>
            </w:tcBorders>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230103.03</w:t>
            </w:r>
          </w:p>
        </w:tc>
        <w:tc>
          <w:tcPr>
            <w:tcW w:w="2181" w:type="pct"/>
            <w:tcBorders>
              <w:bottom w:val="single" w:sz="4" w:space="0" w:color="auto"/>
            </w:tcBorders>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Наладчик компьютерных сетей</w:t>
            </w:r>
          </w:p>
        </w:tc>
        <w:tc>
          <w:tcPr>
            <w:tcW w:w="1324" w:type="pct"/>
            <w:tcBorders>
              <w:bottom w:val="single" w:sz="4" w:space="0" w:color="auto"/>
            </w:tcBorders>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начальное профессиональное, базовый</w:t>
            </w:r>
          </w:p>
        </w:tc>
      </w:tr>
      <w:tr w:rsidR="00487B8C" w:rsidRPr="00A9328C" w:rsidTr="000127C1">
        <w:trPr>
          <w:trHeight w:val="729"/>
        </w:trPr>
        <w:tc>
          <w:tcPr>
            <w:tcW w:w="434" w:type="pct"/>
            <w:tcBorders>
              <w:top w:val="single" w:sz="4" w:space="0" w:color="auto"/>
            </w:tcBorders>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17.</w:t>
            </w:r>
          </w:p>
        </w:tc>
        <w:tc>
          <w:tcPr>
            <w:tcW w:w="1062" w:type="pct"/>
            <w:tcBorders>
              <w:top w:val="single" w:sz="4" w:space="0" w:color="auto"/>
            </w:tcBorders>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230103.04</w:t>
            </w:r>
          </w:p>
        </w:tc>
        <w:tc>
          <w:tcPr>
            <w:tcW w:w="2181" w:type="pct"/>
            <w:tcBorders>
              <w:top w:val="single" w:sz="4" w:space="0" w:color="auto"/>
            </w:tcBorders>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Наладчик аппаратного и программного обеспечения</w:t>
            </w:r>
          </w:p>
        </w:tc>
        <w:tc>
          <w:tcPr>
            <w:tcW w:w="1324" w:type="pct"/>
            <w:tcBorders>
              <w:top w:val="single" w:sz="4" w:space="0" w:color="auto"/>
            </w:tcBorders>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начальное профессиональное, базовый</w:t>
            </w:r>
          </w:p>
        </w:tc>
      </w:tr>
      <w:tr w:rsidR="00487B8C" w:rsidRPr="00A9328C" w:rsidTr="000127C1">
        <w:tc>
          <w:tcPr>
            <w:tcW w:w="43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18.</w:t>
            </w:r>
          </w:p>
        </w:tc>
        <w:tc>
          <w:tcPr>
            <w:tcW w:w="1062"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261701.02</w:t>
            </w:r>
          </w:p>
        </w:tc>
        <w:tc>
          <w:tcPr>
            <w:tcW w:w="2181"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Оператор электронного набора и вёрстки</w:t>
            </w:r>
          </w:p>
        </w:tc>
        <w:tc>
          <w:tcPr>
            <w:tcW w:w="132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начальное профессиональное, базовый</w:t>
            </w:r>
          </w:p>
        </w:tc>
      </w:tr>
      <w:tr w:rsidR="00487B8C" w:rsidRPr="00A9328C" w:rsidTr="000127C1">
        <w:tc>
          <w:tcPr>
            <w:tcW w:w="43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19.</w:t>
            </w:r>
          </w:p>
        </w:tc>
        <w:tc>
          <w:tcPr>
            <w:tcW w:w="1062"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140446.03</w:t>
            </w:r>
          </w:p>
        </w:tc>
        <w:tc>
          <w:tcPr>
            <w:tcW w:w="2181"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 xml:space="preserve">Электромонтёр по ремонту и обслуживанию электрооборудования (по </w:t>
            </w:r>
            <w:r w:rsidRPr="00A9328C">
              <w:rPr>
                <w:rFonts w:ascii="Times New Roman" w:hAnsi="Times New Roman" w:cs="Times New Roman"/>
                <w:sz w:val="28"/>
                <w:szCs w:val="28"/>
              </w:rPr>
              <w:lastRenderedPageBreak/>
              <w:t>отраслям)</w:t>
            </w:r>
          </w:p>
        </w:tc>
        <w:tc>
          <w:tcPr>
            <w:tcW w:w="132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lastRenderedPageBreak/>
              <w:t>начальное профессиональное, базовый</w:t>
            </w:r>
          </w:p>
        </w:tc>
      </w:tr>
      <w:tr w:rsidR="00487B8C" w:rsidRPr="00A9328C" w:rsidTr="000127C1">
        <w:tc>
          <w:tcPr>
            <w:tcW w:w="43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lastRenderedPageBreak/>
              <w:t>20.</w:t>
            </w:r>
          </w:p>
        </w:tc>
        <w:tc>
          <w:tcPr>
            <w:tcW w:w="1062"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270843.04</w:t>
            </w:r>
          </w:p>
        </w:tc>
        <w:tc>
          <w:tcPr>
            <w:tcW w:w="2181"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Электромонтажник электрических сетей и электрооборудования</w:t>
            </w:r>
          </w:p>
        </w:tc>
        <w:tc>
          <w:tcPr>
            <w:tcW w:w="1324" w:type="pct"/>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начальное профессиональное, базовый</w:t>
            </w:r>
          </w:p>
        </w:tc>
      </w:tr>
    </w:tbl>
    <w:p w:rsidR="00487B8C" w:rsidRPr="00A9328C" w:rsidRDefault="00487B8C" w:rsidP="00487B8C">
      <w:pPr>
        <w:spacing w:line="276" w:lineRule="auto"/>
        <w:ind w:firstLine="851"/>
        <w:jc w:val="both"/>
        <w:rPr>
          <w:rFonts w:ascii="Times New Roman" w:hAnsi="Times New Roman" w:cs="Times New Roman"/>
          <w:sz w:val="28"/>
          <w:szCs w:val="28"/>
        </w:rPr>
      </w:pP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Программы профессиональной подготовки</w:t>
      </w:r>
    </w:p>
    <w:tbl>
      <w:tblPr>
        <w:tblW w:w="5132" w:type="pct"/>
        <w:tblInd w:w="-60" w:type="dxa"/>
        <w:tblLayout w:type="fixed"/>
        <w:tblCellMar>
          <w:left w:w="40" w:type="dxa"/>
          <w:right w:w="40" w:type="dxa"/>
        </w:tblCellMar>
        <w:tblLook w:val="0000"/>
      </w:tblPr>
      <w:tblGrid>
        <w:gridCol w:w="872"/>
        <w:gridCol w:w="1511"/>
        <w:gridCol w:w="5217"/>
        <w:gridCol w:w="2665"/>
      </w:tblGrid>
      <w:tr w:rsidR="00487B8C" w:rsidRPr="00A9328C" w:rsidTr="000127C1">
        <w:trPr>
          <w:trHeight w:hRule="exact" w:val="1024"/>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w:t>
            </w:r>
          </w:p>
          <w:p w:rsidR="00487B8C" w:rsidRPr="00A9328C" w:rsidRDefault="00487B8C" w:rsidP="000127C1">
            <w:pPr>
              <w:spacing w:line="276" w:lineRule="auto"/>
              <w:jc w:val="both"/>
              <w:rPr>
                <w:rFonts w:ascii="Times New Roman" w:hAnsi="Times New Roman" w:cs="Times New Roman"/>
                <w:sz w:val="28"/>
                <w:szCs w:val="28"/>
              </w:rPr>
            </w:pPr>
            <w:proofErr w:type="spellStart"/>
            <w:proofErr w:type="gramStart"/>
            <w:r w:rsidRPr="00A9328C">
              <w:rPr>
                <w:rFonts w:ascii="Times New Roman" w:hAnsi="Times New Roman" w:cs="Times New Roman"/>
                <w:sz w:val="28"/>
                <w:szCs w:val="28"/>
              </w:rPr>
              <w:t>п</w:t>
            </w:r>
            <w:proofErr w:type="spellEnd"/>
            <w:proofErr w:type="gramEnd"/>
            <w:r w:rsidRPr="00A9328C">
              <w:rPr>
                <w:rFonts w:ascii="Times New Roman" w:hAnsi="Times New Roman" w:cs="Times New Roman"/>
                <w:sz w:val="28"/>
                <w:szCs w:val="28"/>
              </w:rPr>
              <w:t>/</w:t>
            </w:r>
            <w:proofErr w:type="spellStart"/>
            <w:r w:rsidRPr="00A9328C">
              <w:rPr>
                <w:rFonts w:ascii="Times New Roman" w:hAnsi="Times New Roman" w:cs="Times New Roman"/>
                <w:sz w:val="28"/>
                <w:szCs w:val="28"/>
              </w:rPr>
              <w:t>п</w:t>
            </w:r>
            <w:proofErr w:type="spellEnd"/>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Код профессии</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Наименование профессии</w:t>
            </w: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 xml:space="preserve">Диапазон </w:t>
            </w:r>
            <w:proofErr w:type="gramStart"/>
            <w:r w:rsidRPr="00A9328C">
              <w:rPr>
                <w:rFonts w:ascii="Times New Roman" w:hAnsi="Times New Roman" w:cs="Times New Roman"/>
                <w:sz w:val="28"/>
                <w:szCs w:val="28"/>
              </w:rPr>
              <w:t>тарифных</w:t>
            </w:r>
            <w:proofErr w:type="gramEnd"/>
          </w:p>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разрядов</w:t>
            </w:r>
          </w:p>
          <w:p w:rsidR="00487B8C" w:rsidRPr="00A9328C" w:rsidRDefault="00487B8C" w:rsidP="000127C1">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(классов, групп)</w:t>
            </w:r>
          </w:p>
        </w:tc>
      </w:tr>
      <w:tr w:rsidR="00487B8C" w:rsidRPr="00A9328C" w:rsidTr="000127C1">
        <w:trPr>
          <w:trHeight w:hRule="exact" w:val="552"/>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12965</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Контролёр-кассир</w:t>
            </w:r>
          </w:p>
        </w:tc>
        <w:tc>
          <w:tcPr>
            <w:tcW w:w="1298" w:type="pct"/>
            <w:tcBorders>
              <w:top w:val="single" w:sz="6" w:space="0" w:color="auto"/>
              <w:left w:val="single" w:sz="6" w:space="0" w:color="auto"/>
              <w:bottom w:val="single" w:sz="6" w:space="0" w:color="auto"/>
              <w:right w:val="single" w:sz="6" w:space="0" w:color="auto"/>
            </w:tcBorders>
            <w:shd w:val="clear" w:color="auto" w:fill="FFFFFF"/>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2-4</w:t>
            </w:r>
          </w:p>
        </w:tc>
      </w:tr>
      <w:tr w:rsidR="00487B8C" w:rsidRPr="00A9328C" w:rsidTr="000127C1">
        <w:trPr>
          <w:trHeight w:hRule="exact" w:val="552"/>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16472</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Пекарь</w:t>
            </w:r>
          </w:p>
        </w:tc>
        <w:tc>
          <w:tcPr>
            <w:tcW w:w="1298" w:type="pct"/>
            <w:tcBorders>
              <w:top w:val="single" w:sz="6" w:space="0" w:color="auto"/>
              <w:left w:val="single" w:sz="6" w:space="0" w:color="auto"/>
              <w:bottom w:val="single" w:sz="6" w:space="0" w:color="auto"/>
              <w:right w:val="single" w:sz="6" w:space="0" w:color="auto"/>
            </w:tcBorders>
            <w:shd w:val="clear" w:color="auto" w:fill="FFFFFF"/>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2-5</w:t>
            </w:r>
          </w:p>
        </w:tc>
      </w:tr>
      <w:tr w:rsidR="00487B8C" w:rsidRPr="00A9328C" w:rsidTr="000127C1">
        <w:trPr>
          <w:trHeight w:hRule="exact" w:val="552"/>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3</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11618</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Газорезчик</w:t>
            </w:r>
          </w:p>
        </w:tc>
        <w:tc>
          <w:tcPr>
            <w:tcW w:w="1298" w:type="pct"/>
            <w:tcBorders>
              <w:top w:val="single" w:sz="6" w:space="0" w:color="auto"/>
              <w:left w:val="single" w:sz="6" w:space="0" w:color="auto"/>
              <w:bottom w:val="single" w:sz="6" w:space="0" w:color="auto"/>
              <w:right w:val="single" w:sz="6" w:space="0" w:color="auto"/>
            </w:tcBorders>
            <w:shd w:val="clear" w:color="auto" w:fill="FFFFFF"/>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1-5</w:t>
            </w:r>
          </w:p>
        </w:tc>
      </w:tr>
      <w:tr w:rsidR="00487B8C" w:rsidRPr="00A9328C" w:rsidTr="000127C1">
        <w:trPr>
          <w:trHeight w:hRule="exact" w:val="552"/>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4</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19798</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Электромонтажник-наладчик</w:t>
            </w:r>
          </w:p>
        </w:tc>
        <w:tc>
          <w:tcPr>
            <w:tcW w:w="1298" w:type="pct"/>
            <w:tcBorders>
              <w:top w:val="single" w:sz="6" w:space="0" w:color="auto"/>
              <w:left w:val="single" w:sz="6" w:space="0" w:color="auto"/>
              <w:bottom w:val="single" w:sz="6" w:space="0" w:color="auto"/>
              <w:right w:val="single" w:sz="6" w:space="0" w:color="auto"/>
            </w:tcBorders>
            <w:shd w:val="clear" w:color="auto" w:fill="FFFFFF"/>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2-6</w:t>
            </w:r>
          </w:p>
        </w:tc>
      </w:tr>
      <w:tr w:rsidR="00487B8C" w:rsidRPr="00A9328C" w:rsidTr="000127C1">
        <w:trPr>
          <w:trHeight w:hRule="exact" w:val="1027"/>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5</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19808</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Электромонтажник по распределительным устройствам</w:t>
            </w:r>
          </w:p>
        </w:tc>
        <w:tc>
          <w:tcPr>
            <w:tcW w:w="1298" w:type="pct"/>
            <w:tcBorders>
              <w:top w:val="single" w:sz="6" w:space="0" w:color="auto"/>
              <w:left w:val="single" w:sz="6" w:space="0" w:color="auto"/>
              <w:bottom w:val="single" w:sz="6" w:space="0" w:color="auto"/>
              <w:right w:val="single" w:sz="6" w:space="0" w:color="auto"/>
            </w:tcBorders>
            <w:shd w:val="clear" w:color="auto" w:fill="FFFFFF"/>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2-6</w:t>
            </w:r>
          </w:p>
        </w:tc>
      </w:tr>
      <w:tr w:rsidR="00487B8C" w:rsidRPr="00A9328C" w:rsidTr="000127C1">
        <w:trPr>
          <w:trHeight w:hRule="exact" w:val="751"/>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6</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19812</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Электромонтажник по силовым сетям и электрооборудованию</w:t>
            </w:r>
          </w:p>
        </w:tc>
        <w:tc>
          <w:tcPr>
            <w:tcW w:w="1298" w:type="pct"/>
            <w:tcBorders>
              <w:top w:val="single" w:sz="6" w:space="0" w:color="auto"/>
              <w:left w:val="single" w:sz="6" w:space="0" w:color="auto"/>
              <w:bottom w:val="single" w:sz="6" w:space="0" w:color="auto"/>
              <w:right w:val="single" w:sz="6" w:space="0" w:color="auto"/>
            </w:tcBorders>
            <w:shd w:val="clear" w:color="auto" w:fill="FFFFFF"/>
            <w:vAlign w:val="center"/>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2-6</w:t>
            </w:r>
          </w:p>
        </w:tc>
      </w:tr>
      <w:tr w:rsidR="00487B8C" w:rsidRPr="00A9328C" w:rsidTr="000127C1">
        <w:trPr>
          <w:trHeight w:hRule="exact" w:val="552"/>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7</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16675</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Повар</w:t>
            </w: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2-6</w:t>
            </w:r>
          </w:p>
        </w:tc>
      </w:tr>
      <w:tr w:rsidR="00487B8C" w:rsidRPr="00A9328C" w:rsidTr="000127C1">
        <w:trPr>
          <w:trHeight w:hRule="exact" w:val="552"/>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8</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12901</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Кондитер</w:t>
            </w: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1-6</w:t>
            </w:r>
          </w:p>
        </w:tc>
      </w:tr>
      <w:tr w:rsidR="00487B8C" w:rsidRPr="00A9328C" w:rsidTr="000127C1">
        <w:trPr>
          <w:trHeight w:hRule="exact" w:val="735"/>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9</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19906</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Электросварщик  ручной сварки</w:t>
            </w:r>
          </w:p>
          <w:p w:rsidR="00487B8C" w:rsidRPr="00A9328C" w:rsidRDefault="00487B8C" w:rsidP="000127C1">
            <w:pPr>
              <w:rPr>
                <w:rFonts w:ascii="Times New Roman" w:hAnsi="Times New Roman" w:cs="Times New Roman"/>
                <w:sz w:val="28"/>
                <w:szCs w:val="28"/>
              </w:rPr>
            </w:pP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2-6</w:t>
            </w:r>
          </w:p>
        </w:tc>
      </w:tr>
      <w:tr w:rsidR="00487B8C" w:rsidRPr="00A9328C" w:rsidTr="000127C1">
        <w:trPr>
          <w:trHeight w:hRule="exact" w:val="699"/>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10</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18590</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Слесарь-электрик по ремонту электрооборудования автомобилей</w:t>
            </w: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2-8</w:t>
            </w:r>
          </w:p>
        </w:tc>
      </w:tr>
      <w:tr w:rsidR="00487B8C" w:rsidRPr="00A9328C" w:rsidTr="000127C1">
        <w:trPr>
          <w:trHeight w:hRule="exact" w:val="719"/>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11</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16199</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Оператор электронно-вычислительных и вычислительных машин</w:t>
            </w: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2-4</w:t>
            </w:r>
          </w:p>
        </w:tc>
      </w:tr>
      <w:tr w:rsidR="00487B8C" w:rsidRPr="00A9328C" w:rsidTr="000127C1">
        <w:trPr>
          <w:trHeight w:hRule="exact" w:val="552"/>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12</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19149</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Токарь</w:t>
            </w: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2-6</w:t>
            </w:r>
          </w:p>
        </w:tc>
      </w:tr>
      <w:tr w:rsidR="00487B8C" w:rsidRPr="00A9328C" w:rsidTr="000127C1">
        <w:trPr>
          <w:trHeight w:hRule="exact" w:val="331"/>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13</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18511</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Слесарь по ремонту автомобиля</w:t>
            </w: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1-6</w:t>
            </w:r>
          </w:p>
        </w:tc>
      </w:tr>
      <w:tr w:rsidR="00487B8C" w:rsidRPr="00A9328C" w:rsidTr="000127C1">
        <w:trPr>
          <w:trHeight w:hRule="exact" w:val="729"/>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14</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19861</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 xml:space="preserve">Электромонтер по ремонту и обслуживанию электрооборудования </w:t>
            </w: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2-6</w:t>
            </w:r>
          </w:p>
        </w:tc>
      </w:tr>
      <w:tr w:rsidR="00487B8C" w:rsidRPr="00A9328C" w:rsidTr="000127C1">
        <w:trPr>
          <w:trHeight w:hRule="exact" w:val="361"/>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15</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19479</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Фрезеровщик</w:t>
            </w: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2-6</w:t>
            </w:r>
          </w:p>
        </w:tc>
      </w:tr>
      <w:tr w:rsidR="00487B8C" w:rsidRPr="00A9328C" w:rsidTr="000127C1">
        <w:trPr>
          <w:trHeight w:hRule="exact" w:val="717"/>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16</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19806</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 xml:space="preserve">Электромонтажник по освещению и осветительным приборам </w:t>
            </w: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2-6</w:t>
            </w:r>
          </w:p>
        </w:tc>
      </w:tr>
      <w:tr w:rsidR="00487B8C" w:rsidRPr="00A9328C" w:rsidTr="000127C1">
        <w:trPr>
          <w:trHeight w:hRule="exact" w:val="416"/>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17</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11620</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Газосварщик</w:t>
            </w: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2-6</w:t>
            </w:r>
          </w:p>
        </w:tc>
      </w:tr>
      <w:tr w:rsidR="00487B8C" w:rsidRPr="00A9328C" w:rsidTr="000127C1">
        <w:trPr>
          <w:trHeight w:hRule="exact" w:val="552"/>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18</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19756</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Электрогазосварщик</w:t>
            </w: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2-6</w:t>
            </w:r>
          </w:p>
        </w:tc>
      </w:tr>
      <w:tr w:rsidR="00487B8C" w:rsidRPr="00A9328C" w:rsidTr="000127C1">
        <w:trPr>
          <w:trHeight w:hRule="exact" w:val="736"/>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19</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18338</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Сварщик на машинах контактной (прессовой) сварки</w:t>
            </w: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2-5</w:t>
            </w:r>
          </w:p>
        </w:tc>
      </w:tr>
      <w:tr w:rsidR="00487B8C" w:rsidRPr="00A9328C" w:rsidTr="000127C1">
        <w:trPr>
          <w:trHeight w:hRule="exact" w:val="552"/>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lastRenderedPageBreak/>
              <w:t>20</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18809</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Станочник широкого профиля</w:t>
            </w: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2-6</w:t>
            </w:r>
          </w:p>
        </w:tc>
      </w:tr>
      <w:tr w:rsidR="00487B8C" w:rsidRPr="00A9328C" w:rsidTr="000127C1">
        <w:trPr>
          <w:trHeight w:hRule="exact" w:val="421"/>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21</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18897</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Стропальщик</w:t>
            </w: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2-6</w:t>
            </w:r>
          </w:p>
        </w:tc>
      </w:tr>
      <w:tr w:rsidR="00487B8C" w:rsidRPr="00A9328C" w:rsidTr="000127C1">
        <w:trPr>
          <w:trHeight w:hRule="exact" w:val="347"/>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22</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19778</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Электромеханик по лифтам</w:t>
            </w: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1-6</w:t>
            </w:r>
          </w:p>
        </w:tc>
      </w:tr>
      <w:tr w:rsidR="00487B8C" w:rsidRPr="00A9328C" w:rsidTr="000127C1">
        <w:trPr>
          <w:trHeight w:hRule="exact" w:val="716"/>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23</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18522</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Слесарь по ремонту дорожно-строительных машин и тракторов</w:t>
            </w: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1-6</w:t>
            </w:r>
          </w:p>
        </w:tc>
      </w:tr>
      <w:tr w:rsidR="00487B8C" w:rsidRPr="00A9328C" w:rsidTr="000127C1">
        <w:trPr>
          <w:trHeight w:hRule="exact" w:val="363"/>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24</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16399</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Официант</w:t>
            </w: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3-5</w:t>
            </w:r>
          </w:p>
        </w:tc>
      </w:tr>
      <w:tr w:rsidR="00487B8C" w:rsidRPr="00A9328C" w:rsidTr="000127C1">
        <w:trPr>
          <w:trHeight w:hRule="exact" w:val="359"/>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25</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11176</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Бармен (со знанием иностранных языков)</w:t>
            </w: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4-5</w:t>
            </w:r>
          </w:p>
        </w:tc>
      </w:tr>
      <w:tr w:rsidR="00487B8C" w:rsidRPr="00A9328C" w:rsidTr="000127C1">
        <w:trPr>
          <w:trHeight w:hRule="exact" w:val="355"/>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26</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11176</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Бармен</w:t>
            </w: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4-5</w:t>
            </w:r>
          </w:p>
        </w:tc>
      </w:tr>
      <w:tr w:rsidR="00487B8C" w:rsidRPr="00A9328C" w:rsidTr="000127C1">
        <w:trPr>
          <w:trHeight w:hRule="exact" w:val="365"/>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27</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18452</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Слесарь-инструментальщик</w:t>
            </w: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2-8</w:t>
            </w:r>
          </w:p>
        </w:tc>
      </w:tr>
      <w:tr w:rsidR="00487B8C" w:rsidRPr="00A9328C" w:rsidTr="000127C1">
        <w:trPr>
          <w:trHeight w:hRule="exact" w:val="361"/>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28</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17353</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Продавец продовольственных товаров</w:t>
            </w: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2-4</w:t>
            </w:r>
          </w:p>
        </w:tc>
      </w:tr>
      <w:tr w:rsidR="00487B8C" w:rsidRPr="00A9328C" w:rsidTr="000127C1">
        <w:trPr>
          <w:trHeight w:hRule="exact" w:val="358"/>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29</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13057</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Контролер сварочных работ</w:t>
            </w: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2-6</w:t>
            </w:r>
          </w:p>
        </w:tc>
      </w:tr>
      <w:tr w:rsidR="00487B8C" w:rsidRPr="00A9328C" w:rsidTr="000127C1">
        <w:trPr>
          <w:trHeight w:hRule="exact" w:val="712"/>
        </w:trPr>
        <w:tc>
          <w:tcPr>
            <w:tcW w:w="425"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30</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19905</w:t>
            </w:r>
          </w:p>
        </w:tc>
        <w:tc>
          <w:tcPr>
            <w:tcW w:w="2541"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Электросварщик на автоматических и полуавтоматических машинах</w:t>
            </w:r>
          </w:p>
        </w:tc>
        <w:tc>
          <w:tcPr>
            <w:tcW w:w="1298" w:type="pct"/>
            <w:tcBorders>
              <w:top w:val="single" w:sz="6" w:space="0" w:color="auto"/>
              <w:left w:val="single" w:sz="6" w:space="0" w:color="auto"/>
              <w:bottom w:val="single" w:sz="6" w:space="0" w:color="auto"/>
              <w:right w:val="single" w:sz="6" w:space="0" w:color="auto"/>
            </w:tcBorders>
            <w:shd w:val="clear" w:color="auto" w:fill="FFFFFF"/>
          </w:tcPr>
          <w:p w:rsidR="00487B8C" w:rsidRPr="00A9328C" w:rsidRDefault="00487B8C" w:rsidP="000127C1">
            <w:pPr>
              <w:rPr>
                <w:rFonts w:ascii="Times New Roman" w:hAnsi="Times New Roman" w:cs="Times New Roman"/>
                <w:sz w:val="28"/>
                <w:szCs w:val="28"/>
              </w:rPr>
            </w:pPr>
            <w:r w:rsidRPr="00A9328C">
              <w:rPr>
                <w:rFonts w:ascii="Times New Roman" w:hAnsi="Times New Roman" w:cs="Times New Roman"/>
                <w:sz w:val="28"/>
                <w:szCs w:val="28"/>
              </w:rPr>
              <w:t>2-6</w:t>
            </w:r>
          </w:p>
        </w:tc>
      </w:tr>
    </w:tbl>
    <w:p w:rsidR="00487B8C" w:rsidRPr="00A9328C" w:rsidRDefault="00487B8C" w:rsidP="00487B8C">
      <w:pPr>
        <w:spacing w:line="276" w:lineRule="auto"/>
        <w:ind w:firstLine="851"/>
        <w:jc w:val="both"/>
        <w:rPr>
          <w:rFonts w:ascii="Times New Roman" w:hAnsi="Times New Roman" w:cs="Times New Roman"/>
          <w:sz w:val="28"/>
          <w:szCs w:val="28"/>
        </w:rPr>
      </w:pP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Дополнительные профессиональные образовательные программы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08"/>
        <w:gridCol w:w="6004"/>
        <w:gridCol w:w="2694"/>
      </w:tblGrid>
      <w:tr w:rsidR="00487B8C" w:rsidRPr="008D6D9B" w:rsidTr="00BD27B6">
        <w:tc>
          <w:tcPr>
            <w:tcW w:w="908"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 xml:space="preserve">№ </w:t>
            </w:r>
            <w:proofErr w:type="spellStart"/>
            <w:proofErr w:type="gramStart"/>
            <w:r w:rsidRPr="008D6D9B">
              <w:rPr>
                <w:rFonts w:ascii="Times New Roman" w:hAnsi="Times New Roman" w:cs="Times New Roman"/>
                <w:sz w:val="28"/>
                <w:szCs w:val="28"/>
              </w:rPr>
              <w:t>п</w:t>
            </w:r>
            <w:proofErr w:type="spellEnd"/>
            <w:proofErr w:type="gramEnd"/>
            <w:r w:rsidRPr="008D6D9B">
              <w:rPr>
                <w:rFonts w:ascii="Times New Roman" w:hAnsi="Times New Roman" w:cs="Times New Roman"/>
                <w:sz w:val="28"/>
                <w:szCs w:val="28"/>
              </w:rPr>
              <w:t>/</w:t>
            </w:r>
            <w:proofErr w:type="spellStart"/>
            <w:r w:rsidRPr="008D6D9B">
              <w:rPr>
                <w:rFonts w:ascii="Times New Roman" w:hAnsi="Times New Roman" w:cs="Times New Roman"/>
                <w:sz w:val="28"/>
                <w:szCs w:val="28"/>
              </w:rPr>
              <w:t>п</w:t>
            </w:r>
            <w:proofErr w:type="spellEnd"/>
          </w:p>
        </w:tc>
        <w:tc>
          <w:tcPr>
            <w:tcW w:w="600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Наименование дополнительной профессиональной образовательной программы</w:t>
            </w:r>
          </w:p>
        </w:tc>
        <w:tc>
          <w:tcPr>
            <w:tcW w:w="2694" w:type="dxa"/>
          </w:tcPr>
          <w:p w:rsidR="00487B8C" w:rsidRPr="008D6D9B" w:rsidRDefault="00487B8C" w:rsidP="000127C1">
            <w:pPr>
              <w:spacing w:line="276" w:lineRule="auto"/>
              <w:rPr>
                <w:rFonts w:ascii="Times New Roman" w:hAnsi="Times New Roman" w:cs="Times New Roman"/>
                <w:sz w:val="28"/>
                <w:szCs w:val="28"/>
              </w:rPr>
            </w:pPr>
            <w:r w:rsidRPr="008D6D9B">
              <w:rPr>
                <w:rFonts w:ascii="Times New Roman" w:hAnsi="Times New Roman" w:cs="Times New Roman"/>
                <w:sz w:val="28"/>
                <w:szCs w:val="28"/>
              </w:rPr>
              <w:t>Вид дополнительного профессионального образования, вид обучения</w:t>
            </w:r>
          </w:p>
        </w:tc>
      </w:tr>
      <w:tr w:rsidR="00487B8C" w:rsidRPr="008D6D9B" w:rsidTr="00BD27B6">
        <w:tc>
          <w:tcPr>
            <w:tcW w:w="908"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1</w:t>
            </w:r>
          </w:p>
        </w:tc>
        <w:tc>
          <w:tcPr>
            <w:tcW w:w="600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Техническое обслуживание и ремонт ПК</w:t>
            </w:r>
          </w:p>
        </w:tc>
        <w:tc>
          <w:tcPr>
            <w:tcW w:w="269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Повышение квалификации</w:t>
            </w:r>
          </w:p>
        </w:tc>
      </w:tr>
      <w:tr w:rsidR="00487B8C" w:rsidRPr="008D6D9B" w:rsidTr="00BD27B6">
        <w:tc>
          <w:tcPr>
            <w:tcW w:w="908"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2</w:t>
            </w:r>
          </w:p>
        </w:tc>
        <w:tc>
          <w:tcPr>
            <w:tcW w:w="600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Техника и технология полуавтоматической сварки</w:t>
            </w:r>
          </w:p>
        </w:tc>
        <w:tc>
          <w:tcPr>
            <w:tcW w:w="269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 /--</w:t>
            </w:r>
          </w:p>
        </w:tc>
      </w:tr>
      <w:tr w:rsidR="00487B8C" w:rsidRPr="008D6D9B" w:rsidTr="00BD27B6">
        <w:tc>
          <w:tcPr>
            <w:tcW w:w="908"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3</w:t>
            </w:r>
          </w:p>
        </w:tc>
        <w:tc>
          <w:tcPr>
            <w:tcW w:w="600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Сварка пластмасс</w:t>
            </w:r>
          </w:p>
        </w:tc>
        <w:tc>
          <w:tcPr>
            <w:tcW w:w="269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 /--</w:t>
            </w:r>
          </w:p>
        </w:tc>
      </w:tr>
      <w:tr w:rsidR="00487B8C" w:rsidRPr="008D6D9B" w:rsidTr="00BD27B6">
        <w:tc>
          <w:tcPr>
            <w:tcW w:w="908"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4</w:t>
            </w:r>
          </w:p>
        </w:tc>
        <w:tc>
          <w:tcPr>
            <w:tcW w:w="600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Техника и технология ручной дуговой сварки</w:t>
            </w:r>
          </w:p>
        </w:tc>
        <w:tc>
          <w:tcPr>
            <w:tcW w:w="269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 /--</w:t>
            </w:r>
          </w:p>
        </w:tc>
      </w:tr>
      <w:tr w:rsidR="00487B8C" w:rsidRPr="008D6D9B" w:rsidTr="00BD27B6">
        <w:tc>
          <w:tcPr>
            <w:tcW w:w="908"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5</w:t>
            </w:r>
          </w:p>
        </w:tc>
        <w:tc>
          <w:tcPr>
            <w:tcW w:w="600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Визуально-инструментальный контроль</w:t>
            </w:r>
          </w:p>
        </w:tc>
        <w:tc>
          <w:tcPr>
            <w:tcW w:w="269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 /--</w:t>
            </w:r>
          </w:p>
        </w:tc>
      </w:tr>
      <w:tr w:rsidR="00487B8C" w:rsidRPr="008D6D9B" w:rsidTr="00BD27B6">
        <w:tc>
          <w:tcPr>
            <w:tcW w:w="908"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6</w:t>
            </w:r>
          </w:p>
        </w:tc>
        <w:tc>
          <w:tcPr>
            <w:tcW w:w="600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1С: Бухгалтерия</w:t>
            </w:r>
          </w:p>
        </w:tc>
        <w:tc>
          <w:tcPr>
            <w:tcW w:w="269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 /--</w:t>
            </w:r>
          </w:p>
        </w:tc>
      </w:tr>
      <w:tr w:rsidR="00487B8C" w:rsidRPr="008D6D9B" w:rsidTr="00BD27B6">
        <w:tc>
          <w:tcPr>
            <w:tcW w:w="908"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7</w:t>
            </w:r>
          </w:p>
        </w:tc>
        <w:tc>
          <w:tcPr>
            <w:tcW w:w="600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1С: Торговля и склад</w:t>
            </w:r>
          </w:p>
        </w:tc>
        <w:tc>
          <w:tcPr>
            <w:tcW w:w="269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 /--</w:t>
            </w:r>
          </w:p>
        </w:tc>
      </w:tr>
      <w:tr w:rsidR="00487B8C" w:rsidRPr="008D6D9B" w:rsidTr="00BD27B6">
        <w:tc>
          <w:tcPr>
            <w:tcW w:w="908"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8</w:t>
            </w:r>
          </w:p>
        </w:tc>
        <w:tc>
          <w:tcPr>
            <w:tcW w:w="600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1С: Зарплата и кадры</w:t>
            </w:r>
          </w:p>
        </w:tc>
        <w:tc>
          <w:tcPr>
            <w:tcW w:w="269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 /--</w:t>
            </w:r>
          </w:p>
        </w:tc>
      </w:tr>
      <w:tr w:rsidR="00487B8C" w:rsidRPr="008D6D9B" w:rsidTr="00BD27B6">
        <w:tc>
          <w:tcPr>
            <w:tcW w:w="908"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9</w:t>
            </w:r>
          </w:p>
        </w:tc>
        <w:tc>
          <w:tcPr>
            <w:tcW w:w="600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WEB-дизайн</w:t>
            </w:r>
          </w:p>
        </w:tc>
        <w:tc>
          <w:tcPr>
            <w:tcW w:w="269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 /--</w:t>
            </w:r>
          </w:p>
        </w:tc>
      </w:tr>
      <w:tr w:rsidR="00487B8C" w:rsidRPr="008D6D9B" w:rsidTr="00BD27B6">
        <w:tc>
          <w:tcPr>
            <w:tcW w:w="908"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10</w:t>
            </w:r>
          </w:p>
        </w:tc>
        <w:tc>
          <w:tcPr>
            <w:tcW w:w="600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Компьютерная вёрстка</w:t>
            </w:r>
          </w:p>
        </w:tc>
        <w:tc>
          <w:tcPr>
            <w:tcW w:w="269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 /--</w:t>
            </w:r>
          </w:p>
        </w:tc>
      </w:tr>
      <w:tr w:rsidR="00487B8C" w:rsidRPr="008D6D9B" w:rsidTr="00BD27B6">
        <w:tc>
          <w:tcPr>
            <w:tcW w:w="908"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11</w:t>
            </w:r>
          </w:p>
        </w:tc>
        <w:tc>
          <w:tcPr>
            <w:tcW w:w="600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Складское хозяйство</w:t>
            </w:r>
          </w:p>
        </w:tc>
        <w:tc>
          <w:tcPr>
            <w:tcW w:w="269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 /--</w:t>
            </w:r>
          </w:p>
        </w:tc>
      </w:tr>
      <w:tr w:rsidR="00487B8C" w:rsidRPr="008D6D9B" w:rsidTr="00BD27B6">
        <w:tc>
          <w:tcPr>
            <w:tcW w:w="908"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12</w:t>
            </w:r>
          </w:p>
        </w:tc>
        <w:tc>
          <w:tcPr>
            <w:tcW w:w="600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Основы делопроизводства</w:t>
            </w:r>
          </w:p>
        </w:tc>
        <w:tc>
          <w:tcPr>
            <w:tcW w:w="269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 /--</w:t>
            </w:r>
          </w:p>
        </w:tc>
      </w:tr>
      <w:tr w:rsidR="00487B8C" w:rsidRPr="008D6D9B" w:rsidTr="00BD27B6">
        <w:tc>
          <w:tcPr>
            <w:tcW w:w="908"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13</w:t>
            </w:r>
          </w:p>
        </w:tc>
        <w:tc>
          <w:tcPr>
            <w:tcW w:w="600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 xml:space="preserve">Основы технологии </w:t>
            </w:r>
            <w:proofErr w:type="spellStart"/>
            <w:r w:rsidRPr="008D6D9B">
              <w:rPr>
                <w:rFonts w:ascii="Times New Roman" w:hAnsi="Times New Roman" w:cs="Times New Roman"/>
                <w:sz w:val="28"/>
                <w:szCs w:val="28"/>
              </w:rPr>
              <w:t>Java</w:t>
            </w:r>
            <w:proofErr w:type="spellEnd"/>
          </w:p>
        </w:tc>
        <w:tc>
          <w:tcPr>
            <w:tcW w:w="269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 /--</w:t>
            </w:r>
          </w:p>
        </w:tc>
      </w:tr>
      <w:tr w:rsidR="00487B8C" w:rsidRPr="008D6D9B" w:rsidTr="00BD27B6">
        <w:tc>
          <w:tcPr>
            <w:tcW w:w="908"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14</w:t>
            </w:r>
          </w:p>
        </w:tc>
        <w:tc>
          <w:tcPr>
            <w:tcW w:w="600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Программирование на языке</w:t>
            </w:r>
            <w:proofErr w:type="gramStart"/>
            <w:r w:rsidRPr="008D6D9B">
              <w:rPr>
                <w:rFonts w:ascii="Times New Roman" w:hAnsi="Times New Roman" w:cs="Times New Roman"/>
                <w:sz w:val="28"/>
                <w:szCs w:val="28"/>
              </w:rPr>
              <w:t xml:space="preserve"> С</w:t>
            </w:r>
            <w:proofErr w:type="gramEnd"/>
            <w:r w:rsidRPr="008D6D9B">
              <w:rPr>
                <w:rFonts w:ascii="Times New Roman" w:hAnsi="Times New Roman" w:cs="Times New Roman"/>
                <w:sz w:val="28"/>
                <w:szCs w:val="28"/>
              </w:rPr>
              <w:t>++</w:t>
            </w:r>
          </w:p>
        </w:tc>
        <w:tc>
          <w:tcPr>
            <w:tcW w:w="269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 /--</w:t>
            </w:r>
          </w:p>
        </w:tc>
      </w:tr>
      <w:tr w:rsidR="00487B8C" w:rsidRPr="008D6D9B" w:rsidTr="00BD27B6">
        <w:tc>
          <w:tcPr>
            <w:tcW w:w="908"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15</w:t>
            </w:r>
          </w:p>
        </w:tc>
        <w:tc>
          <w:tcPr>
            <w:tcW w:w="600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Программирование на</w:t>
            </w:r>
            <w:proofErr w:type="gramStart"/>
            <w:r w:rsidRPr="008D6D9B">
              <w:rPr>
                <w:rFonts w:ascii="Times New Roman" w:hAnsi="Times New Roman" w:cs="Times New Roman"/>
                <w:sz w:val="28"/>
                <w:szCs w:val="28"/>
              </w:rPr>
              <w:t xml:space="preserve"> С</w:t>
            </w:r>
            <w:proofErr w:type="gramEnd"/>
            <w:r w:rsidRPr="008D6D9B">
              <w:rPr>
                <w:rFonts w:ascii="Times New Roman" w:hAnsi="Times New Roman" w:cs="Times New Roman"/>
                <w:sz w:val="28"/>
                <w:szCs w:val="28"/>
              </w:rPr>
              <w:t>#</w:t>
            </w:r>
          </w:p>
        </w:tc>
        <w:tc>
          <w:tcPr>
            <w:tcW w:w="269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 /--</w:t>
            </w:r>
          </w:p>
        </w:tc>
      </w:tr>
      <w:tr w:rsidR="00487B8C" w:rsidRPr="008D6D9B" w:rsidTr="00BD27B6">
        <w:tc>
          <w:tcPr>
            <w:tcW w:w="908"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16</w:t>
            </w:r>
          </w:p>
        </w:tc>
        <w:tc>
          <w:tcPr>
            <w:tcW w:w="600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Программирование на PHP</w:t>
            </w:r>
          </w:p>
        </w:tc>
        <w:tc>
          <w:tcPr>
            <w:tcW w:w="269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 /--</w:t>
            </w:r>
          </w:p>
        </w:tc>
      </w:tr>
      <w:tr w:rsidR="00487B8C" w:rsidRPr="008D6D9B" w:rsidTr="00BD27B6">
        <w:tc>
          <w:tcPr>
            <w:tcW w:w="908"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17</w:t>
            </w:r>
          </w:p>
        </w:tc>
        <w:tc>
          <w:tcPr>
            <w:tcW w:w="600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Основы программирования на платформе 1:С</w:t>
            </w:r>
          </w:p>
        </w:tc>
        <w:tc>
          <w:tcPr>
            <w:tcW w:w="269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 /--</w:t>
            </w:r>
          </w:p>
        </w:tc>
      </w:tr>
      <w:tr w:rsidR="00487B8C" w:rsidRPr="008D6D9B" w:rsidTr="00BD27B6">
        <w:tc>
          <w:tcPr>
            <w:tcW w:w="908"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lastRenderedPageBreak/>
              <w:t>18</w:t>
            </w:r>
          </w:p>
        </w:tc>
        <w:tc>
          <w:tcPr>
            <w:tcW w:w="600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Администрирование баз данных</w:t>
            </w:r>
          </w:p>
        </w:tc>
        <w:tc>
          <w:tcPr>
            <w:tcW w:w="2694" w:type="dxa"/>
          </w:tcPr>
          <w:p w:rsidR="00487B8C" w:rsidRPr="008D6D9B" w:rsidRDefault="00487B8C" w:rsidP="000127C1">
            <w:pPr>
              <w:spacing w:line="276" w:lineRule="auto"/>
              <w:jc w:val="both"/>
              <w:rPr>
                <w:rFonts w:ascii="Times New Roman" w:hAnsi="Times New Roman" w:cs="Times New Roman"/>
                <w:sz w:val="28"/>
                <w:szCs w:val="28"/>
              </w:rPr>
            </w:pPr>
            <w:r w:rsidRPr="008D6D9B">
              <w:rPr>
                <w:rFonts w:ascii="Times New Roman" w:hAnsi="Times New Roman" w:cs="Times New Roman"/>
                <w:sz w:val="28"/>
                <w:szCs w:val="28"/>
              </w:rPr>
              <w:t>--/ /--</w:t>
            </w:r>
          </w:p>
        </w:tc>
      </w:tr>
    </w:tbl>
    <w:p w:rsidR="00487B8C" w:rsidRPr="00A9328C" w:rsidRDefault="00487B8C" w:rsidP="00487B8C">
      <w:pPr>
        <w:spacing w:line="276" w:lineRule="auto"/>
        <w:ind w:firstLine="851"/>
        <w:jc w:val="both"/>
        <w:rPr>
          <w:rFonts w:ascii="Times New Roman" w:hAnsi="Times New Roman" w:cs="Times New Roman"/>
          <w:sz w:val="28"/>
          <w:szCs w:val="28"/>
        </w:rPr>
      </w:pPr>
    </w:p>
    <w:p w:rsidR="00487B8C" w:rsidRPr="00A9328C" w:rsidRDefault="00487B8C" w:rsidP="00487B8C">
      <w:pPr>
        <w:spacing w:line="276" w:lineRule="auto"/>
        <w:ind w:firstLine="851"/>
        <w:jc w:val="both"/>
        <w:rPr>
          <w:rFonts w:ascii="Times New Roman" w:hAnsi="Times New Roman" w:cs="Times New Roman"/>
          <w:b/>
          <w:bCs/>
          <w:sz w:val="28"/>
          <w:szCs w:val="28"/>
        </w:rPr>
      </w:pPr>
      <w:r w:rsidRPr="00A9328C">
        <w:rPr>
          <w:rFonts w:ascii="Times New Roman" w:hAnsi="Times New Roman" w:cs="Times New Roman"/>
          <w:b/>
          <w:bCs/>
          <w:sz w:val="28"/>
          <w:szCs w:val="28"/>
        </w:rPr>
        <w:t>Выводы:</w:t>
      </w:r>
    </w:p>
    <w:p w:rsidR="00487B8C" w:rsidRPr="00A9328C" w:rsidRDefault="00487B8C" w:rsidP="00487B8C">
      <w:pPr>
        <w:numPr>
          <w:ilvl w:val="1"/>
          <w:numId w:val="37"/>
        </w:numPr>
        <w:tabs>
          <w:tab w:val="clear" w:pos="2385"/>
          <w:tab w:val="num" w:pos="700"/>
        </w:tabs>
        <w:spacing w:line="276" w:lineRule="auto"/>
        <w:ind w:left="700" w:hanging="700"/>
        <w:jc w:val="both"/>
        <w:rPr>
          <w:rFonts w:ascii="Times New Roman" w:hAnsi="Times New Roman" w:cs="Times New Roman"/>
          <w:sz w:val="28"/>
          <w:szCs w:val="28"/>
        </w:rPr>
      </w:pPr>
      <w:r w:rsidRPr="00A9328C">
        <w:rPr>
          <w:rFonts w:ascii="Times New Roman" w:hAnsi="Times New Roman" w:cs="Times New Roman"/>
          <w:sz w:val="28"/>
          <w:szCs w:val="28"/>
        </w:rPr>
        <w:t>Широкий спектр основных (20) и дополнительных (18) профессиональных образовательных программ, а так же программ профессиональной подготовки (30) предоставляет возможность обучающимся и другим группам населения получить дополнительную профессию или повысить квалификацию;</w:t>
      </w:r>
    </w:p>
    <w:p w:rsidR="00487B8C" w:rsidRPr="00A9328C" w:rsidRDefault="00487B8C" w:rsidP="00487B8C">
      <w:pPr>
        <w:numPr>
          <w:ilvl w:val="1"/>
          <w:numId w:val="37"/>
        </w:numPr>
        <w:tabs>
          <w:tab w:val="clear" w:pos="2385"/>
          <w:tab w:val="num" w:pos="700"/>
        </w:tabs>
        <w:spacing w:line="276" w:lineRule="auto"/>
        <w:ind w:left="700" w:hanging="700"/>
        <w:jc w:val="both"/>
        <w:rPr>
          <w:rFonts w:ascii="Times New Roman" w:hAnsi="Times New Roman" w:cs="Times New Roman"/>
          <w:sz w:val="28"/>
          <w:szCs w:val="28"/>
        </w:rPr>
      </w:pPr>
      <w:r w:rsidRPr="00A9328C">
        <w:rPr>
          <w:rFonts w:ascii="Times New Roman" w:hAnsi="Times New Roman" w:cs="Times New Roman"/>
          <w:sz w:val="28"/>
          <w:szCs w:val="28"/>
        </w:rPr>
        <w:t>Все реализуемые программы профессиональной подготовки востребованы на рынке труда города и района.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b/>
          <w:bCs/>
          <w:sz w:val="28"/>
          <w:szCs w:val="28"/>
        </w:rPr>
      </w:pPr>
      <w:r w:rsidRPr="00A9328C">
        <w:rPr>
          <w:rFonts w:ascii="Times New Roman" w:hAnsi="Times New Roman"/>
          <w:b/>
          <w:bCs/>
          <w:sz w:val="28"/>
          <w:szCs w:val="28"/>
        </w:rPr>
        <w:t>Внеаудиторная деятельность</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В 2009/2010 учебном году средняя численность обучающихся колледжа в возрасте от 15 до 22 лет составляла 963 обучающихся: НПО – 709 человек, СПО – 254 человек. Большинство обучающихся колледжа юноши – 82,7%. Данная особенность определяет приоритеты и специфику направлений внеаудиторной деятельности.</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Необходимо отметить стабильное увеличение обучающихся из числа льготных категорий. В 2009/2010 учебном году их количество увеличилось на 34,31% по сравнению с 2008/2009 учебным годом и составило 137 человек (14,38%). Наиболее многочисленные льготные категории: многодетные (39 человек) и малообеспеченные семьи (38 человек), сироты (37 человек) – 11, 96%. 33,26 % обучающихся проживают в неполных семьях. Данные категории требуют специальной системы социально-психологического сопровождения в тесной взаимосвязи социальными партнерами.</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Контингент </w:t>
      </w:r>
      <w:proofErr w:type="gramStart"/>
      <w:r w:rsidRPr="00A9328C">
        <w:rPr>
          <w:rFonts w:ascii="Times New Roman" w:hAnsi="Times New Roman" w:cs="Times New Roman"/>
          <w:sz w:val="28"/>
          <w:szCs w:val="28"/>
        </w:rPr>
        <w:t>обучающихся</w:t>
      </w:r>
      <w:proofErr w:type="gramEnd"/>
      <w:r w:rsidRPr="00A9328C">
        <w:rPr>
          <w:rFonts w:ascii="Times New Roman" w:hAnsi="Times New Roman" w:cs="Times New Roman"/>
          <w:sz w:val="28"/>
          <w:szCs w:val="28"/>
        </w:rPr>
        <w:t xml:space="preserve"> колледжа представляет собой многонациональную среду – 33 этноса. Самая многочисленная этническая группа - русские 72,19%.</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В стране в последние годы, все чаще отмечаются на бытовом уровне проявления экстремизма, агрессивности и насилия по отношению к этническим меньшинствам. В сложившейся ситуации необходимо предусмотреть систему </w:t>
      </w:r>
      <w:proofErr w:type="spellStart"/>
      <w:r w:rsidRPr="00A9328C">
        <w:rPr>
          <w:rFonts w:ascii="Times New Roman" w:hAnsi="Times New Roman" w:cs="Times New Roman"/>
          <w:sz w:val="28"/>
          <w:szCs w:val="28"/>
        </w:rPr>
        <w:t>привентивных</w:t>
      </w:r>
      <w:proofErr w:type="spellEnd"/>
      <w:r w:rsidRPr="00A9328C">
        <w:rPr>
          <w:rFonts w:ascii="Times New Roman" w:hAnsi="Times New Roman" w:cs="Times New Roman"/>
          <w:sz w:val="28"/>
          <w:szCs w:val="28"/>
        </w:rPr>
        <w:t xml:space="preserve"> мер направленных на профилактику проявлений экстремизма и ксенофобии. Данная работа сегодня разворачивается, в частности, в рамках долгосрочной целевой программы по профилактике экстремизма, гармонизации межэтнических отношений и межкультурных отношений, укрепление толерантности в Ханты-Мансийского автономного округа – </w:t>
      </w:r>
      <w:proofErr w:type="spellStart"/>
      <w:r w:rsidRPr="00A9328C">
        <w:rPr>
          <w:rFonts w:ascii="Times New Roman" w:hAnsi="Times New Roman" w:cs="Times New Roman"/>
          <w:sz w:val="28"/>
          <w:szCs w:val="28"/>
        </w:rPr>
        <w:t>Югре</w:t>
      </w:r>
      <w:proofErr w:type="spellEnd"/>
      <w:r w:rsidRPr="00A9328C">
        <w:rPr>
          <w:rFonts w:ascii="Times New Roman" w:hAnsi="Times New Roman" w:cs="Times New Roman"/>
          <w:sz w:val="28"/>
          <w:szCs w:val="28"/>
        </w:rPr>
        <w:t xml:space="preserve"> на 2011-2013 годы.</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Увеличилось число </w:t>
      </w:r>
      <w:proofErr w:type="gramStart"/>
      <w:r w:rsidRPr="00A9328C">
        <w:rPr>
          <w:rFonts w:ascii="Times New Roman" w:hAnsi="Times New Roman" w:cs="Times New Roman"/>
          <w:sz w:val="28"/>
          <w:szCs w:val="28"/>
        </w:rPr>
        <w:t>обучающихся</w:t>
      </w:r>
      <w:proofErr w:type="gramEnd"/>
      <w:r w:rsidRPr="00A9328C">
        <w:rPr>
          <w:rFonts w:ascii="Times New Roman" w:hAnsi="Times New Roman" w:cs="Times New Roman"/>
          <w:sz w:val="28"/>
          <w:szCs w:val="28"/>
        </w:rPr>
        <w:t>, поступивших на первый курс и уже состоящих на учете в связи с правонарушением или преступлением. В 2009\2010 учебном году - 20 человек, на 10 больше чем в предыдущем учебном году.</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В рамках системы профилактики правонарушений в 2009-2010 учебном </w:t>
      </w:r>
      <w:r w:rsidRPr="00A9328C">
        <w:rPr>
          <w:rFonts w:ascii="Times New Roman" w:hAnsi="Times New Roman" w:cs="Times New Roman"/>
          <w:sz w:val="28"/>
          <w:szCs w:val="28"/>
        </w:rPr>
        <w:lastRenderedPageBreak/>
        <w:t>году на Совет профилактики было разобрано 47 обучающихся, это на 13 человек больше чем за предыдущий период. Данные показатели говорят о необходимости комплекса мероприятий по социализации обучающихся данной группы.</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Ежегодно проводятся мониторинговые исследования «Социально-психологической адаптации </w:t>
      </w:r>
      <w:proofErr w:type="gramStart"/>
      <w:r w:rsidRPr="00A9328C">
        <w:rPr>
          <w:rFonts w:ascii="Times New Roman" w:hAnsi="Times New Roman" w:cs="Times New Roman"/>
          <w:sz w:val="28"/>
          <w:szCs w:val="28"/>
        </w:rPr>
        <w:t>обучающихся</w:t>
      </w:r>
      <w:proofErr w:type="gramEnd"/>
      <w:r w:rsidRPr="00A9328C">
        <w:rPr>
          <w:rFonts w:ascii="Times New Roman" w:hAnsi="Times New Roman" w:cs="Times New Roman"/>
          <w:sz w:val="28"/>
          <w:szCs w:val="28"/>
        </w:rPr>
        <w:t xml:space="preserve"> первого курса по методике Александровой Э.М. «Социально- психологическая адаптация». Данные исследований показывают, что уровень адаптации обучающихся первого курса составляет 3,7 баллов. Этот показатель выше среднего по пяти балльной шкале.</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В колледже работает три кружка: вокальный, танцевальный, театральный. В 2009\2010 учебном году в них занимались 73 обучающихся (7,78%). По сравнению с предыдущим периодом количество </w:t>
      </w:r>
      <w:proofErr w:type="gramStart"/>
      <w:r w:rsidRPr="00A9328C">
        <w:rPr>
          <w:rFonts w:ascii="Times New Roman" w:hAnsi="Times New Roman" w:cs="Times New Roman"/>
          <w:sz w:val="28"/>
          <w:szCs w:val="28"/>
        </w:rPr>
        <w:t>обучающихся</w:t>
      </w:r>
      <w:proofErr w:type="gramEnd"/>
      <w:r w:rsidRPr="00A9328C">
        <w:rPr>
          <w:rFonts w:ascii="Times New Roman" w:hAnsi="Times New Roman" w:cs="Times New Roman"/>
          <w:sz w:val="28"/>
          <w:szCs w:val="28"/>
        </w:rPr>
        <w:t>, посещающих кружки, не изменилось.</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В 2009\2010 учебном году была организована работа 7 спортивных секций. Занятия в секциях посещали 195 обучающихся (20,46%), на 4,46% больше по сравнению с прошлым учебным годом.</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Клуб «Сыны отечества» в 2009\2010 учебном году заинтересовал 6,23% </w:t>
      </w:r>
      <w:proofErr w:type="gramStart"/>
      <w:r w:rsidRPr="00A9328C">
        <w:rPr>
          <w:rFonts w:ascii="Times New Roman" w:hAnsi="Times New Roman" w:cs="Times New Roman"/>
          <w:sz w:val="28"/>
          <w:szCs w:val="28"/>
        </w:rPr>
        <w:t>обучающихся</w:t>
      </w:r>
      <w:proofErr w:type="gramEnd"/>
      <w:r w:rsidRPr="00A9328C">
        <w:rPr>
          <w:rFonts w:ascii="Times New Roman" w:hAnsi="Times New Roman" w:cs="Times New Roman"/>
          <w:sz w:val="28"/>
          <w:szCs w:val="28"/>
        </w:rPr>
        <w:t>, что больше 1,18 % по сравнению с предыдущим периодом.</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Степень охвата контингента обучающихся кружками, секциями и клубами в 2009\2010 учебном году составляла 34,06% (328 человек), 2008\2009 учебном году составляла 33,30% (297 человек), 2007\2008 учебном году составляла 26,48% (237 человек). </w:t>
      </w:r>
      <w:proofErr w:type="gramStart"/>
      <w:r w:rsidRPr="00A9328C">
        <w:rPr>
          <w:rFonts w:ascii="Times New Roman" w:hAnsi="Times New Roman" w:cs="Times New Roman"/>
          <w:sz w:val="28"/>
          <w:szCs w:val="28"/>
        </w:rPr>
        <w:t xml:space="preserve">Даная динамика говорит о стабильно увеличивающейся </w:t>
      </w:r>
      <w:proofErr w:type="spellStart"/>
      <w:r w:rsidRPr="00A9328C">
        <w:rPr>
          <w:rFonts w:ascii="Times New Roman" w:hAnsi="Times New Roman" w:cs="Times New Roman"/>
          <w:sz w:val="28"/>
          <w:szCs w:val="28"/>
        </w:rPr>
        <w:t>востребованности</w:t>
      </w:r>
      <w:proofErr w:type="spellEnd"/>
      <w:r w:rsidRPr="00A9328C">
        <w:rPr>
          <w:rFonts w:ascii="Times New Roman" w:hAnsi="Times New Roman" w:cs="Times New Roman"/>
          <w:sz w:val="28"/>
          <w:szCs w:val="28"/>
        </w:rPr>
        <w:t xml:space="preserve"> данного направления внеаудиторной работы.</w:t>
      </w:r>
      <w:proofErr w:type="gramEnd"/>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Орган самоуправления </w:t>
      </w:r>
      <w:proofErr w:type="gramStart"/>
      <w:r w:rsidRPr="00A9328C">
        <w:rPr>
          <w:rFonts w:ascii="Times New Roman" w:hAnsi="Times New Roman" w:cs="Times New Roman"/>
          <w:sz w:val="28"/>
          <w:szCs w:val="28"/>
        </w:rPr>
        <w:t>обучающихся</w:t>
      </w:r>
      <w:proofErr w:type="gramEnd"/>
      <w:r w:rsidRPr="00A9328C">
        <w:rPr>
          <w:rFonts w:ascii="Times New Roman" w:hAnsi="Times New Roman" w:cs="Times New Roman"/>
          <w:sz w:val="28"/>
          <w:szCs w:val="28"/>
        </w:rPr>
        <w:t xml:space="preserve"> представлен студенческим Советом колледжа. По мнению </w:t>
      </w:r>
      <w:proofErr w:type="gramStart"/>
      <w:r w:rsidRPr="00A9328C">
        <w:rPr>
          <w:rFonts w:ascii="Times New Roman" w:hAnsi="Times New Roman" w:cs="Times New Roman"/>
          <w:sz w:val="28"/>
          <w:szCs w:val="28"/>
        </w:rPr>
        <w:t>обучающихся</w:t>
      </w:r>
      <w:proofErr w:type="gramEnd"/>
      <w:r w:rsidRPr="00A9328C">
        <w:rPr>
          <w:rFonts w:ascii="Times New Roman" w:hAnsi="Times New Roman" w:cs="Times New Roman"/>
          <w:sz w:val="28"/>
          <w:szCs w:val="28"/>
        </w:rPr>
        <w:t>, участвовавших в опросе, студенческая активность в колледже низкая 46%, средняя 38%, высокая 10%. Осведомленность и удовлетворенность обучающихся о деятельности студенческого Совета следующая: 10% обучающихся осведомлены и удовлетворены полностью, 15% обучающихся осведомлены и не удовлетворены его деятельностью, 21% обучающихся осведомлены частично и частично удовлетворены, 31% обучающихся не осведомлены. Данные говорят об острой необходимости пересмотра системы студенческого самоуправления.</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Как показали данные социологического опроса «Приоритетные направления развития внеаудиторной работы» обучающиеся колледжа стремятся к активной общественной жизни, но у 40% возникают проблемы с организацией. Причем 45% обучающихся рассчитывают на помощь консультанта по внеаудиторной работе, 29% ожидают помощи от старшекурсников и 26% от руководителей групп: мастеров </w:t>
      </w:r>
      <w:proofErr w:type="spellStart"/>
      <w:proofErr w:type="gramStart"/>
      <w:r w:rsidRPr="00A9328C">
        <w:rPr>
          <w:rFonts w:ascii="Times New Roman" w:hAnsi="Times New Roman" w:cs="Times New Roman"/>
          <w:sz w:val="28"/>
          <w:szCs w:val="28"/>
        </w:rPr>
        <w:t>п</w:t>
      </w:r>
      <w:proofErr w:type="gramEnd"/>
      <w:r w:rsidRPr="00A9328C">
        <w:rPr>
          <w:rFonts w:ascii="Times New Roman" w:hAnsi="Times New Roman" w:cs="Times New Roman"/>
          <w:sz w:val="28"/>
          <w:szCs w:val="28"/>
        </w:rPr>
        <w:t>\о</w:t>
      </w:r>
      <w:proofErr w:type="spellEnd"/>
      <w:r w:rsidRPr="00A9328C">
        <w:rPr>
          <w:rFonts w:ascii="Times New Roman" w:hAnsi="Times New Roman" w:cs="Times New Roman"/>
          <w:sz w:val="28"/>
          <w:szCs w:val="28"/>
        </w:rPr>
        <w:t xml:space="preserve">, классный руководителей и кураторов. </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В ходе опроса был отмечен низкий уровень информационного сопровождения обучающихся. 7% обучающихся считают, что получают информацию в полном объеме. 82% считают, что получают частично и 11% </w:t>
      </w:r>
      <w:r w:rsidRPr="00A9328C">
        <w:rPr>
          <w:rFonts w:ascii="Times New Roman" w:hAnsi="Times New Roman" w:cs="Times New Roman"/>
          <w:sz w:val="28"/>
          <w:szCs w:val="28"/>
        </w:rPr>
        <w:lastRenderedPageBreak/>
        <w:t xml:space="preserve">респондентов считают, что информационное сопровождение отсутствует. </w:t>
      </w:r>
    </w:p>
    <w:p w:rsidR="00487B8C" w:rsidRPr="00A9328C" w:rsidRDefault="00487B8C" w:rsidP="00487B8C">
      <w:pPr>
        <w:spacing w:line="276" w:lineRule="auto"/>
        <w:ind w:firstLine="851"/>
        <w:jc w:val="both"/>
        <w:rPr>
          <w:rFonts w:ascii="Times New Roman" w:hAnsi="Times New Roman" w:cs="Times New Roman"/>
          <w:sz w:val="28"/>
          <w:szCs w:val="28"/>
        </w:rPr>
      </w:pPr>
      <w:proofErr w:type="gramStart"/>
      <w:r w:rsidRPr="00A9328C">
        <w:rPr>
          <w:rFonts w:ascii="Times New Roman" w:hAnsi="Times New Roman" w:cs="Times New Roman"/>
          <w:sz w:val="28"/>
          <w:szCs w:val="28"/>
        </w:rPr>
        <w:t xml:space="preserve">По мнению 36% обучающихся в колледже необходимо создать службу </w:t>
      </w:r>
      <w:proofErr w:type="spellStart"/>
      <w:r w:rsidRPr="00A9328C">
        <w:rPr>
          <w:rFonts w:ascii="Times New Roman" w:hAnsi="Times New Roman" w:cs="Times New Roman"/>
          <w:sz w:val="28"/>
          <w:szCs w:val="28"/>
        </w:rPr>
        <w:t>консультантов</w:t>
      </w:r>
      <w:r w:rsidRPr="00A9328C">
        <w:rPr>
          <w:rFonts w:ascii="Times New Roman" w:hAnsi="Times New Roman" w:cs="Times New Roman"/>
          <w:sz w:val="28"/>
          <w:szCs w:val="28"/>
        </w:rPr>
        <w:noBreakHyphen/>
        <w:t>помощников</w:t>
      </w:r>
      <w:proofErr w:type="spellEnd"/>
      <w:r w:rsidRPr="00A9328C">
        <w:rPr>
          <w:rFonts w:ascii="Times New Roman" w:hAnsi="Times New Roman" w:cs="Times New Roman"/>
          <w:sz w:val="28"/>
          <w:szCs w:val="28"/>
        </w:rPr>
        <w:t xml:space="preserve">. 32% респондентов заинтересованы в организации информационного центра. 17% опрошенных ожидают еженедельных </w:t>
      </w:r>
      <w:proofErr w:type="spellStart"/>
      <w:r w:rsidRPr="00A9328C">
        <w:rPr>
          <w:rFonts w:ascii="Times New Roman" w:hAnsi="Times New Roman" w:cs="Times New Roman"/>
          <w:sz w:val="28"/>
          <w:szCs w:val="28"/>
        </w:rPr>
        <w:t>новостийных</w:t>
      </w:r>
      <w:proofErr w:type="spellEnd"/>
      <w:r w:rsidRPr="00A9328C">
        <w:rPr>
          <w:rFonts w:ascii="Times New Roman" w:hAnsi="Times New Roman" w:cs="Times New Roman"/>
          <w:sz w:val="28"/>
          <w:szCs w:val="28"/>
        </w:rPr>
        <w:t xml:space="preserve"> выпусков.</w:t>
      </w:r>
      <w:proofErr w:type="gramEnd"/>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В колледже сложилась благоприятная ситуация для применения новых подходов и технологий во внеаудиторных процессах. Но при этом сохранить традиционные </w:t>
      </w:r>
      <w:proofErr w:type="gramStart"/>
      <w:r w:rsidRPr="00A9328C">
        <w:rPr>
          <w:rFonts w:ascii="Times New Roman" w:hAnsi="Times New Roman" w:cs="Times New Roman"/>
          <w:sz w:val="28"/>
          <w:szCs w:val="28"/>
        </w:rPr>
        <w:t>мероприятия</w:t>
      </w:r>
      <w:proofErr w:type="gramEnd"/>
      <w:r w:rsidRPr="00A9328C">
        <w:rPr>
          <w:rFonts w:ascii="Times New Roman" w:hAnsi="Times New Roman" w:cs="Times New Roman"/>
          <w:sz w:val="28"/>
          <w:szCs w:val="28"/>
        </w:rPr>
        <w:t xml:space="preserve"> дающие позитивный эффект. Комплексный подход к решению проблем позволит снизить негативные тенденции и максимально реализовать потенциал обучающихся колледжа.</w:t>
      </w:r>
    </w:p>
    <w:p w:rsidR="00487B8C" w:rsidRPr="00A9328C" w:rsidRDefault="00487B8C" w:rsidP="00487B8C">
      <w:pPr>
        <w:spacing w:line="276" w:lineRule="auto"/>
        <w:ind w:firstLine="851"/>
        <w:jc w:val="both"/>
        <w:rPr>
          <w:rFonts w:ascii="Times New Roman" w:hAnsi="Times New Roman" w:cs="Times New Roman"/>
          <w:b/>
          <w:bCs/>
          <w:sz w:val="28"/>
          <w:szCs w:val="28"/>
        </w:rPr>
      </w:pPr>
      <w:r w:rsidRPr="00A9328C">
        <w:rPr>
          <w:rFonts w:ascii="Times New Roman" w:hAnsi="Times New Roman" w:cs="Times New Roman"/>
          <w:b/>
          <w:bCs/>
          <w:sz w:val="28"/>
          <w:szCs w:val="28"/>
        </w:rPr>
        <w:t>Выводы:</w:t>
      </w:r>
    </w:p>
    <w:p w:rsidR="00487B8C" w:rsidRPr="00A9328C" w:rsidRDefault="00487B8C" w:rsidP="00487B8C">
      <w:pPr>
        <w:widowControl/>
        <w:numPr>
          <w:ilvl w:val="0"/>
          <w:numId w:val="41"/>
        </w:numPr>
        <w:tabs>
          <w:tab w:val="clear" w:pos="720"/>
          <w:tab w:val="num" w:pos="600"/>
        </w:tabs>
        <w:autoSpaceDE/>
        <w:autoSpaceDN/>
        <w:adjustRightInd/>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 xml:space="preserve">Большинство </w:t>
      </w:r>
      <w:proofErr w:type="gramStart"/>
      <w:r w:rsidRPr="00A9328C">
        <w:rPr>
          <w:rFonts w:ascii="Times New Roman" w:hAnsi="Times New Roman" w:cs="Times New Roman"/>
          <w:sz w:val="28"/>
          <w:szCs w:val="28"/>
        </w:rPr>
        <w:t>обучающихся</w:t>
      </w:r>
      <w:proofErr w:type="gramEnd"/>
      <w:r w:rsidRPr="00A9328C">
        <w:rPr>
          <w:rFonts w:ascii="Times New Roman" w:hAnsi="Times New Roman" w:cs="Times New Roman"/>
          <w:sz w:val="28"/>
          <w:szCs w:val="28"/>
        </w:rPr>
        <w:t xml:space="preserve"> колледжа юноши – 82,7%;</w:t>
      </w:r>
    </w:p>
    <w:p w:rsidR="00487B8C" w:rsidRPr="00A9328C" w:rsidRDefault="00487B8C" w:rsidP="00487B8C">
      <w:pPr>
        <w:widowControl/>
        <w:numPr>
          <w:ilvl w:val="0"/>
          <w:numId w:val="41"/>
        </w:numPr>
        <w:tabs>
          <w:tab w:val="clear" w:pos="720"/>
          <w:tab w:val="num" w:pos="600"/>
        </w:tabs>
        <w:autoSpaceDE/>
        <w:autoSpaceDN/>
        <w:adjustRightInd/>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 xml:space="preserve">Орган самоуправления </w:t>
      </w:r>
      <w:proofErr w:type="gramStart"/>
      <w:r w:rsidRPr="00A9328C">
        <w:rPr>
          <w:rFonts w:ascii="Times New Roman" w:hAnsi="Times New Roman" w:cs="Times New Roman"/>
          <w:sz w:val="28"/>
          <w:szCs w:val="28"/>
        </w:rPr>
        <w:t>обучающихся</w:t>
      </w:r>
      <w:proofErr w:type="gramEnd"/>
      <w:r w:rsidRPr="00A9328C">
        <w:rPr>
          <w:rFonts w:ascii="Times New Roman" w:hAnsi="Times New Roman" w:cs="Times New Roman"/>
          <w:sz w:val="28"/>
          <w:szCs w:val="28"/>
        </w:rPr>
        <w:t xml:space="preserve"> представлен студенческим Советом колледжа;</w:t>
      </w:r>
    </w:p>
    <w:p w:rsidR="00487B8C" w:rsidRPr="00A9328C" w:rsidRDefault="00487B8C" w:rsidP="00487B8C">
      <w:pPr>
        <w:widowControl/>
        <w:numPr>
          <w:ilvl w:val="0"/>
          <w:numId w:val="41"/>
        </w:numPr>
        <w:tabs>
          <w:tab w:val="clear" w:pos="720"/>
          <w:tab w:val="num" w:pos="600"/>
        </w:tabs>
        <w:autoSpaceDE/>
        <w:autoSpaceDN/>
        <w:adjustRightInd/>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В колледже работает три кружка, семь спортивных секций, один клуб;</w:t>
      </w:r>
    </w:p>
    <w:p w:rsidR="00487B8C" w:rsidRPr="00A9328C" w:rsidRDefault="00487B8C" w:rsidP="00487B8C">
      <w:pPr>
        <w:widowControl/>
        <w:numPr>
          <w:ilvl w:val="0"/>
          <w:numId w:val="41"/>
        </w:numPr>
        <w:tabs>
          <w:tab w:val="clear" w:pos="720"/>
          <w:tab w:val="num" w:pos="600"/>
        </w:tabs>
        <w:autoSpaceDE/>
        <w:autoSpaceDN/>
        <w:adjustRightInd/>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Степень охвата контингента обучающихся кружками, секциями и клубами в течени</w:t>
      </w:r>
      <w:proofErr w:type="gramStart"/>
      <w:r w:rsidRPr="00A9328C">
        <w:rPr>
          <w:rFonts w:ascii="Times New Roman" w:hAnsi="Times New Roman" w:cs="Times New Roman"/>
          <w:sz w:val="28"/>
          <w:szCs w:val="28"/>
        </w:rPr>
        <w:t>и</w:t>
      </w:r>
      <w:proofErr w:type="gramEnd"/>
      <w:r w:rsidRPr="00A9328C">
        <w:rPr>
          <w:rFonts w:ascii="Times New Roman" w:hAnsi="Times New Roman" w:cs="Times New Roman"/>
          <w:sz w:val="28"/>
          <w:szCs w:val="28"/>
        </w:rPr>
        <w:t xml:space="preserve"> 2008 – 2010 годов в среднем на уровне 33%;</w:t>
      </w:r>
    </w:p>
    <w:p w:rsidR="00487B8C" w:rsidRPr="00A9328C" w:rsidRDefault="00487B8C" w:rsidP="00487B8C">
      <w:pPr>
        <w:widowControl/>
        <w:numPr>
          <w:ilvl w:val="0"/>
          <w:numId w:val="41"/>
        </w:numPr>
        <w:tabs>
          <w:tab w:val="clear" w:pos="720"/>
          <w:tab w:val="num" w:pos="600"/>
        </w:tabs>
        <w:autoSpaceDE/>
        <w:autoSpaceDN/>
        <w:adjustRightInd/>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 xml:space="preserve">По сравнению с 2008/2009 учебным годом увеличилось на 50% число </w:t>
      </w:r>
      <w:proofErr w:type="gramStart"/>
      <w:r w:rsidRPr="00A9328C">
        <w:rPr>
          <w:rFonts w:ascii="Times New Roman" w:hAnsi="Times New Roman" w:cs="Times New Roman"/>
          <w:sz w:val="28"/>
          <w:szCs w:val="28"/>
        </w:rPr>
        <w:t>обучающихся</w:t>
      </w:r>
      <w:proofErr w:type="gramEnd"/>
      <w:r w:rsidRPr="00A9328C">
        <w:rPr>
          <w:rFonts w:ascii="Times New Roman" w:hAnsi="Times New Roman" w:cs="Times New Roman"/>
          <w:sz w:val="28"/>
          <w:szCs w:val="28"/>
        </w:rPr>
        <w:t>, поступивших на первый курс и состоящих на учете в связи с правонарушением или преступлением;</w:t>
      </w:r>
    </w:p>
    <w:p w:rsidR="00487B8C" w:rsidRPr="00A9328C" w:rsidRDefault="00487B8C" w:rsidP="00487B8C">
      <w:pPr>
        <w:widowControl/>
        <w:numPr>
          <w:ilvl w:val="0"/>
          <w:numId w:val="41"/>
        </w:numPr>
        <w:tabs>
          <w:tab w:val="clear" w:pos="720"/>
          <w:tab w:val="num" w:pos="600"/>
        </w:tabs>
        <w:autoSpaceDE/>
        <w:autoSpaceDN/>
        <w:adjustRightInd/>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Имеются проблемы с организацией внеаудиторной работ: 45% обучающихся рассчитывают на помощь консультанта, 29% ожидают помощи от старшекурсников и 26% от руководителей групп.</w:t>
      </w:r>
    </w:p>
    <w:p w:rsidR="00487B8C" w:rsidRPr="00A9328C" w:rsidRDefault="00487B8C" w:rsidP="00487B8C">
      <w:pPr>
        <w:pStyle w:val="a4"/>
        <w:spacing w:before="0" w:beforeAutospacing="0" w:after="0" w:afterAutospacing="0" w:line="276" w:lineRule="auto"/>
        <w:ind w:firstLine="851"/>
        <w:jc w:val="both"/>
        <w:rPr>
          <w:rFonts w:ascii="Times New Roman" w:hAnsi="Times New Roman"/>
          <w:b/>
          <w:bCs/>
          <w:sz w:val="28"/>
          <w:szCs w:val="28"/>
        </w:rPr>
      </w:pPr>
      <w:r w:rsidRPr="00A9328C">
        <w:rPr>
          <w:rFonts w:ascii="Times New Roman" w:hAnsi="Times New Roman"/>
          <w:b/>
          <w:bCs/>
          <w:sz w:val="28"/>
          <w:szCs w:val="28"/>
        </w:rPr>
        <w:t>Применяющиеся педагогические технологии</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В колледже педагоги применяют следующие педагогические технологии: дифференцированного обучения, </w:t>
      </w:r>
      <w:proofErr w:type="gramStart"/>
      <w:r w:rsidRPr="00A9328C">
        <w:rPr>
          <w:rFonts w:ascii="Times New Roman" w:hAnsi="Times New Roman" w:cs="Times New Roman"/>
          <w:sz w:val="28"/>
          <w:szCs w:val="28"/>
        </w:rPr>
        <w:t>модульная</w:t>
      </w:r>
      <w:proofErr w:type="gramEnd"/>
      <w:r w:rsidRPr="00A9328C">
        <w:rPr>
          <w:rFonts w:ascii="Times New Roman" w:hAnsi="Times New Roman" w:cs="Times New Roman"/>
          <w:sz w:val="28"/>
          <w:szCs w:val="28"/>
        </w:rPr>
        <w:t xml:space="preserve">, </w:t>
      </w:r>
      <w:proofErr w:type="spellStart"/>
      <w:r w:rsidRPr="00A9328C">
        <w:rPr>
          <w:rFonts w:ascii="Times New Roman" w:hAnsi="Times New Roman" w:cs="Times New Roman"/>
          <w:sz w:val="28"/>
          <w:szCs w:val="28"/>
        </w:rPr>
        <w:t>разноуровневая</w:t>
      </w:r>
      <w:proofErr w:type="spellEnd"/>
      <w:r w:rsidRPr="00A9328C">
        <w:rPr>
          <w:rFonts w:ascii="Times New Roman" w:hAnsi="Times New Roman" w:cs="Times New Roman"/>
          <w:sz w:val="28"/>
          <w:szCs w:val="28"/>
        </w:rPr>
        <w:t xml:space="preserve">, КСО, проблемное обучение, личностно-ориентированные и т.д. </w:t>
      </w:r>
    </w:p>
    <w:p w:rsidR="00487B8C" w:rsidRPr="00A9328C" w:rsidRDefault="00487B8C" w:rsidP="00487B8C">
      <w:pPr>
        <w:spacing w:line="276" w:lineRule="auto"/>
        <w:ind w:firstLine="851"/>
        <w:jc w:val="both"/>
        <w:rPr>
          <w:rFonts w:ascii="Times New Roman" w:hAnsi="Times New Roman" w:cs="Times New Roman"/>
          <w:b/>
          <w:bCs/>
          <w:sz w:val="28"/>
          <w:szCs w:val="28"/>
        </w:rPr>
      </w:pPr>
      <w:r w:rsidRPr="00A9328C">
        <w:rPr>
          <w:rFonts w:ascii="Times New Roman" w:hAnsi="Times New Roman" w:cs="Times New Roman"/>
          <w:b/>
          <w:bCs/>
          <w:sz w:val="28"/>
          <w:szCs w:val="28"/>
        </w:rPr>
        <w:t>Вывод</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Применение разнообразных педагогических технологий не даёт обучающимся целостно воспринимать учебную информацию, вызывает затруднение овладением профессиональными компетенциями.</w:t>
      </w:r>
    </w:p>
    <w:p w:rsidR="00487B8C" w:rsidRPr="00A9328C" w:rsidRDefault="00487B8C" w:rsidP="00487B8C">
      <w:pPr>
        <w:pStyle w:val="a4"/>
        <w:spacing w:before="0" w:beforeAutospacing="0" w:after="0" w:afterAutospacing="0" w:line="276" w:lineRule="auto"/>
        <w:ind w:firstLine="851"/>
        <w:jc w:val="both"/>
        <w:rPr>
          <w:rFonts w:ascii="Times New Roman" w:hAnsi="Times New Roman"/>
          <w:b/>
          <w:bCs/>
          <w:sz w:val="28"/>
          <w:szCs w:val="28"/>
        </w:rPr>
      </w:pPr>
      <w:r w:rsidRPr="00A9328C">
        <w:rPr>
          <w:rFonts w:ascii="Times New Roman" w:hAnsi="Times New Roman"/>
          <w:b/>
          <w:bCs/>
          <w:sz w:val="28"/>
          <w:szCs w:val="28"/>
        </w:rPr>
        <w:t>Программно-аппаратное сопровождение.</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Компьютерный парк колледжа состоит из- 130 компьютеров, в том числе используемых в учебных целях – 90; 2 сетевых сервера;1 общий сетевой ADSL модем.</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Число компьютерных классов – 5, из них 4 – кабинеты информатики, 1 – кабинет охраны труда; цифровые лаборатории – 5.</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В единую информационно-образовательную среду колледжа входит локально-вычислительная сеть, имеющая подключение по широкополосному каналу к сети Интернет на скорости 512 Кбит/с. Доступом к сети Интернет </w:t>
      </w:r>
      <w:r w:rsidRPr="00A9328C">
        <w:rPr>
          <w:rFonts w:ascii="Times New Roman" w:hAnsi="Times New Roman" w:cs="Times New Roman"/>
          <w:sz w:val="28"/>
          <w:szCs w:val="28"/>
        </w:rPr>
        <w:lastRenderedPageBreak/>
        <w:t>обеспечено 47% обучающихся и для 22% преподавателей.</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Учебные аудитории оборудованы </w:t>
      </w:r>
      <w:proofErr w:type="spellStart"/>
      <w:r w:rsidRPr="00A9328C">
        <w:rPr>
          <w:rFonts w:ascii="Times New Roman" w:hAnsi="Times New Roman" w:cs="Times New Roman"/>
          <w:sz w:val="28"/>
          <w:szCs w:val="28"/>
        </w:rPr>
        <w:t>мультимедийными</w:t>
      </w:r>
      <w:proofErr w:type="spellEnd"/>
      <w:r w:rsidRPr="00A9328C">
        <w:rPr>
          <w:rFonts w:ascii="Times New Roman" w:hAnsi="Times New Roman" w:cs="Times New Roman"/>
          <w:sz w:val="28"/>
          <w:szCs w:val="28"/>
        </w:rPr>
        <w:t xml:space="preserve"> средствами обучения – в 6 установлены интерактивные доски; в 10 – </w:t>
      </w:r>
      <w:proofErr w:type="spellStart"/>
      <w:r w:rsidRPr="00A9328C">
        <w:rPr>
          <w:rFonts w:ascii="Times New Roman" w:hAnsi="Times New Roman" w:cs="Times New Roman"/>
          <w:sz w:val="28"/>
          <w:szCs w:val="28"/>
        </w:rPr>
        <w:t>мультимедийные</w:t>
      </w:r>
      <w:proofErr w:type="spellEnd"/>
      <w:r w:rsidRPr="00A9328C">
        <w:rPr>
          <w:rFonts w:ascii="Times New Roman" w:hAnsi="Times New Roman" w:cs="Times New Roman"/>
          <w:sz w:val="28"/>
          <w:szCs w:val="28"/>
        </w:rPr>
        <w:t xml:space="preserve"> видеопроекторы; в 12 – </w:t>
      </w:r>
      <w:proofErr w:type="spellStart"/>
      <w:r w:rsidRPr="00A9328C">
        <w:rPr>
          <w:rFonts w:ascii="Times New Roman" w:hAnsi="Times New Roman" w:cs="Times New Roman"/>
          <w:sz w:val="28"/>
          <w:szCs w:val="28"/>
        </w:rPr>
        <w:t>кодоскопы</w:t>
      </w:r>
      <w:proofErr w:type="spellEnd"/>
      <w:r w:rsidRPr="00A9328C">
        <w:rPr>
          <w:rFonts w:ascii="Times New Roman" w:hAnsi="Times New Roman" w:cs="Times New Roman"/>
          <w:sz w:val="28"/>
          <w:szCs w:val="28"/>
        </w:rPr>
        <w:t>.</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Имеются электронные пособия и учебники, электронные базы данных:</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по УГС 260000 «Технология продовольственных продуктов и потребительских товаров» – 38 единиц;</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по УГС 140000 «Энергетика, энергетическое машиностроение и электротехника» – 90 единиц;</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 по УГС 150000 «Металлургия, машиностроение и </w:t>
      </w:r>
      <w:proofErr w:type="spellStart"/>
      <w:r w:rsidRPr="00A9328C">
        <w:rPr>
          <w:rFonts w:ascii="Times New Roman" w:hAnsi="Times New Roman" w:cs="Times New Roman"/>
          <w:sz w:val="28"/>
          <w:szCs w:val="28"/>
        </w:rPr>
        <w:t>материалообработка</w:t>
      </w:r>
      <w:proofErr w:type="spellEnd"/>
      <w:r w:rsidRPr="00A9328C">
        <w:rPr>
          <w:rFonts w:ascii="Times New Roman" w:hAnsi="Times New Roman" w:cs="Times New Roman"/>
          <w:sz w:val="28"/>
          <w:szCs w:val="28"/>
        </w:rPr>
        <w:t>» – 20 единиц;</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по УГС 190000 «Транспортные средства» – 77 единиц;</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по УГС 230000 «Информатика и вычислительная техника» - 48 единиц</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Лицензионное программное обеспечение в пересчете на одного обучающегося – 0,08 ед./обучающегося.</w:t>
      </w:r>
    </w:p>
    <w:p w:rsidR="00487B8C" w:rsidRPr="00A9328C" w:rsidRDefault="00487B8C" w:rsidP="00487B8C">
      <w:pPr>
        <w:spacing w:line="276" w:lineRule="auto"/>
        <w:ind w:firstLine="851"/>
        <w:jc w:val="both"/>
        <w:rPr>
          <w:rFonts w:ascii="Times New Roman" w:hAnsi="Times New Roman" w:cs="Times New Roman"/>
          <w:b/>
          <w:bCs/>
          <w:sz w:val="28"/>
          <w:szCs w:val="28"/>
        </w:rPr>
      </w:pPr>
      <w:r w:rsidRPr="00A9328C">
        <w:rPr>
          <w:rFonts w:ascii="Times New Roman" w:hAnsi="Times New Roman" w:cs="Times New Roman"/>
          <w:b/>
          <w:bCs/>
          <w:sz w:val="28"/>
          <w:szCs w:val="28"/>
        </w:rPr>
        <w:t>Выводы:</w:t>
      </w:r>
    </w:p>
    <w:p w:rsidR="00487B8C" w:rsidRPr="00A9328C" w:rsidRDefault="00487B8C" w:rsidP="00487B8C">
      <w:pPr>
        <w:pStyle w:val="a4"/>
        <w:numPr>
          <w:ilvl w:val="0"/>
          <w:numId w:val="47"/>
        </w:numPr>
        <w:tabs>
          <w:tab w:val="clear" w:pos="75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Недостаточная оснащенность виртуальными тренажерами, электронными базами данных, электронными пособиями и учебниками, лицензионным программным обеспечением в пересчете на одного обучающегося;</w:t>
      </w:r>
    </w:p>
    <w:p w:rsidR="00487B8C" w:rsidRPr="00A9328C" w:rsidRDefault="00487B8C" w:rsidP="00487B8C">
      <w:pPr>
        <w:pStyle w:val="a4"/>
        <w:numPr>
          <w:ilvl w:val="0"/>
          <w:numId w:val="47"/>
        </w:numPr>
        <w:tabs>
          <w:tab w:val="clear" w:pos="75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Недостаточная обеспеченность преподавателей компьютерами, том числе и доступом к сети Интернет;</w:t>
      </w:r>
    </w:p>
    <w:p w:rsidR="00487B8C" w:rsidRPr="00A9328C" w:rsidRDefault="00487B8C" w:rsidP="00487B8C">
      <w:pPr>
        <w:pStyle w:val="a4"/>
        <w:numPr>
          <w:ilvl w:val="0"/>
          <w:numId w:val="47"/>
        </w:numPr>
        <w:tabs>
          <w:tab w:val="clear" w:pos="750"/>
          <w:tab w:val="num" w:pos="600"/>
        </w:tabs>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 xml:space="preserve">Отсутствует доступ </w:t>
      </w:r>
      <w:proofErr w:type="gramStart"/>
      <w:r w:rsidRPr="00A9328C">
        <w:rPr>
          <w:rFonts w:ascii="Times New Roman" w:hAnsi="Times New Roman"/>
          <w:sz w:val="28"/>
          <w:szCs w:val="28"/>
        </w:rPr>
        <w:t>обучающихся</w:t>
      </w:r>
      <w:proofErr w:type="gramEnd"/>
      <w:r w:rsidRPr="00A9328C">
        <w:rPr>
          <w:rFonts w:ascii="Times New Roman" w:hAnsi="Times New Roman"/>
          <w:sz w:val="28"/>
          <w:szCs w:val="28"/>
        </w:rPr>
        <w:t xml:space="preserve"> к сети Интернет в библиотеке.</w:t>
      </w:r>
    </w:p>
    <w:p w:rsidR="00487B8C" w:rsidRPr="00A9328C" w:rsidRDefault="00487B8C" w:rsidP="00487B8C">
      <w:pPr>
        <w:pStyle w:val="a4"/>
        <w:spacing w:before="0" w:beforeAutospacing="0" w:after="0" w:afterAutospacing="0" w:line="276" w:lineRule="auto"/>
        <w:ind w:firstLine="851"/>
        <w:jc w:val="both"/>
        <w:rPr>
          <w:rFonts w:ascii="Times New Roman" w:hAnsi="Times New Roman"/>
          <w:b/>
          <w:bCs/>
          <w:sz w:val="28"/>
          <w:szCs w:val="28"/>
        </w:rPr>
      </w:pPr>
      <w:r w:rsidRPr="00A9328C">
        <w:rPr>
          <w:rFonts w:ascii="Times New Roman" w:hAnsi="Times New Roman"/>
          <w:b/>
          <w:bCs/>
          <w:sz w:val="28"/>
          <w:szCs w:val="28"/>
        </w:rPr>
        <w:t>Информационная среда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На сегодняшний день существует официальный сайт колледжа, который обеспечивает реализацию трех функций:</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 </w:t>
      </w:r>
      <w:proofErr w:type="spellStart"/>
      <w:r w:rsidRPr="00A9328C">
        <w:rPr>
          <w:rFonts w:ascii="Times New Roman" w:hAnsi="Times New Roman"/>
          <w:sz w:val="28"/>
          <w:szCs w:val="28"/>
        </w:rPr>
        <w:t>имиджевая</w:t>
      </w:r>
      <w:proofErr w:type="spellEnd"/>
      <w:r w:rsidRPr="00A9328C">
        <w:rPr>
          <w:rFonts w:ascii="Times New Roman" w:hAnsi="Times New Roman"/>
          <w:sz w:val="28"/>
          <w:szCs w:val="28"/>
        </w:rPr>
        <w:t xml:space="preserve"> функция – отвечает за формирование образа колледжа среди </w:t>
      </w:r>
      <w:proofErr w:type="spellStart"/>
      <w:proofErr w:type="gramStart"/>
      <w:r w:rsidRPr="00A9328C">
        <w:rPr>
          <w:rFonts w:ascii="Times New Roman" w:hAnsi="Times New Roman"/>
          <w:sz w:val="28"/>
          <w:szCs w:val="28"/>
        </w:rPr>
        <w:t>интернет-пользователей</w:t>
      </w:r>
      <w:proofErr w:type="spellEnd"/>
      <w:proofErr w:type="gramEnd"/>
      <w:r w:rsidRPr="00A9328C">
        <w:rPr>
          <w:rFonts w:ascii="Times New Roman" w:hAnsi="Times New Roman"/>
          <w:sz w:val="28"/>
          <w:szCs w:val="28"/>
        </w:rPr>
        <w:t>;</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маркетинговая функция – помогает продвигать услуги, предоставляемые колледжем и информировать потенциальных потребителей;</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информационная функция – заключается в том, что интернет-ресурс предоставляет посетителям максимум регулярно обновляемой тематической информации по направлениям деятельности колледжа.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Но в современных условиях данных функций не достаточно. Например, для развития системы дистанционного образования и совершенствования образовательного процесса необходимо реорганизовать сайт в образовательный портал с системой личных кабинетов обучающихся. Данная технология позволит сделать образовательный процесс эффективнее, а за счет привлечения потенциальных потребителей дистанционной формы обучения и прибыльной.</w:t>
      </w:r>
    </w:p>
    <w:p w:rsidR="00487B8C" w:rsidRPr="00A9328C" w:rsidRDefault="00487B8C" w:rsidP="00487B8C">
      <w:pPr>
        <w:spacing w:line="276" w:lineRule="auto"/>
        <w:ind w:firstLine="851"/>
        <w:jc w:val="both"/>
        <w:rPr>
          <w:rFonts w:ascii="Times New Roman" w:hAnsi="Times New Roman" w:cs="Times New Roman"/>
          <w:b/>
          <w:bCs/>
          <w:sz w:val="28"/>
          <w:szCs w:val="28"/>
        </w:rPr>
      </w:pPr>
      <w:r w:rsidRPr="00A9328C">
        <w:rPr>
          <w:rFonts w:ascii="Times New Roman" w:hAnsi="Times New Roman" w:cs="Times New Roman"/>
          <w:b/>
          <w:bCs/>
          <w:sz w:val="28"/>
          <w:szCs w:val="28"/>
        </w:rPr>
        <w:t>Вывод:</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На сегодняшний день существует официальный сайт колледжа, </w:t>
      </w:r>
      <w:r w:rsidRPr="00A9328C">
        <w:rPr>
          <w:rFonts w:ascii="Times New Roman" w:hAnsi="Times New Roman" w:cs="Times New Roman"/>
          <w:sz w:val="28"/>
          <w:szCs w:val="28"/>
        </w:rPr>
        <w:lastRenderedPageBreak/>
        <w:t xml:space="preserve">выполняющий функции </w:t>
      </w:r>
      <w:proofErr w:type="spellStart"/>
      <w:r w:rsidRPr="00A9328C">
        <w:rPr>
          <w:rFonts w:ascii="Times New Roman" w:hAnsi="Times New Roman" w:cs="Times New Roman"/>
          <w:sz w:val="28"/>
          <w:szCs w:val="28"/>
        </w:rPr>
        <w:t>имиджирования</w:t>
      </w:r>
      <w:proofErr w:type="spellEnd"/>
      <w:r w:rsidRPr="00A9328C">
        <w:rPr>
          <w:rFonts w:ascii="Times New Roman" w:hAnsi="Times New Roman" w:cs="Times New Roman"/>
          <w:sz w:val="28"/>
          <w:szCs w:val="28"/>
        </w:rPr>
        <w:t>, а так же маркетинговые и информационные, но не предоставляющий услуги дистанционного образования.</w:t>
      </w:r>
    </w:p>
    <w:p w:rsidR="00487B8C" w:rsidRPr="00A9328C" w:rsidRDefault="00487B8C" w:rsidP="00487B8C">
      <w:pPr>
        <w:spacing w:line="276" w:lineRule="auto"/>
        <w:ind w:firstLine="851"/>
        <w:rPr>
          <w:rFonts w:ascii="Times New Roman" w:hAnsi="Times New Roman" w:cs="Times New Roman"/>
          <w:b/>
          <w:bCs/>
          <w:sz w:val="28"/>
          <w:szCs w:val="28"/>
        </w:rPr>
      </w:pPr>
    </w:p>
    <w:p w:rsidR="00487B8C" w:rsidRPr="00A9328C" w:rsidRDefault="00487B8C" w:rsidP="00487B8C">
      <w:pPr>
        <w:spacing w:line="276" w:lineRule="auto"/>
        <w:ind w:firstLine="851"/>
        <w:rPr>
          <w:rFonts w:ascii="Times New Roman" w:hAnsi="Times New Roman" w:cs="Times New Roman"/>
          <w:b/>
          <w:bCs/>
          <w:sz w:val="28"/>
          <w:szCs w:val="28"/>
        </w:rPr>
      </w:pPr>
      <w:r w:rsidRPr="00A9328C">
        <w:rPr>
          <w:rFonts w:ascii="Times New Roman" w:hAnsi="Times New Roman" w:cs="Times New Roman"/>
          <w:b/>
          <w:bCs/>
          <w:sz w:val="28"/>
          <w:szCs w:val="28"/>
        </w:rPr>
        <w:t>2. Кадровый срез.</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Укомплектованность кадрового состава в соответствии со штатным расписанием составляет 100%.</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Текучести кадров не наблюдается, идет планомерная замена педагогических работников пенсионного возраста молодыми специалистами и специалистами из производства.</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Уровень подготовленности педагогического состава соответствует требованиям при реализации ФГОС, высшее образование имеют все преподаватели и большая часть мастеров производственного обучения.</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За 2008 – 2011 годы повышение квалификации прошли руководители и мастера </w:t>
      </w:r>
      <w:proofErr w:type="spellStart"/>
      <w:proofErr w:type="gramStart"/>
      <w:r w:rsidRPr="00A9328C">
        <w:rPr>
          <w:rFonts w:ascii="Times New Roman" w:hAnsi="Times New Roman" w:cs="Times New Roman"/>
          <w:sz w:val="28"/>
          <w:szCs w:val="28"/>
        </w:rPr>
        <w:t>п</w:t>
      </w:r>
      <w:proofErr w:type="spellEnd"/>
      <w:proofErr w:type="gramEnd"/>
      <w:r w:rsidRPr="00A9328C">
        <w:rPr>
          <w:rFonts w:ascii="Times New Roman" w:hAnsi="Times New Roman" w:cs="Times New Roman"/>
          <w:sz w:val="28"/>
          <w:szCs w:val="28"/>
        </w:rPr>
        <w:t>/о 100%, преподаватели - 50%. Основные темы курсов повышения квалификации связаны с внедрением ФГОС и системой менеджмента качества образования.</w:t>
      </w:r>
    </w:p>
    <w:p w:rsidR="00487B8C" w:rsidRPr="00A9328C" w:rsidRDefault="00487B8C" w:rsidP="00487B8C">
      <w:pPr>
        <w:spacing w:line="276" w:lineRule="auto"/>
        <w:ind w:firstLine="851"/>
        <w:jc w:val="both"/>
        <w:rPr>
          <w:rFonts w:ascii="Times New Roman" w:hAnsi="Times New Roman" w:cs="Times New Roman"/>
          <w:b/>
          <w:bCs/>
          <w:sz w:val="28"/>
          <w:szCs w:val="28"/>
        </w:rPr>
      </w:pPr>
      <w:r w:rsidRPr="00A9328C">
        <w:rPr>
          <w:rFonts w:ascii="Times New Roman" w:hAnsi="Times New Roman" w:cs="Times New Roman"/>
          <w:b/>
          <w:bCs/>
          <w:sz w:val="28"/>
          <w:szCs w:val="28"/>
        </w:rPr>
        <w:t>Вывод</w:t>
      </w:r>
    </w:p>
    <w:p w:rsidR="00487B8C" w:rsidRPr="00A9328C" w:rsidRDefault="00487B8C" w:rsidP="00487B8C">
      <w:pPr>
        <w:widowControl/>
        <w:numPr>
          <w:ilvl w:val="0"/>
          <w:numId w:val="50"/>
        </w:numPr>
        <w:tabs>
          <w:tab w:val="clear" w:pos="720"/>
          <w:tab w:val="num" w:pos="600"/>
        </w:tabs>
        <w:autoSpaceDE/>
        <w:autoSpaceDN/>
        <w:adjustRightInd/>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 xml:space="preserve">Аудит </w:t>
      </w:r>
      <w:proofErr w:type="gramStart"/>
      <w:r w:rsidRPr="00A9328C">
        <w:rPr>
          <w:rFonts w:ascii="Times New Roman" w:hAnsi="Times New Roman" w:cs="Times New Roman"/>
          <w:sz w:val="28"/>
          <w:szCs w:val="28"/>
        </w:rPr>
        <w:t>педагогических кадров, реализующих образовательные программы по реализуемым специальностям и профессиям выявил</w:t>
      </w:r>
      <w:proofErr w:type="gramEnd"/>
      <w:r w:rsidRPr="00A9328C">
        <w:rPr>
          <w:rFonts w:ascii="Times New Roman" w:hAnsi="Times New Roman" w:cs="Times New Roman"/>
          <w:sz w:val="28"/>
          <w:szCs w:val="28"/>
        </w:rPr>
        <w:t xml:space="preserve"> противоречия, являющиеся препятствием в качественном предоставлении образовательных услуг:</w:t>
      </w:r>
    </w:p>
    <w:p w:rsidR="00487B8C" w:rsidRPr="00A9328C" w:rsidRDefault="00487B8C" w:rsidP="00487B8C">
      <w:pPr>
        <w:widowControl/>
        <w:autoSpaceDE/>
        <w:autoSpaceDN/>
        <w:adjustRightInd/>
        <w:spacing w:line="276" w:lineRule="auto"/>
        <w:ind w:firstLine="900"/>
        <w:jc w:val="both"/>
        <w:rPr>
          <w:rFonts w:ascii="Times New Roman" w:hAnsi="Times New Roman" w:cs="Times New Roman"/>
          <w:sz w:val="28"/>
          <w:szCs w:val="28"/>
        </w:rPr>
      </w:pPr>
      <w:r w:rsidRPr="00A9328C">
        <w:rPr>
          <w:rFonts w:ascii="Times New Roman" w:hAnsi="Times New Roman" w:cs="Times New Roman"/>
          <w:sz w:val="28"/>
          <w:szCs w:val="28"/>
        </w:rPr>
        <w:t>- требования к педагогическим работникам ФГОС и работодателей и нежелание работодателей создавать условия для стажировок ИПР на современном оборудовании;</w:t>
      </w:r>
    </w:p>
    <w:p w:rsidR="00487B8C" w:rsidRPr="00A9328C" w:rsidRDefault="00487B8C" w:rsidP="00487B8C">
      <w:pPr>
        <w:widowControl/>
        <w:autoSpaceDE/>
        <w:autoSpaceDN/>
        <w:adjustRightInd/>
        <w:spacing w:line="276" w:lineRule="auto"/>
        <w:ind w:firstLine="900"/>
        <w:jc w:val="both"/>
        <w:rPr>
          <w:rFonts w:ascii="Times New Roman" w:hAnsi="Times New Roman" w:cs="Times New Roman"/>
          <w:sz w:val="28"/>
          <w:szCs w:val="28"/>
        </w:rPr>
      </w:pPr>
      <w:r w:rsidRPr="00A9328C">
        <w:rPr>
          <w:rFonts w:ascii="Times New Roman" w:hAnsi="Times New Roman" w:cs="Times New Roman"/>
          <w:sz w:val="28"/>
          <w:szCs w:val="28"/>
        </w:rPr>
        <w:t>- готовность и способность преподавателей колледжа к освоению актуальных для профессиональной деятельности компетенций и отсутствие узкоспециализированных программ повышения квалификации;</w:t>
      </w:r>
    </w:p>
    <w:p w:rsidR="00487B8C" w:rsidRPr="00A9328C" w:rsidRDefault="00487B8C" w:rsidP="00487B8C">
      <w:pPr>
        <w:widowControl/>
        <w:autoSpaceDE/>
        <w:autoSpaceDN/>
        <w:adjustRightInd/>
        <w:spacing w:line="276" w:lineRule="auto"/>
        <w:ind w:firstLine="900"/>
        <w:jc w:val="both"/>
        <w:rPr>
          <w:rFonts w:ascii="Times New Roman" w:hAnsi="Times New Roman" w:cs="Times New Roman"/>
          <w:sz w:val="28"/>
          <w:szCs w:val="28"/>
        </w:rPr>
      </w:pPr>
      <w:r w:rsidRPr="00A9328C">
        <w:rPr>
          <w:rFonts w:ascii="Times New Roman" w:hAnsi="Times New Roman" w:cs="Times New Roman"/>
          <w:sz w:val="28"/>
          <w:szCs w:val="28"/>
        </w:rPr>
        <w:t xml:space="preserve">- нехватка преподавателей </w:t>
      </w:r>
      <w:proofErr w:type="spellStart"/>
      <w:r w:rsidRPr="00A9328C">
        <w:rPr>
          <w:rFonts w:ascii="Times New Roman" w:hAnsi="Times New Roman" w:cs="Times New Roman"/>
          <w:sz w:val="28"/>
          <w:szCs w:val="28"/>
        </w:rPr>
        <w:t>спецдисциплин</w:t>
      </w:r>
      <w:proofErr w:type="spellEnd"/>
      <w:r w:rsidRPr="00A9328C">
        <w:rPr>
          <w:rFonts w:ascii="Times New Roman" w:hAnsi="Times New Roman" w:cs="Times New Roman"/>
          <w:sz w:val="28"/>
          <w:szCs w:val="28"/>
        </w:rPr>
        <w:t xml:space="preserve"> энергетического профиля и нежелание специалистов из производственного сектора принимать участие в реализации образовательных программ в качестве преподавателей.</w:t>
      </w:r>
    </w:p>
    <w:p w:rsidR="00487B8C" w:rsidRPr="00A9328C" w:rsidRDefault="00487B8C" w:rsidP="00487B8C">
      <w:pPr>
        <w:numPr>
          <w:ilvl w:val="0"/>
          <w:numId w:val="50"/>
        </w:numPr>
        <w:tabs>
          <w:tab w:val="clear" w:pos="720"/>
          <w:tab w:val="num" w:pos="600"/>
        </w:tabs>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Названные противоречия позволяют сформулировать проблему, стоящую перед колледжем, которая заключается в организации повышения квалификации и стажировок в профильных организация педагогических работников, привлечении работодателей и специалистов из производственного сектора к участию в реализации образовательных программ в качестве преподавателей, омоложение инженерно-педагогического коллектива.</w:t>
      </w:r>
    </w:p>
    <w:p w:rsidR="00487B8C" w:rsidRPr="00A9328C" w:rsidRDefault="00487B8C" w:rsidP="00487B8C">
      <w:pPr>
        <w:widowControl/>
        <w:autoSpaceDE/>
        <w:autoSpaceDN/>
        <w:adjustRightInd/>
        <w:spacing w:line="276" w:lineRule="auto"/>
        <w:jc w:val="both"/>
        <w:rPr>
          <w:rFonts w:ascii="Times New Roman" w:hAnsi="Times New Roman" w:cs="Times New Roman"/>
          <w:sz w:val="28"/>
          <w:szCs w:val="28"/>
        </w:rPr>
      </w:pPr>
    </w:p>
    <w:p w:rsidR="00487B8C" w:rsidRPr="00A9328C" w:rsidRDefault="00487B8C" w:rsidP="00487B8C">
      <w:pPr>
        <w:spacing w:line="276" w:lineRule="auto"/>
        <w:ind w:firstLine="851"/>
        <w:jc w:val="both"/>
        <w:rPr>
          <w:rFonts w:ascii="Times New Roman" w:hAnsi="Times New Roman" w:cs="Times New Roman"/>
          <w:b/>
          <w:bCs/>
          <w:sz w:val="28"/>
          <w:szCs w:val="28"/>
        </w:rPr>
      </w:pPr>
      <w:r w:rsidRPr="00A9328C">
        <w:rPr>
          <w:rFonts w:ascii="Times New Roman" w:hAnsi="Times New Roman" w:cs="Times New Roman"/>
          <w:b/>
          <w:bCs/>
          <w:sz w:val="28"/>
          <w:szCs w:val="28"/>
        </w:rPr>
        <w:t>3. Организационный срез включает в себя:</w:t>
      </w:r>
    </w:p>
    <w:p w:rsidR="00487B8C" w:rsidRPr="00A9328C" w:rsidRDefault="00487B8C" w:rsidP="00487B8C">
      <w:pPr>
        <w:widowControl/>
        <w:numPr>
          <w:ilvl w:val="0"/>
          <w:numId w:val="49"/>
        </w:numPr>
        <w:tabs>
          <w:tab w:val="clear" w:pos="720"/>
          <w:tab w:val="num" w:pos="500"/>
        </w:tabs>
        <w:autoSpaceDE/>
        <w:autoSpaceDN/>
        <w:adjustRightInd/>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коммуникационные процессы;</w:t>
      </w:r>
    </w:p>
    <w:p w:rsidR="00487B8C" w:rsidRPr="00A9328C" w:rsidRDefault="00487B8C" w:rsidP="00487B8C">
      <w:pPr>
        <w:widowControl/>
        <w:numPr>
          <w:ilvl w:val="0"/>
          <w:numId w:val="49"/>
        </w:numPr>
        <w:tabs>
          <w:tab w:val="clear" w:pos="720"/>
          <w:tab w:val="num" w:pos="500"/>
        </w:tabs>
        <w:autoSpaceDE/>
        <w:autoSpaceDN/>
        <w:adjustRightInd/>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lastRenderedPageBreak/>
        <w:t>организационные структуры;</w:t>
      </w:r>
    </w:p>
    <w:p w:rsidR="00487B8C" w:rsidRPr="00A9328C" w:rsidRDefault="00487B8C" w:rsidP="00487B8C">
      <w:pPr>
        <w:widowControl/>
        <w:numPr>
          <w:ilvl w:val="0"/>
          <w:numId w:val="49"/>
        </w:numPr>
        <w:tabs>
          <w:tab w:val="clear" w:pos="720"/>
          <w:tab w:val="num" w:pos="500"/>
        </w:tabs>
        <w:autoSpaceDE/>
        <w:autoSpaceDN/>
        <w:adjustRightInd/>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нормы, правила, процедуры;</w:t>
      </w:r>
    </w:p>
    <w:p w:rsidR="00487B8C" w:rsidRPr="00A9328C" w:rsidRDefault="00487B8C" w:rsidP="00487B8C">
      <w:pPr>
        <w:widowControl/>
        <w:numPr>
          <w:ilvl w:val="0"/>
          <w:numId w:val="49"/>
        </w:numPr>
        <w:tabs>
          <w:tab w:val="clear" w:pos="720"/>
          <w:tab w:val="num" w:pos="500"/>
        </w:tabs>
        <w:autoSpaceDE/>
        <w:autoSpaceDN/>
        <w:adjustRightInd/>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иерархию подчинения.</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При изучении организационного среза были поставлены следующие вопросы для анализа:</w:t>
      </w:r>
    </w:p>
    <w:p w:rsidR="00487B8C" w:rsidRPr="00A9328C" w:rsidRDefault="00487B8C" w:rsidP="00487B8C">
      <w:pPr>
        <w:widowControl/>
        <w:numPr>
          <w:ilvl w:val="1"/>
          <w:numId w:val="41"/>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Четко ли распределены в Колледже права и обязанности?</w:t>
      </w:r>
    </w:p>
    <w:p w:rsidR="00487B8C" w:rsidRPr="00A9328C" w:rsidRDefault="00487B8C" w:rsidP="00487B8C">
      <w:pPr>
        <w:widowControl/>
        <w:numPr>
          <w:ilvl w:val="1"/>
          <w:numId w:val="41"/>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Существует ли практика уменьшения управленческих издержек (например, за счет рационализации системы документооборота, организационной структуры)?</w:t>
      </w:r>
    </w:p>
    <w:p w:rsidR="00487B8C" w:rsidRPr="00A9328C" w:rsidRDefault="00487B8C" w:rsidP="00487B8C">
      <w:pPr>
        <w:widowControl/>
        <w:numPr>
          <w:ilvl w:val="1"/>
          <w:numId w:val="41"/>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Эффективно ли взаимодействие различных структурных подразделений по достижению целей развития?</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На основе полученных данных были получены следующие результаты:</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Управление колледжем построено на основе линейно-функциональной модели управления. Процессы управления и полномочия по принятию управленческих решений переданы структурным руководителям второго и третьего уровней управления. Каждое структурное подразделение имеет иерархичную структуру подчинения и практически не взаимодействует с другими подразделениями. Как следствие – не согласованность в целевых ориентирах в различных структурных подразделениях Колледжа. Так, например, при реализации ОПОП для отделений НПО и СПО колледжа целевыми ориентирами являются уровень </w:t>
      </w:r>
      <w:proofErr w:type="spellStart"/>
      <w:r w:rsidRPr="00A9328C">
        <w:rPr>
          <w:rFonts w:ascii="Times New Roman" w:hAnsi="Times New Roman" w:cs="Times New Roman"/>
          <w:sz w:val="28"/>
          <w:szCs w:val="28"/>
        </w:rPr>
        <w:t>обученности</w:t>
      </w:r>
      <w:proofErr w:type="spellEnd"/>
      <w:r w:rsidRPr="00A9328C">
        <w:rPr>
          <w:rFonts w:ascii="Times New Roman" w:hAnsi="Times New Roman" w:cs="Times New Roman"/>
          <w:sz w:val="28"/>
          <w:szCs w:val="28"/>
        </w:rPr>
        <w:t xml:space="preserve"> и квалификационный уровень выпускников, сохранность контингента. Для маркетинговой службы – исследования рынка труда, выполнение требований законодательства о правилах приема и осуществление набора абитуриентов. Для центра содействия трудоустройству выпускников – увеличение доли трудоустроенных выпускников по профессии/специальности. Для структурного подразделения, реализующего программы дополнительного профессионального образования – увеличение объема внебюджетных средств. Указанные целевые показатели между собой не имеют четкого согласования.</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Несмотря на наличие в колледже разработанных и утвержденных должностных инструкций специалистов и руководителей, выявлено недостаточное четкое распределение должностного функционала, существует дублирование должностных обязанностей, отсутствует четкое разграничение ответственности за результаты управленческой деятельности. Кроме того, существуют трудности в информационном обмене между структурными подразделениями колледжа.</w:t>
      </w:r>
    </w:p>
    <w:p w:rsidR="00487B8C" w:rsidRPr="00A9328C" w:rsidRDefault="00487B8C" w:rsidP="00487B8C">
      <w:pPr>
        <w:spacing w:line="276" w:lineRule="auto"/>
        <w:ind w:firstLine="851"/>
        <w:jc w:val="both"/>
        <w:rPr>
          <w:rFonts w:ascii="Times New Roman" w:hAnsi="Times New Roman" w:cs="Times New Roman"/>
          <w:b/>
          <w:bCs/>
          <w:sz w:val="28"/>
          <w:szCs w:val="28"/>
        </w:rPr>
      </w:pPr>
      <w:r w:rsidRPr="00A9328C">
        <w:rPr>
          <w:rFonts w:ascii="Times New Roman" w:hAnsi="Times New Roman" w:cs="Times New Roman"/>
          <w:b/>
          <w:bCs/>
          <w:sz w:val="28"/>
          <w:szCs w:val="28"/>
        </w:rPr>
        <w:t>Выводы:</w:t>
      </w:r>
    </w:p>
    <w:p w:rsidR="00487B8C" w:rsidRPr="00A9328C" w:rsidRDefault="00487B8C" w:rsidP="00487B8C">
      <w:pPr>
        <w:widowControl/>
        <w:numPr>
          <w:ilvl w:val="0"/>
          <w:numId w:val="42"/>
        </w:numPr>
        <w:tabs>
          <w:tab w:val="clear" w:pos="720"/>
          <w:tab w:val="num" w:pos="600"/>
        </w:tabs>
        <w:autoSpaceDE/>
        <w:autoSpaceDN/>
        <w:adjustRightInd/>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Существующая модель управления колледжем – линейно-функциональная – не соответствует современному уровню развития в сфере управления;</w:t>
      </w:r>
    </w:p>
    <w:p w:rsidR="00487B8C" w:rsidRPr="00A9328C" w:rsidRDefault="00487B8C" w:rsidP="00487B8C">
      <w:pPr>
        <w:widowControl/>
        <w:numPr>
          <w:ilvl w:val="0"/>
          <w:numId w:val="42"/>
        </w:numPr>
        <w:tabs>
          <w:tab w:val="clear" w:pos="720"/>
          <w:tab w:val="num" w:pos="600"/>
        </w:tabs>
        <w:autoSpaceDE/>
        <w:autoSpaceDN/>
        <w:adjustRightInd/>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lastRenderedPageBreak/>
        <w:t>Выявлено недостаточное четкое распределение должностного функционала руководителей, существует дублирование должностных обязанностей, не всегда имеется четкое разграничение ответственности за результаты управленческой деятельности;</w:t>
      </w:r>
    </w:p>
    <w:p w:rsidR="00487B8C" w:rsidRPr="00A9328C" w:rsidRDefault="00487B8C" w:rsidP="00487B8C">
      <w:pPr>
        <w:widowControl/>
        <w:numPr>
          <w:ilvl w:val="0"/>
          <w:numId w:val="42"/>
        </w:numPr>
        <w:tabs>
          <w:tab w:val="clear" w:pos="720"/>
          <w:tab w:val="num" w:pos="600"/>
        </w:tabs>
        <w:autoSpaceDE/>
        <w:autoSpaceDN/>
        <w:adjustRightInd/>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Структурные подразделения колледжа имеют разнонаправленные векторы целевых ориентиров функционирования и развития, следовательно, требуется координация и выработка единых образовательных целей и управленческих стратегий.</w:t>
      </w:r>
    </w:p>
    <w:p w:rsidR="00487B8C" w:rsidRPr="00A9328C" w:rsidRDefault="00487B8C" w:rsidP="00487B8C">
      <w:pPr>
        <w:widowControl/>
        <w:numPr>
          <w:ilvl w:val="0"/>
          <w:numId w:val="42"/>
        </w:numPr>
        <w:tabs>
          <w:tab w:val="clear" w:pos="720"/>
          <w:tab w:val="num" w:pos="600"/>
        </w:tabs>
        <w:autoSpaceDE/>
        <w:autoSpaceDN/>
        <w:adjustRightInd/>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Существуют трудности в информационном обмене между структурными подразделениями колледжа.</w:t>
      </w:r>
    </w:p>
    <w:p w:rsidR="00487B8C" w:rsidRPr="00A9328C" w:rsidRDefault="00487B8C" w:rsidP="00487B8C">
      <w:pPr>
        <w:spacing w:line="276" w:lineRule="auto"/>
        <w:ind w:firstLine="851"/>
        <w:jc w:val="both"/>
        <w:rPr>
          <w:rFonts w:ascii="Times New Roman" w:hAnsi="Times New Roman" w:cs="Times New Roman"/>
          <w:b/>
          <w:bCs/>
          <w:sz w:val="28"/>
          <w:szCs w:val="28"/>
        </w:rPr>
      </w:pPr>
    </w:p>
    <w:p w:rsidR="00487B8C" w:rsidRPr="00A9328C" w:rsidRDefault="00487B8C" w:rsidP="00487B8C">
      <w:pPr>
        <w:spacing w:line="276" w:lineRule="auto"/>
        <w:ind w:firstLine="851"/>
        <w:jc w:val="both"/>
        <w:rPr>
          <w:rFonts w:ascii="Times New Roman" w:hAnsi="Times New Roman" w:cs="Times New Roman"/>
          <w:b/>
          <w:bCs/>
          <w:sz w:val="28"/>
          <w:szCs w:val="28"/>
        </w:rPr>
      </w:pPr>
      <w:r w:rsidRPr="00A9328C">
        <w:rPr>
          <w:rFonts w:ascii="Times New Roman" w:hAnsi="Times New Roman" w:cs="Times New Roman"/>
          <w:b/>
          <w:bCs/>
          <w:sz w:val="28"/>
          <w:szCs w:val="28"/>
        </w:rPr>
        <w:t>4. Операционный срез включает в себя:</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При изучении операционного среза были поставлены следующие вопросы для анализа:</w:t>
      </w:r>
    </w:p>
    <w:p w:rsidR="00487B8C" w:rsidRPr="00A9328C" w:rsidRDefault="00487B8C" w:rsidP="00487B8C">
      <w:pPr>
        <w:widowControl/>
        <w:numPr>
          <w:ilvl w:val="1"/>
          <w:numId w:val="1"/>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Соответствуют ли МТБ конкурентным требованиям сегодняшнего дня?</w:t>
      </w:r>
    </w:p>
    <w:p w:rsidR="00487B8C" w:rsidRPr="00A9328C" w:rsidRDefault="00487B8C" w:rsidP="00487B8C">
      <w:pPr>
        <w:widowControl/>
        <w:numPr>
          <w:ilvl w:val="1"/>
          <w:numId w:val="1"/>
        </w:numPr>
        <w:autoSpaceDE/>
        <w:autoSpaceDN/>
        <w:adjustRightInd/>
        <w:spacing w:line="276" w:lineRule="auto"/>
        <w:jc w:val="both"/>
        <w:rPr>
          <w:rFonts w:ascii="Times New Roman" w:hAnsi="Times New Roman" w:cs="Times New Roman"/>
          <w:i/>
          <w:sz w:val="28"/>
          <w:szCs w:val="28"/>
        </w:rPr>
      </w:pPr>
      <w:r w:rsidRPr="00A9328C">
        <w:rPr>
          <w:rFonts w:ascii="Times New Roman" w:hAnsi="Times New Roman" w:cs="Times New Roman"/>
          <w:sz w:val="28"/>
          <w:szCs w:val="28"/>
        </w:rPr>
        <w:t>Являются ли они современными или морально устарели?</w:t>
      </w:r>
    </w:p>
    <w:p w:rsidR="00487B8C" w:rsidRPr="00A9328C" w:rsidRDefault="00487B8C" w:rsidP="00487B8C">
      <w:pPr>
        <w:widowControl/>
        <w:numPr>
          <w:ilvl w:val="1"/>
          <w:numId w:val="1"/>
        </w:numPr>
        <w:autoSpaceDE/>
        <w:autoSpaceDN/>
        <w:adjustRightInd/>
        <w:spacing w:line="276" w:lineRule="auto"/>
        <w:jc w:val="both"/>
        <w:rPr>
          <w:rFonts w:ascii="Times New Roman" w:hAnsi="Times New Roman" w:cs="Times New Roman"/>
          <w:i/>
          <w:sz w:val="28"/>
          <w:szCs w:val="28"/>
        </w:rPr>
      </w:pPr>
      <w:r w:rsidRPr="00A9328C">
        <w:rPr>
          <w:rFonts w:ascii="Times New Roman" w:hAnsi="Times New Roman" w:cs="Times New Roman"/>
          <w:sz w:val="28"/>
          <w:szCs w:val="28"/>
        </w:rPr>
        <w:t>Насколько эффективно используются материально-технические ресурсы, есть ли недогрузка и существуют ли возможности для расширения спектра программ?</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Состояние зданий, сооружений и помещений колледжа позволяют проводить учебно-производственный процесс без угрозы жизни и здоровью обучающихся и сотрудников. Регулярно проводится их техническое обслуживание, текущий и капитальный ремонты.</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За 2007- 2010 годы была проделана работа по развитию МТБ колледжа по основным направлениям подготовки, на сегодняшний день состояние можно оценить, как удовлетворительное.</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Состояние учебного оснащения и оборудования не одинаково по различным направлениям подготовки:</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по УГС 190000 «Транспортные средства» МТБ имеет значительный физический и моральный износ. За последние три года приобретено два учебно-производственных стенда, без учёта приобретаемых регулярно расходных материалов и инструментов.</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 </w:t>
      </w:r>
      <w:proofErr w:type="gramStart"/>
      <w:r w:rsidRPr="00A9328C">
        <w:rPr>
          <w:rFonts w:ascii="Times New Roman" w:hAnsi="Times New Roman" w:cs="Times New Roman"/>
          <w:sz w:val="28"/>
          <w:szCs w:val="28"/>
        </w:rPr>
        <w:t>п</w:t>
      </w:r>
      <w:proofErr w:type="gramEnd"/>
      <w:r w:rsidRPr="00A9328C">
        <w:rPr>
          <w:rFonts w:ascii="Times New Roman" w:hAnsi="Times New Roman" w:cs="Times New Roman"/>
          <w:sz w:val="28"/>
          <w:szCs w:val="28"/>
        </w:rPr>
        <w:t xml:space="preserve">о УГС 150000 «Металлургия, машиностроение и </w:t>
      </w:r>
      <w:proofErr w:type="spellStart"/>
      <w:r w:rsidRPr="00A9328C">
        <w:rPr>
          <w:rFonts w:ascii="Times New Roman" w:hAnsi="Times New Roman" w:cs="Times New Roman"/>
          <w:sz w:val="28"/>
          <w:szCs w:val="28"/>
        </w:rPr>
        <w:t>материалообработка</w:t>
      </w:r>
      <w:proofErr w:type="spellEnd"/>
      <w:r w:rsidRPr="00A9328C">
        <w:rPr>
          <w:rFonts w:ascii="Times New Roman" w:hAnsi="Times New Roman" w:cs="Times New Roman"/>
          <w:sz w:val="28"/>
          <w:szCs w:val="28"/>
        </w:rPr>
        <w:t xml:space="preserve">» – развитие МТБ проходило в последнее время не достаточно интенсивно, хотя в целом материальная база отвечает современным требованиям. Открыта комплексная лаборатория по направлению «Сварочное производство», в сварочной мастерской установлены полуавтоматы для дуговой сварки в среде защитных газов, что позволило открыть подготовку по профессии 19905 </w:t>
      </w:r>
      <w:r w:rsidRPr="00A9328C">
        <w:rPr>
          <w:rFonts w:ascii="Times New Roman" w:hAnsi="Times New Roman" w:cs="Times New Roman"/>
          <w:sz w:val="28"/>
          <w:szCs w:val="28"/>
        </w:rPr>
        <w:lastRenderedPageBreak/>
        <w:t xml:space="preserve">Электросварщик на автоматических и полуавтоматических машинах. Приобретены электронные обучающие пособия. </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Оборудование токарной мастерской имеет 90 % физический и 100% моральный износ.</w:t>
      </w:r>
    </w:p>
    <w:p w:rsidR="00487B8C" w:rsidRPr="00A9328C" w:rsidRDefault="00487B8C" w:rsidP="00487B8C">
      <w:pPr>
        <w:spacing w:line="276" w:lineRule="auto"/>
        <w:ind w:firstLine="851"/>
        <w:jc w:val="both"/>
        <w:rPr>
          <w:rFonts w:ascii="Times New Roman" w:hAnsi="Times New Roman" w:cs="Times New Roman"/>
          <w:sz w:val="28"/>
          <w:szCs w:val="28"/>
        </w:rPr>
      </w:pPr>
      <w:proofErr w:type="gramStart"/>
      <w:r w:rsidRPr="00A9328C">
        <w:rPr>
          <w:rFonts w:ascii="Times New Roman" w:hAnsi="Times New Roman" w:cs="Times New Roman"/>
          <w:sz w:val="28"/>
          <w:szCs w:val="28"/>
        </w:rPr>
        <w:t xml:space="preserve">- по УГС 230000 «Информатика и вычислительная техника» состояние МТБ соответствует требованиям по оснащению и уровню современного развития направления – за 2010-2011 г.г. на 50 % обновлена компьютерный парк, произведена замена оборудования в лаборатории «Технические средства обучения» и лаборатории «Программирование баз данных», введены в учебный процесс три интерактивных доски, три </w:t>
      </w:r>
      <w:proofErr w:type="spellStart"/>
      <w:r w:rsidRPr="00A9328C">
        <w:rPr>
          <w:rFonts w:ascii="Times New Roman" w:hAnsi="Times New Roman" w:cs="Times New Roman"/>
          <w:sz w:val="28"/>
          <w:szCs w:val="28"/>
        </w:rPr>
        <w:t>мультимедийных</w:t>
      </w:r>
      <w:proofErr w:type="spellEnd"/>
      <w:r w:rsidRPr="00A9328C">
        <w:rPr>
          <w:rFonts w:ascii="Times New Roman" w:hAnsi="Times New Roman" w:cs="Times New Roman"/>
          <w:sz w:val="28"/>
          <w:szCs w:val="28"/>
        </w:rPr>
        <w:t xml:space="preserve"> видеопроектора, обновлена программная база;</w:t>
      </w:r>
      <w:proofErr w:type="gramEnd"/>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по УГС 260000 «Технология продовольственных продуктов и потребительских товаров» состояние МТБ соответствует требованиям по оснащению и уровню современного развития направления – в 2009 году полностью переоборудована лаборатория по приготовлению пищи, произведена замена электрических плит, введены в работу: жарочный шкаф, тестомешалка.</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Планируется создание учебного кондитерско-пекарского цеха для открытия новой профессии 16472 Пекарь, который в дальнейшем будет использован в работе учебно-производственной фирмы.</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по УГС 140000 «Энергетика, энергетическое машиностроение и электротехника» состояние МТБ соответствует требованиям по оснащению и уровню современного развития направления – за 2010-2011 г.г. МТБ по направлению обновлена на 90 %; переоборудована лаборатория электротехники и электроники (установлены 11 новых учебно-лабораторных стендов); полностью переоснащена электромонтажная мастерская (оборудование обновлено на 100 %).</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Введён в работу новый кабинет, оснащенный полным набором </w:t>
      </w:r>
      <w:proofErr w:type="spellStart"/>
      <w:r w:rsidRPr="00A9328C">
        <w:rPr>
          <w:rFonts w:ascii="Times New Roman" w:hAnsi="Times New Roman" w:cs="Times New Roman"/>
          <w:sz w:val="28"/>
          <w:szCs w:val="28"/>
        </w:rPr>
        <w:t>мультимедийных</w:t>
      </w:r>
      <w:proofErr w:type="spellEnd"/>
      <w:r w:rsidRPr="00A9328C">
        <w:rPr>
          <w:rFonts w:ascii="Times New Roman" w:hAnsi="Times New Roman" w:cs="Times New Roman"/>
          <w:sz w:val="28"/>
          <w:szCs w:val="28"/>
        </w:rPr>
        <w:t xml:space="preserve"> средств, позволяющий проводить подготовку по всем основным и дополнительным образовательным программам направления.</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Планируется к открытию лаборатория электрических машин и электропривода, в которой будут располагаться 20 учебно-лабораторных стендов.</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Эффективность использования МТБ высокая – в соответствии с графиком учебного процесса уровень загруженности учебного оснащения и оборудования по всем направлениям подготовки достигает 100% при организации образовательного процесса в 2 смены, что увеличивает частоту плановых и предупредительных ремонтов, а также замену оборудования, а так же более  часто проводится текущий ремонт учебно-производственных площадей.</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В настоящее время состояние МТБ колледжа, а так же наличие лицензий позволяет проводить подготовку </w:t>
      </w:r>
      <w:proofErr w:type="gramStart"/>
      <w:r w:rsidRPr="00A9328C">
        <w:rPr>
          <w:rFonts w:ascii="Times New Roman" w:hAnsi="Times New Roman" w:cs="Times New Roman"/>
          <w:sz w:val="28"/>
          <w:szCs w:val="28"/>
        </w:rPr>
        <w:t>по</w:t>
      </w:r>
      <w:proofErr w:type="gramEnd"/>
      <w:r w:rsidRPr="00A9328C">
        <w:rPr>
          <w:rFonts w:ascii="Times New Roman" w:hAnsi="Times New Roman" w:cs="Times New Roman"/>
          <w:sz w:val="28"/>
          <w:szCs w:val="28"/>
        </w:rPr>
        <w:t xml:space="preserve"> следующим образовательным программ:</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- 230130.02 Наладчик компьютерных сетей;</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- 261701.02 Оператор электронного набора и вёрстки;</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lastRenderedPageBreak/>
        <w:t>- 270843.04 Электромонтажник электрических сетей и электрооборудования;</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- 230111 Компьютерные сети;</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- 230401 Информационные системы (по отраслям).</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Кроме того возможна подготовка по 20 программам дополнительного профессионального образования и 34 программам профессиональной подготовки.</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В то же время необходимо кардинально совершенствовать МТБ для открытия востребованных рынком труда образовательных программ:</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- 151901 Технология машиностроения;</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- 13063 Контролёр станочных и слесарных работ;</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-19479 Фрезеровщик;</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-18809 Станочник широкого профиля;</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- 230103.02 Мастер по обработке цифровой информации;</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- 260103.01 Пекарь;</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- 220703.03 Электромонтёр охранно-пожарной сигнализации.</w:t>
      </w:r>
    </w:p>
    <w:p w:rsidR="00487B8C" w:rsidRPr="00A9328C" w:rsidRDefault="00487B8C" w:rsidP="00487B8C">
      <w:pPr>
        <w:spacing w:line="276" w:lineRule="auto"/>
        <w:ind w:firstLine="851"/>
        <w:jc w:val="both"/>
        <w:rPr>
          <w:rFonts w:ascii="Times New Roman" w:hAnsi="Times New Roman" w:cs="Times New Roman"/>
          <w:b/>
          <w:bCs/>
          <w:sz w:val="28"/>
          <w:szCs w:val="28"/>
        </w:rPr>
      </w:pPr>
      <w:r w:rsidRPr="00A9328C">
        <w:rPr>
          <w:rFonts w:ascii="Times New Roman" w:hAnsi="Times New Roman" w:cs="Times New Roman"/>
          <w:b/>
          <w:bCs/>
          <w:sz w:val="28"/>
          <w:szCs w:val="28"/>
        </w:rPr>
        <w:t>Выводы:</w:t>
      </w:r>
    </w:p>
    <w:p w:rsidR="00487B8C" w:rsidRPr="00A9328C" w:rsidRDefault="00487B8C" w:rsidP="00487B8C">
      <w:pPr>
        <w:widowControl/>
        <w:numPr>
          <w:ilvl w:val="0"/>
          <w:numId w:val="48"/>
        </w:numPr>
        <w:tabs>
          <w:tab w:val="clear" w:pos="720"/>
          <w:tab w:val="num" w:pos="600"/>
        </w:tabs>
        <w:autoSpaceDE/>
        <w:autoSpaceDN/>
        <w:adjustRightInd/>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 xml:space="preserve">Состояние оснащения МТБ не одинаково по различным направлениям подготовки. Основное внимание требуется к развитию и модернизации МТБ по УГС 190000 «Транспортные средства», УГС 150000 «Металлургия, машиностроение и </w:t>
      </w:r>
      <w:proofErr w:type="spellStart"/>
      <w:r w:rsidRPr="00A9328C">
        <w:rPr>
          <w:rFonts w:ascii="Times New Roman" w:hAnsi="Times New Roman" w:cs="Times New Roman"/>
          <w:sz w:val="28"/>
          <w:szCs w:val="28"/>
        </w:rPr>
        <w:t>материалообработка</w:t>
      </w:r>
      <w:proofErr w:type="spellEnd"/>
      <w:r w:rsidRPr="00A9328C">
        <w:rPr>
          <w:rFonts w:ascii="Times New Roman" w:hAnsi="Times New Roman" w:cs="Times New Roman"/>
          <w:sz w:val="28"/>
          <w:szCs w:val="28"/>
        </w:rPr>
        <w:t>», в том числе токарная мастерская.</w:t>
      </w:r>
    </w:p>
    <w:p w:rsidR="00487B8C" w:rsidRPr="00A9328C" w:rsidRDefault="00487B8C" w:rsidP="00487B8C">
      <w:pPr>
        <w:widowControl/>
        <w:numPr>
          <w:ilvl w:val="0"/>
          <w:numId w:val="48"/>
        </w:numPr>
        <w:tabs>
          <w:tab w:val="clear" w:pos="720"/>
          <w:tab w:val="num" w:pos="600"/>
        </w:tabs>
        <w:autoSpaceDE/>
        <w:autoSpaceDN/>
        <w:adjustRightInd/>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Высокий уровень загруженности МТБ увеличивает частоту плановых и предупредительных ремонтов, а также замену оборудования.</w:t>
      </w:r>
    </w:p>
    <w:p w:rsidR="00487B8C" w:rsidRPr="00A9328C" w:rsidRDefault="00487B8C" w:rsidP="00487B8C">
      <w:pPr>
        <w:widowControl/>
        <w:numPr>
          <w:ilvl w:val="0"/>
          <w:numId w:val="48"/>
        </w:numPr>
        <w:tabs>
          <w:tab w:val="clear" w:pos="720"/>
          <w:tab w:val="num" w:pos="600"/>
        </w:tabs>
        <w:autoSpaceDE/>
        <w:autoSpaceDN/>
        <w:adjustRightInd/>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Необходимо развивать МТБ для открытия новых образовательных программ, удовлетворяющих запрос рынка труда города и района.</w:t>
      </w:r>
    </w:p>
    <w:p w:rsidR="00487B8C" w:rsidRPr="00A9328C" w:rsidRDefault="00487B8C" w:rsidP="00487B8C">
      <w:pPr>
        <w:widowControl/>
        <w:numPr>
          <w:ilvl w:val="0"/>
          <w:numId w:val="48"/>
        </w:numPr>
        <w:tabs>
          <w:tab w:val="clear" w:pos="720"/>
          <w:tab w:val="num" w:pos="600"/>
        </w:tabs>
        <w:autoSpaceDE/>
        <w:autoSpaceDN/>
        <w:adjustRightInd/>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Необходимо пересмотреть подход к принципам развития МТБ колледжа. Главным критерием сделать зависимость направления развития материальных ресурсов от качества подготовки выпускников по всем образовательным программам.</w:t>
      </w:r>
    </w:p>
    <w:p w:rsidR="00487B8C" w:rsidRPr="00A9328C" w:rsidRDefault="00487B8C" w:rsidP="00487B8C">
      <w:pPr>
        <w:widowControl/>
        <w:numPr>
          <w:ilvl w:val="0"/>
          <w:numId w:val="48"/>
        </w:numPr>
        <w:tabs>
          <w:tab w:val="clear" w:pos="720"/>
          <w:tab w:val="num" w:pos="600"/>
        </w:tabs>
        <w:autoSpaceDE/>
        <w:autoSpaceDN/>
        <w:adjustRightInd/>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Чётко следовать разработанному плану развития МТБ, проводить анализ и корректировку планов развития и использования материальных ресурсов.</w:t>
      </w:r>
    </w:p>
    <w:p w:rsidR="00487B8C" w:rsidRPr="00A9328C" w:rsidRDefault="00487B8C" w:rsidP="00487B8C">
      <w:pPr>
        <w:spacing w:line="276" w:lineRule="auto"/>
        <w:ind w:firstLine="851"/>
        <w:jc w:val="both"/>
        <w:rPr>
          <w:rFonts w:ascii="Times New Roman" w:hAnsi="Times New Roman" w:cs="Times New Roman"/>
          <w:b/>
          <w:bCs/>
          <w:sz w:val="28"/>
          <w:szCs w:val="28"/>
        </w:rPr>
      </w:pPr>
    </w:p>
    <w:p w:rsidR="00487B8C" w:rsidRPr="00A9328C" w:rsidRDefault="00487B8C" w:rsidP="00487B8C">
      <w:pPr>
        <w:spacing w:line="276" w:lineRule="auto"/>
        <w:ind w:firstLine="851"/>
        <w:jc w:val="both"/>
        <w:rPr>
          <w:rFonts w:ascii="Times New Roman" w:hAnsi="Times New Roman" w:cs="Times New Roman"/>
          <w:b/>
          <w:bCs/>
          <w:sz w:val="28"/>
          <w:szCs w:val="28"/>
        </w:rPr>
      </w:pPr>
      <w:r w:rsidRPr="00A9328C">
        <w:rPr>
          <w:rFonts w:ascii="Times New Roman" w:hAnsi="Times New Roman" w:cs="Times New Roman"/>
          <w:b/>
          <w:bCs/>
          <w:sz w:val="28"/>
          <w:szCs w:val="28"/>
        </w:rPr>
        <w:t>5. Маркетинговый срез включает в себя:</w:t>
      </w:r>
    </w:p>
    <w:p w:rsidR="00487B8C" w:rsidRPr="00A9328C" w:rsidRDefault="00487B8C" w:rsidP="00487B8C">
      <w:pPr>
        <w:widowControl/>
        <w:numPr>
          <w:ilvl w:val="0"/>
          <w:numId w:val="2"/>
        </w:numPr>
        <w:tabs>
          <w:tab w:val="clear" w:pos="720"/>
          <w:tab w:val="num" w:pos="600"/>
        </w:tabs>
        <w:autoSpaceDE/>
        <w:autoSpaceDN/>
        <w:adjustRightInd/>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политика по расширению спектра ПОП;</w:t>
      </w:r>
    </w:p>
    <w:p w:rsidR="00487B8C" w:rsidRPr="00A9328C" w:rsidRDefault="00487B8C" w:rsidP="00487B8C">
      <w:pPr>
        <w:widowControl/>
        <w:numPr>
          <w:ilvl w:val="0"/>
          <w:numId w:val="2"/>
        </w:numPr>
        <w:tabs>
          <w:tab w:val="clear" w:pos="720"/>
          <w:tab w:val="num" w:pos="600"/>
        </w:tabs>
        <w:autoSpaceDE/>
        <w:autoSpaceDN/>
        <w:adjustRightInd/>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ценовая политика по реализуемым программам дополнительной профессиональной подготовки;</w:t>
      </w:r>
    </w:p>
    <w:p w:rsidR="00487B8C" w:rsidRPr="00A9328C" w:rsidRDefault="00487B8C" w:rsidP="00487B8C">
      <w:pPr>
        <w:widowControl/>
        <w:numPr>
          <w:ilvl w:val="0"/>
          <w:numId w:val="2"/>
        </w:numPr>
        <w:tabs>
          <w:tab w:val="clear" w:pos="720"/>
          <w:tab w:val="num" w:pos="600"/>
        </w:tabs>
        <w:autoSpaceDE/>
        <w:autoSpaceDN/>
        <w:adjustRightInd/>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коммуникативная политика (продвижение);</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Ключевые вопросы анализа маркетингового среза:</w:t>
      </w:r>
    </w:p>
    <w:p w:rsidR="00487B8C" w:rsidRPr="00A9328C" w:rsidRDefault="00487B8C" w:rsidP="00487B8C">
      <w:pPr>
        <w:widowControl/>
        <w:numPr>
          <w:ilvl w:val="1"/>
          <w:numId w:val="2"/>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Является ли Колледж ценовым лидером или ценовым последователем?</w:t>
      </w:r>
    </w:p>
    <w:p w:rsidR="00487B8C" w:rsidRPr="00A9328C" w:rsidRDefault="00487B8C" w:rsidP="00487B8C">
      <w:pPr>
        <w:widowControl/>
        <w:numPr>
          <w:ilvl w:val="1"/>
          <w:numId w:val="2"/>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lastRenderedPageBreak/>
        <w:t>Какую долю рынка и насколько твердо удерживает Колледж? Каковы тенденции в изменении доли рынка?</w:t>
      </w:r>
    </w:p>
    <w:p w:rsidR="00487B8C" w:rsidRPr="00A9328C" w:rsidRDefault="00487B8C" w:rsidP="00487B8C">
      <w:pPr>
        <w:widowControl/>
        <w:numPr>
          <w:ilvl w:val="1"/>
          <w:numId w:val="2"/>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Имеются ли возможности для выхода на рынок с новыми образовательными услугами и для освоения новых рынков?</w:t>
      </w:r>
    </w:p>
    <w:p w:rsidR="00487B8C" w:rsidRPr="00A9328C" w:rsidRDefault="00487B8C" w:rsidP="00487B8C">
      <w:pPr>
        <w:widowControl/>
        <w:numPr>
          <w:ilvl w:val="1"/>
          <w:numId w:val="2"/>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Обеспечивают ли проводимые исследования рынка необходимой информацией?</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Маркетинговые исследования проводились на основе информации предоставленной </w:t>
      </w:r>
      <w:proofErr w:type="spellStart"/>
      <w:r w:rsidRPr="00A9328C">
        <w:rPr>
          <w:rFonts w:ascii="Times New Roman" w:hAnsi="Times New Roman" w:cs="Times New Roman"/>
          <w:sz w:val="28"/>
          <w:szCs w:val="28"/>
        </w:rPr>
        <w:t>Нижневартовским</w:t>
      </w:r>
      <w:proofErr w:type="spellEnd"/>
      <w:r w:rsidRPr="00A9328C">
        <w:rPr>
          <w:rFonts w:ascii="Times New Roman" w:hAnsi="Times New Roman" w:cs="Times New Roman"/>
          <w:sz w:val="28"/>
          <w:szCs w:val="28"/>
        </w:rPr>
        <w:t xml:space="preserve"> центром занятости населения, департаментом экономики и департаментом образования администрации города Нижневартовска, предприятиями – социально-экономическими партнерами колледжа и др.</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Колледж не ведет агрессивной ценовой политики на рынке образовательных услуг, не всегда может конкурировать с негосударственными учреждениями дополнительного профессионального образования, которые проводят мобильную и гибкую ценовую </w:t>
      </w:r>
      <w:proofErr w:type="gramStart"/>
      <w:r w:rsidRPr="00A9328C">
        <w:rPr>
          <w:rFonts w:ascii="Times New Roman" w:hAnsi="Times New Roman" w:cs="Times New Roman"/>
          <w:sz w:val="28"/>
          <w:szCs w:val="28"/>
        </w:rPr>
        <w:t>политику</w:t>
      </w:r>
      <w:proofErr w:type="gramEnd"/>
      <w:r w:rsidRPr="00A9328C">
        <w:rPr>
          <w:rFonts w:ascii="Times New Roman" w:hAnsi="Times New Roman" w:cs="Times New Roman"/>
          <w:sz w:val="28"/>
          <w:szCs w:val="28"/>
        </w:rPr>
        <w:t xml:space="preserve"> на оказываемые образовательные услуги.</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В зависимости от профессионального кластера доля рынка образовательных услуг, занимаемая Колледжем, колеблется в пределах 9 – 17%, а по некоторым и до 90% (по профессии «Токарь-универсал») - данные Нижневартовского центра занятости населения.</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Существует возможность увеличения колледжем доли рынка образовательных услуг за счет расширения спектра профильных (энергетика, металлообработка, автомобильный транспорт, сфера обслуживания) и непрофильных (сфера малого бизнеса) ПОП, а также ведение </w:t>
      </w:r>
      <w:proofErr w:type="spellStart"/>
      <w:r w:rsidRPr="00A9328C">
        <w:rPr>
          <w:rFonts w:ascii="Times New Roman" w:hAnsi="Times New Roman" w:cs="Times New Roman"/>
          <w:sz w:val="28"/>
          <w:szCs w:val="28"/>
        </w:rPr>
        <w:t>предпрофильной</w:t>
      </w:r>
      <w:proofErr w:type="spellEnd"/>
      <w:r w:rsidRPr="00A9328C">
        <w:rPr>
          <w:rFonts w:ascii="Times New Roman" w:hAnsi="Times New Roman" w:cs="Times New Roman"/>
          <w:sz w:val="28"/>
          <w:szCs w:val="28"/>
        </w:rPr>
        <w:t xml:space="preserve"> и профильной подготовки в общеобразовательных учреждениях на возмездной основе.</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За счет расширения спектра лицензированных ПОП и активизации работы с социально-экономическими партнерами возможно занятие сегмента по опережающему переобучению работников предприятий.</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Еще одно направление расширения доли рынка образовательных услуг – участие колледжа в городских программах профессионального </w:t>
      </w:r>
      <w:proofErr w:type="gramStart"/>
      <w:r w:rsidRPr="00A9328C">
        <w:rPr>
          <w:rFonts w:ascii="Times New Roman" w:hAnsi="Times New Roman" w:cs="Times New Roman"/>
          <w:sz w:val="28"/>
          <w:szCs w:val="28"/>
        </w:rPr>
        <w:t>обучения безработных граждан по</w:t>
      </w:r>
      <w:proofErr w:type="gramEnd"/>
      <w:r w:rsidRPr="00A9328C">
        <w:rPr>
          <w:rFonts w:ascii="Times New Roman" w:hAnsi="Times New Roman" w:cs="Times New Roman"/>
          <w:sz w:val="28"/>
          <w:szCs w:val="28"/>
        </w:rPr>
        <w:t xml:space="preserve"> востребованным профессиям на рынке труда города.</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Реклама образовательных услуг колледжа имеет ограничение финансового характера – высокая стоимость рекламных площадей и рекламного эфира в СМИ, отсутствие целевого финансирования указанных расходов. Кроме того, реклама в СМИ не достаточно эффективна. По данным анкетирования абитуриентов 82,4% респондентов узнали о колледже от своих родителей и знакомых, 3% - из СМИ, 9,7% - в школе, из </w:t>
      </w:r>
      <w:proofErr w:type="spellStart"/>
      <w:r w:rsidRPr="00A9328C">
        <w:rPr>
          <w:rFonts w:ascii="Times New Roman" w:hAnsi="Times New Roman" w:cs="Times New Roman"/>
          <w:sz w:val="28"/>
          <w:szCs w:val="28"/>
        </w:rPr>
        <w:t>профориентационных</w:t>
      </w:r>
      <w:proofErr w:type="spellEnd"/>
      <w:r w:rsidRPr="00A9328C">
        <w:rPr>
          <w:rFonts w:ascii="Times New Roman" w:hAnsi="Times New Roman" w:cs="Times New Roman"/>
          <w:sz w:val="28"/>
          <w:szCs w:val="28"/>
        </w:rPr>
        <w:t xml:space="preserve"> мероприятий различных уровней, 4,9% затруднились ответить.</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Продвижение и реклама образовательных услуг колледжа среди </w:t>
      </w:r>
      <w:r w:rsidRPr="00A9328C">
        <w:rPr>
          <w:rFonts w:ascii="Times New Roman" w:hAnsi="Times New Roman" w:cs="Times New Roman"/>
          <w:sz w:val="28"/>
          <w:szCs w:val="28"/>
        </w:rPr>
        <w:lastRenderedPageBreak/>
        <w:t xml:space="preserve">обучающихся общеобразовательных школ затруднена </w:t>
      </w:r>
      <w:proofErr w:type="gramStart"/>
      <w:r w:rsidRPr="00A9328C">
        <w:rPr>
          <w:rFonts w:ascii="Times New Roman" w:hAnsi="Times New Roman" w:cs="Times New Roman"/>
          <w:sz w:val="28"/>
          <w:szCs w:val="28"/>
        </w:rPr>
        <w:t>в следствии</w:t>
      </w:r>
      <w:proofErr w:type="gramEnd"/>
      <w:r w:rsidRPr="00A9328C">
        <w:rPr>
          <w:rFonts w:ascii="Times New Roman" w:hAnsi="Times New Roman" w:cs="Times New Roman"/>
          <w:sz w:val="28"/>
          <w:szCs w:val="28"/>
        </w:rPr>
        <w:t xml:space="preserve"> сложившихся стереотипов о непрестижности рабочих профессий, как следствие – низкая привлекательность обучения на уровнях НПО и СПО, а так же стремление руководства школ уменьшить отток контингента обучающихся после 9-го класса.</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Определенные трудности вызывает нормативно-правовые ограничения на контроль качества исходного потенциала абитуриентов при приеме их на ступень НПО.</w:t>
      </w:r>
    </w:p>
    <w:p w:rsidR="00487B8C" w:rsidRPr="00A9328C" w:rsidRDefault="00487B8C" w:rsidP="00487B8C">
      <w:pPr>
        <w:pStyle w:val="ad"/>
        <w:spacing w:line="276" w:lineRule="auto"/>
        <w:rPr>
          <w:b/>
          <w:bCs/>
          <w:sz w:val="28"/>
          <w:szCs w:val="28"/>
        </w:rPr>
      </w:pPr>
      <w:r w:rsidRPr="00A9328C">
        <w:rPr>
          <w:b/>
          <w:bCs/>
          <w:sz w:val="28"/>
          <w:szCs w:val="28"/>
        </w:rPr>
        <w:t>Выводы:</w:t>
      </w:r>
    </w:p>
    <w:p w:rsidR="00487B8C" w:rsidRPr="00A9328C" w:rsidRDefault="00487B8C" w:rsidP="00487B8C">
      <w:pPr>
        <w:widowControl/>
        <w:numPr>
          <w:ilvl w:val="0"/>
          <w:numId w:val="44"/>
        </w:numPr>
        <w:tabs>
          <w:tab w:val="clear" w:pos="720"/>
          <w:tab w:val="num" w:pos="567"/>
        </w:tabs>
        <w:autoSpaceDE/>
        <w:autoSpaceDN/>
        <w:adjustRightInd/>
        <w:spacing w:line="276" w:lineRule="auto"/>
        <w:ind w:left="567" w:hanging="567"/>
        <w:jc w:val="both"/>
        <w:rPr>
          <w:rFonts w:ascii="Times New Roman" w:hAnsi="Times New Roman" w:cs="Times New Roman"/>
          <w:sz w:val="28"/>
          <w:szCs w:val="28"/>
        </w:rPr>
      </w:pPr>
      <w:r w:rsidRPr="00A9328C">
        <w:rPr>
          <w:rFonts w:ascii="Times New Roman" w:hAnsi="Times New Roman" w:cs="Times New Roman"/>
          <w:sz w:val="28"/>
          <w:szCs w:val="28"/>
        </w:rPr>
        <w:t>Рынок образовательных услуг находится в процессе постоянного структурного изменения. Тем не менее, остается высокий спрос рынка труда на рабочих и специалистов в сфере энергетики, металлообработки, автомобильного транспорта, в сфере обслуживания.</w:t>
      </w:r>
    </w:p>
    <w:p w:rsidR="00487B8C" w:rsidRPr="00A9328C" w:rsidRDefault="00487B8C" w:rsidP="00487B8C">
      <w:pPr>
        <w:widowControl/>
        <w:numPr>
          <w:ilvl w:val="0"/>
          <w:numId w:val="44"/>
        </w:numPr>
        <w:tabs>
          <w:tab w:val="clear" w:pos="720"/>
          <w:tab w:val="num" w:pos="567"/>
        </w:tabs>
        <w:autoSpaceDE/>
        <w:autoSpaceDN/>
        <w:adjustRightInd/>
        <w:spacing w:line="276" w:lineRule="auto"/>
        <w:ind w:left="567" w:hanging="567"/>
        <w:jc w:val="both"/>
        <w:rPr>
          <w:rFonts w:ascii="Times New Roman" w:hAnsi="Times New Roman" w:cs="Times New Roman"/>
          <w:sz w:val="28"/>
          <w:szCs w:val="28"/>
        </w:rPr>
      </w:pPr>
      <w:r w:rsidRPr="00A9328C">
        <w:rPr>
          <w:rFonts w:ascii="Times New Roman" w:hAnsi="Times New Roman" w:cs="Times New Roman"/>
          <w:sz w:val="28"/>
          <w:szCs w:val="28"/>
        </w:rPr>
        <w:t>В целях расширения доли, занимаемой колледжем на рынке образовательных услуг необходимо:</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 использовать другие формы и виды рекламы и </w:t>
      </w:r>
      <w:proofErr w:type="spellStart"/>
      <w:r w:rsidRPr="00A9328C">
        <w:rPr>
          <w:rFonts w:ascii="Times New Roman" w:hAnsi="Times New Roman" w:cs="Times New Roman"/>
          <w:sz w:val="28"/>
          <w:szCs w:val="28"/>
        </w:rPr>
        <w:t>имиджирования</w:t>
      </w:r>
      <w:proofErr w:type="spellEnd"/>
      <w:r w:rsidRPr="00A9328C">
        <w:rPr>
          <w:rFonts w:ascii="Times New Roman" w:hAnsi="Times New Roman" w:cs="Times New Roman"/>
          <w:sz w:val="28"/>
          <w:szCs w:val="28"/>
        </w:rPr>
        <w:t xml:space="preserve"> колледжа: посредством СМС рассылки, социальных сетей, баннеров на автотранспорте, стенды в ОУ, </w:t>
      </w:r>
      <w:r w:rsidRPr="00A9328C">
        <w:rPr>
          <w:rFonts w:ascii="Times New Roman" w:hAnsi="Times New Roman" w:cs="Times New Roman"/>
          <w:sz w:val="28"/>
          <w:szCs w:val="28"/>
          <w:lang w:val="en-US"/>
        </w:rPr>
        <w:t>PR</w:t>
      </w:r>
      <w:r w:rsidRPr="00A9328C">
        <w:rPr>
          <w:rFonts w:ascii="Times New Roman" w:hAnsi="Times New Roman" w:cs="Times New Roman"/>
          <w:sz w:val="28"/>
          <w:szCs w:val="28"/>
        </w:rPr>
        <w:t>-мероприятия, четко ориентированные на целевые сегменты потребителей с привлечением обучающихся;</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 разработать стратегию ценовой </w:t>
      </w:r>
      <w:proofErr w:type="gramStart"/>
      <w:r w:rsidRPr="00A9328C">
        <w:rPr>
          <w:rFonts w:ascii="Times New Roman" w:hAnsi="Times New Roman" w:cs="Times New Roman"/>
          <w:sz w:val="28"/>
          <w:szCs w:val="28"/>
        </w:rPr>
        <w:t>политики на</w:t>
      </w:r>
      <w:proofErr w:type="gramEnd"/>
      <w:r w:rsidRPr="00A9328C">
        <w:rPr>
          <w:rFonts w:ascii="Times New Roman" w:hAnsi="Times New Roman" w:cs="Times New Roman"/>
          <w:sz w:val="28"/>
          <w:szCs w:val="28"/>
        </w:rPr>
        <w:t xml:space="preserve"> реализуемые программы дополнительной профессиональной подготовки, переподготовки, повышения квалификации;</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активизировать взаимодействие с социально-экономическими партнерами, с общеобразовательными учреждениями;</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активизировать деятельность по лицензированию непрофильных образовательных программ.</w:t>
      </w:r>
    </w:p>
    <w:p w:rsidR="00487B8C" w:rsidRPr="00A9328C" w:rsidRDefault="00487B8C" w:rsidP="00487B8C">
      <w:pPr>
        <w:spacing w:line="276" w:lineRule="auto"/>
        <w:ind w:firstLine="851"/>
        <w:jc w:val="both"/>
        <w:rPr>
          <w:rFonts w:ascii="Times New Roman" w:hAnsi="Times New Roman" w:cs="Times New Roman"/>
          <w:b/>
          <w:bCs/>
          <w:sz w:val="28"/>
          <w:szCs w:val="28"/>
        </w:rPr>
      </w:pPr>
    </w:p>
    <w:p w:rsidR="00487B8C" w:rsidRPr="00A9328C" w:rsidRDefault="00487B8C" w:rsidP="00487B8C">
      <w:pPr>
        <w:spacing w:line="276" w:lineRule="auto"/>
        <w:ind w:firstLine="851"/>
        <w:jc w:val="both"/>
        <w:rPr>
          <w:rFonts w:ascii="Times New Roman" w:hAnsi="Times New Roman" w:cs="Times New Roman"/>
          <w:b/>
          <w:bCs/>
          <w:sz w:val="28"/>
          <w:szCs w:val="28"/>
        </w:rPr>
      </w:pPr>
      <w:r w:rsidRPr="00A9328C">
        <w:rPr>
          <w:rFonts w:ascii="Times New Roman" w:hAnsi="Times New Roman" w:cs="Times New Roman"/>
          <w:b/>
          <w:bCs/>
          <w:sz w:val="28"/>
          <w:szCs w:val="28"/>
        </w:rPr>
        <w:t>6. Финансовый срез включает в себя:</w:t>
      </w:r>
    </w:p>
    <w:p w:rsidR="00487B8C" w:rsidRPr="00A9328C" w:rsidRDefault="00487B8C" w:rsidP="00487B8C">
      <w:pPr>
        <w:widowControl/>
        <w:numPr>
          <w:ilvl w:val="0"/>
          <w:numId w:val="3"/>
        </w:numPr>
        <w:tabs>
          <w:tab w:val="clear" w:pos="720"/>
          <w:tab w:val="num" w:pos="567"/>
        </w:tabs>
        <w:autoSpaceDE/>
        <w:autoSpaceDN/>
        <w:adjustRightInd/>
        <w:spacing w:line="276" w:lineRule="auto"/>
        <w:ind w:left="567" w:hanging="567"/>
        <w:jc w:val="both"/>
        <w:rPr>
          <w:rFonts w:ascii="Times New Roman" w:hAnsi="Times New Roman" w:cs="Times New Roman"/>
          <w:sz w:val="28"/>
          <w:szCs w:val="28"/>
        </w:rPr>
      </w:pPr>
      <w:r w:rsidRPr="00A9328C">
        <w:rPr>
          <w:rFonts w:ascii="Times New Roman" w:hAnsi="Times New Roman" w:cs="Times New Roman"/>
          <w:sz w:val="28"/>
          <w:szCs w:val="28"/>
        </w:rPr>
        <w:t>обеспечение прибыльности по оказанию образовательных услуг – реализации дополнительных ПОП и деятельности, приносящей доход;</w:t>
      </w:r>
    </w:p>
    <w:p w:rsidR="00487B8C" w:rsidRPr="00A9328C" w:rsidRDefault="00487B8C" w:rsidP="00487B8C">
      <w:pPr>
        <w:widowControl/>
        <w:numPr>
          <w:ilvl w:val="0"/>
          <w:numId w:val="3"/>
        </w:numPr>
        <w:tabs>
          <w:tab w:val="clear" w:pos="720"/>
          <w:tab w:val="num" w:pos="567"/>
        </w:tabs>
        <w:autoSpaceDE/>
        <w:autoSpaceDN/>
        <w:adjustRightInd/>
        <w:spacing w:line="276" w:lineRule="auto"/>
        <w:ind w:left="567" w:hanging="567"/>
        <w:jc w:val="both"/>
        <w:rPr>
          <w:rFonts w:ascii="Times New Roman" w:hAnsi="Times New Roman" w:cs="Times New Roman"/>
          <w:sz w:val="28"/>
          <w:szCs w:val="28"/>
        </w:rPr>
      </w:pPr>
      <w:r w:rsidRPr="00A9328C">
        <w:rPr>
          <w:rFonts w:ascii="Times New Roman" w:hAnsi="Times New Roman" w:cs="Times New Roman"/>
          <w:sz w:val="28"/>
          <w:szCs w:val="28"/>
        </w:rPr>
        <w:t>создание инвестиционных возможностей.</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xml:space="preserve">Ключевые вопросы анализа финансового среза: </w:t>
      </w:r>
    </w:p>
    <w:p w:rsidR="00487B8C" w:rsidRPr="00A9328C" w:rsidRDefault="00487B8C" w:rsidP="00487B8C">
      <w:pPr>
        <w:widowControl/>
        <w:numPr>
          <w:ilvl w:val="1"/>
          <w:numId w:val="3"/>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Каковы тенденции в изменении финансовых показателей по реализации дополнительных ПОП в колледже?</w:t>
      </w:r>
    </w:p>
    <w:p w:rsidR="00487B8C" w:rsidRPr="00A9328C" w:rsidRDefault="00487B8C" w:rsidP="00487B8C">
      <w:pPr>
        <w:widowControl/>
        <w:numPr>
          <w:ilvl w:val="1"/>
          <w:numId w:val="3"/>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Какая обеспечивается прибыльность?</w:t>
      </w:r>
    </w:p>
    <w:p w:rsidR="00487B8C" w:rsidRPr="00A9328C" w:rsidRDefault="00487B8C" w:rsidP="00487B8C">
      <w:pPr>
        <w:widowControl/>
        <w:numPr>
          <w:ilvl w:val="1"/>
          <w:numId w:val="3"/>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Достаточно ли осуществляется капитальных затрат для обеспечения будущих потребностей развития колледжа?</w:t>
      </w:r>
    </w:p>
    <w:p w:rsidR="00487B8C" w:rsidRPr="00A9328C" w:rsidRDefault="00487B8C" w:rsidP="00487B8C">
      <w:pPr>
        <w:spacing w:line="276" w:lineRule="auto"/>
        <w:ind w:firstLine="851"/>
        <w:jc w:val="both"/>
        <w:rPr>
          <w:rFonts w:ascii="Times New Roman" w:hAnsi="Times New Roman" w:cs="Times New Roman"/>
          <w:sz w:val="28"/>
          <w:szCs w:val="28"/>
        </w:rPr>
      </w:pPr>
      <w:proofErr w:type="gramStart"/>
      <w:r w:rsidRPr="00A9328C">
        <w:rPr>
          <w:rFonts w:ascii="Times New Roman" w:hAnsi="Times New Roman" w:cs="Times New Roman"/>
          <w:sz w:val="28"/>
          <w:szCs w:val="28"/>
        </w:rPr>
        <w:t xml:space="preserve">Поступление денежных средств от деятельности, приносящей доход, за период 2008 – 2010 финансовых годов в среднем колеблется в пределах 5,3 млн. рублей (2008 г – план 6,0 млн. руб. факт – 5,1 млн. руб.; 2009 г – план 6,1 млн. </w:t>
      </w:r>
      <w:r w:rsidRPr="00A9328C">
        <w:rPr>
          <w:rFonts w:ascii="Times New Roman" w:hAnsi="Times New Roman" w:cs="Times New Roman"/>
          <w:sz w:val="28"/>
          <w:szCs w:val="28"/>
        </w:rPr>
        <w:lastRenderedPageBreak/>
        <w:t>руб. факт – 5,6 млн. руб.; 2010 г – план 6,2 млн. руб. факт – 5,6 млн. руб.).</w:t>
      </w:r>
      <w:proofErr w:type="gramEnd"/>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Из общей суммы поступлений денежных средств 8% планируется направлять на развитие МТБ колледжа. Остальные средства направляются на выплату заработной платы преподавателям, покрытие затрат по содержанию имущества и общехозяйственные нужды.</w:t>
      </w:r>
    </w:p>
    <w:p w:rsidR="00487B8C" w:rsidRPr="00A9328C" w:rsidRDefault="00487B8C" w:rsidP="00487B8C">
      <w:pPr>
        <w:pStyle w:val="ad"/>
        <w:spacing w:line="276" w:lineRule="auto"/>
        <w:rPr>
          <w:b/>
          <w:bCs/>
          <w:sz w:val="28"/>
          <w:szCs w:val="28"/>
        </w:rPr>
      </w:pPr>
      <w:r w:rsidRPr="00A9328C">
        <w:rPr>
          <w:b/>
          <w:bCs/>
          <w:sz w:val="28"/>
          <w:szCs w:val="28"/>
        </w:rPr>
        <w:t>Выводы:</w:t>
      </w:r>
    </w:p>
    <w:p w:rsidR="00487B8C" w:rsidRPr="00A9328C" w:rsidRDefault="00487B8C" w:rsidP="00487B8C">
      <w:pPr>
        <w:numPr>
          <w:ilvl w:val="0"/>
          <w:numId w:val="46"/>
        </w:numPr>
        <w:spacing w:line="276" w:lineRule="auto"/>
        <w:ind w:left="567" w:hanging="567"/>
        <w:jc w:val="both"/>
        <w:rPr>
          <w:rFonts w:ascii="Times New Roman" w:hAnsi="Times New Roman" w:cs="Times New Roman"/>
          <w:sz w:val="28"/>
          <w:szCs w:val="28"/>
        </w:rPr>
      </w:pPr>
      <w:r w:rsidRPr="00A9328C">
        <w:rPr>
          <w:rFonts w:ascii="Times New Roman" w:hAnsi="Times New Roman" w:cs="Times New Roman"/>
          <w:sz w:val="28"/>
          <w:szCs w:val="28"/>
        </w:rPr>
        <w:t>Невысокая динамика роста поступления средств от деятельности колледжа, приносящей доход – не достаточная активность в деятельности по оказанию дополнительных образовательных услуг;</w:t>
      </w:r>
    </w:p>
    <w:p w:rsidR="00487B8C" w:rsidRPr="00A9328C" w:rsidRDefault="00487B8C" w:rsidP="00487B8C">
      <w:pPr>
        <w:numPr>
          <w:ilvl w:val="0"/>
          <w:numId w:val="46"/>
        </w:numPr>
        <w:spacing w:line="276" w:lineRule="auto"/>
        <w:ind w:left="567" w:hanging="567"/>
        <w:jc w:val="both"/>
        <w:rPr>
          <w:rFonts w:ascii="Times New Roman" w:hAnsi="Times New Roman" w:cs="Times New Roman"/>
          <w:sz w:val="28"/>
          <w:szCs w:val="28"/>
        </w:rPr>
      </w:pPr>
      <w:r w:rsidRPr="00A9328C">
        <w:rPr>
          <w:rFonts w:ascii="Times New Roman" w:hAnsi="Times New Roman" w:cs="Times New Roman"/>
          <w:sz w:val="28"/>
          <w:szCs w:val="28"/>
        </w:rPr>
        <w:t xml:space="preserve">Поступление денежных средств от </w:t>
      </w:r>
      <w:proofErr w:type="gramStart"/>
      <w:r w:rsidRPr="00A9328C">
        <w:rPr>
          <w:rFonts w:ascii="Times New Roman" w:hAnsi="Times New Roman" w:cs="Times New Roman"/>
          <w:sz w:val="28"/>
          <w:szCs w:val="28"/>
        </w:rPr>
        <w:t>деятельности, приносящей доход в общем бюджете колледжа составляет</w:t>
      </w:r>
      <w:proofErr w:type="gramEnd"/>
      <w:r w:rsidRPr="00A9328C">
        <w:rPr>
          <w:rFonts w:ascii="Times New Roman" w:hAnsi="Times New Roman" w:cs="Times New Roman"/>
          <w:sz w:val="28"/>
          <w:szCs w:val="28"/>
        </w:rPr>
        <w:t xml:space="preserve"> около 5%;</w:t>
      </w:r>
    </w:p>
    <w:p w:rsidR="00487B8C" w:rsidRPr="00A9328C" w:rsidRDefault="00487B8C" w:rsidP="00487B8C">
      <w:pPr>
        <w:numPr>
          <w:ilvl w:val="0"/>
          <w:numId w:val="46"/>
        </w:numPr>
        <w:spacing w:line="276" w:lineRule="auto"/>
        <w:ind w:left="567" w:hanging="567"/>
        <w:jc w:val="both"/>
        <w:rPr>
          <w:rFonts w:ascii="Times New Roman" w:hAnsi="Times New Roman" w:cs="Times New Roman"/>
          <w:sz w:val="28"/>
          <w:szCs w:val="28"/>
        </w:rPr>
      </w:pPr>
      <w:r w:rsidRPr="00A9328C">
        <w:rPr>
          <w:rFonts w:ascii="Times New Roman" w:hAnsi="Times New Roman" w:cs="Times New Roman"/>
          <w:sz w:val="28"/>
          <w:szCs w:val="28"/>
        </w:rPr>
        <w:t>Основное направление использования денежных средств от деятельности, приносящей доход – выплата заработной платы преподавателям и покрытие затрат по содержанию имущества и общехозяйственные нужды более 70%;</w:t>
      </w:r>
    </w:p>
    <w:p w:rsidR="00487B8C" w:rsidRPr="00A9328C" w:rsidRDefault="00487B8C" w:rsidP="00487B8C">
      <w:pPr>
        <w:numPr>
          <w:ilvl w:val="0"/>
          <w:numId w:val="46"/>
        </w:numPr>
        <w:spacing w:line="276" w:lineRule="auto"/>
        <w:ind w:left="567" w:hanging="567"/>
        <w:jc w:val="both"/>
        <w:rPr>
          <w:rFonts w:ascii="Times New Roman" w:hAnsi="Times New Roman" w:cs="Times New Roman"/>
          <w:sz w:val="28"/>
          <w:szCs w:val="28"/>
        </w:rPr>
      </w:pPr>
      <w:r w:rsidRPr="00A9328C">
        <w:rPr>
          <w:rFonts w:ascii="Times New Roman" w:hAnsi="Times New Roman" w:cs="Times New Roman"/>
          <w:sz w:val="28"/>
          <w:szCs w:val="28"/>
        </w:rPr>
        <w:t xml:space="preserve">Ограниченные возможности по инвестированию в основные средства колледжа и развитие МТБ </w:t>
      </w:r>
      <w:proofErr w:type="gramStart"/>
      <w:r w:rsidRPr="00A9328C">
        <w:rPr>
          <w:rFonts w:ascii="Times New Roman" w:hAnsi="Times New Roman" w:cs="Times New Roman"/>
          <w:sz w:val="28"/>
          <w:szCs w:val="28"/>
        </w:rPr>
        <w:t>в следствии</w:t>
      </w:r>
      <w:proofErr w:type="gramEnd"/>
      <w:r w:rsidRPr="00A9328C">
        <w:rPr>
          <w:rFonts w:ascii="Times New Roman" w:hAnsi="Times New Roman" w:cs="Times New Roman"/>
          <w:sz w:val="28"/>
          <w:szCs w:val="28"/>
        </w:rPr>
        <w:t xml:space="preserve"> не большого объема финансовых поступлений от деятельности отделения дополнительного профессионального образования и деятельности, приносящей доход.</w:t>
      </w:r>
    </w:p>
    <w:p w:rsidR="00487B8C" w:rsidRPr="00A9328C" w:rsidRDefault="00487B8C" w:rsidP="00487B8C">
      <w:pPr>
        <w:spacing w:line="276" w:lineRule="auto"/>
        <w:jc w:val="both"/>
        <w:rPr>
          <w:rFonts w:ascii="Times New Roman" w:hAnsi="Times New Roman" w:cs="Times New Roman"/>
          <w:sz w:val="28"/>
          <w:szCs w:val="28"/>
        </w:rPr>
      </w:pP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b/>
          <w:bCs/>
          <w:sz w:val="28"/>
          <w:szCs w:val="28"/>
        </w:rPr>
        <w:t>7. Организационная культура.</w:t>
      </w:r>
      <w:r w:rsidRPr="00A9328C">
        <w:rPr>
          <w:rFonts w:ascii="Times New Roman" w:hAnsi="Times New Roman" w:cs="Times New Roman"/>
          <w:sz w:val="28"/>
          <w:szCs w:val="28"/>
        </w:rPr>
        <w:t xml:space="preserve"> </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В колледже имеется наличие свода формализованных правил для работников:</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Устав колледжа;</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Правила внутреннего трудового распорядка;</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Должностные инструкции;</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Инструкции по соблюдению требований техники безопасности и охраны труда.</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Указанные формализованные правила не отражают таких составляющих организационной культуры как:</w:t>
      </w:r>
    </w:p>
    <w:p w:rsidR="00487B8C" w:rsidRPr="00A9328C" w:rsidRDefault="00487B8C" w:rsidP="00487B8C">
      <w:pPr>
        <w:widowControl/>
        <w:numPr>
          <w:ilvl w:val="0"/>
          <w:numId w:val="43"/>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Осознание работником себя и своего места в Колледже;</w:t>
      </w:r>
    </w:p>
    <w:p w:rsidR="00487B8C" w:rsidRPr="00A9328C" w:rsidRDefault="00487B8C" w:rsidP="00487B8C">
      <w:pPr>
        <w:widowControl/>
        <w:numPr>
          <w:ilvl w:val="0"/>
          <w:numId w:val="43"/>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Коммуникационной системы и языка общения;</w:t>
      </w:r>
    </w:p>
    <w:p w:rsidR="00487B8C" w:rsidRPr="00A9328C" w:rsidRDefault="00487B8C" w:rsidP="00487B8C">
      <w:pPr>
        <w:widowControl/>
        <w:numPr>
          <w:ilvl w:val="0"/>
          <w:numId w:val="43"/>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Ценностей и норм, принятых в колледже;</w:t>
      </w:r>
    </w:p>
    <w:p w:rsidR="00487B8C" w:rsidRPr="00A9328C" w:rsidRDefault="00487B8C" w:rsidP="00487B8C">
      <w:pPr>
        <w:widowControl/>
        <w:numPr>
          <w:ilvl w:val="0"/>
          <w:numId w:val="43"/>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Трудовой этики и мотивирования;</w:t>
      </w:r>
    </w:p>
    <w:p w:rsidR="00487B8C" w:rsidRPr="00A9328C" w:rsidRDefault="00487B8C" w:rsidP="00487B8C">
      <w:pPr>
        <w:widowControl/>
        <w:numPr>
          <w:ilvl w:val="0"/>
          <w:numId w:val="43"/>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Взаимоотношения между людьми в колледже.</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Как и в любой организации в колледже сформировался особый климат взаимоотношений между коллегами, сложились определенные традиции и привычки. Руководство не достаточно активно влияет на регулирование коммуникационных процессов в коллективе, на формирование «корпоративной» культуры.</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lastRenderedPageBreak/>
        <w:t>В связи с этим у работников колледжа нет четкого видения развития и миссии, формально не закреплены стандарты поведения, формирование традиций организации происходит спонтанно.</w:t>
      </w:r>
    </w:p>
    <w:p w:rsidR="00487B8C" w:rsidRPr="00A9328C" w:rsidRDefault="00487B8C" w:rsidP="00487B8C">
      <w:pPr>
        <w:spacing w:line="276" w:lineRule="auto"/>
        <w:ind w:firstLine="851"/>
        <w:jc w:val="both"/>
        <w:rPr>
          <w:rFonts w:ascii="Times New Roman" w:hAnsi="Times New Roman" w:cs="Times New Roman"/>
          <w:b/>
          <w:bCs/>
          <w:sz w:val="28"/>
          <w:szCs w:val="28"/>
        </w:rPr>
      </w:pPr>
      <w:r w:rsidRPr="00A9328C">
        <w:rPr>
          <w:rFonts w:ascii="Times New Roman" w:hAnsi="Times New Roman" w:cs="Times New Roman"/>
          <w:b/>
          <w:bCs/>
          <w:sz w:val="28"/>
          <w:szCs w:val="28"/>
        </w:rPr>
        <w:t>Выводы:</w:t>
      </w:r>
    </w:p>
    <w:p w:rsidR="00487B8C" w:rsidRPr="00A9328C" w:rsidRDefault="00487B8C" w:rsidP="00487B8C">
      <w:pPr>
        <w:numPr>
          <w:ilvl w:val="1"/>
          <w:numId w:val="48"/>
        </w:numPr>
        <w:tabs>
          <w:tab w:val="clear" w:pos="2400"/>
          <w:tab w:val="num" w:pos="600"/>
        </w:tabs>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В колледже имеется свод формализованных правил для работников;</w:t>
      </w:r>
    </w:p>
    <w:p w:rsidR="00487B8C" w:rsidRPr="00A9328C" w:rsidRDefault="00487B8C" w:rsidP="00487B8C">
      <w:pPr>
        <w:numPr>
          <w:ilvl w:val="1"/>
          <w:numId w:val="48"/>
        </w:numPr>
        <w:tabs>
          <w:tab w:val="clear" w:pos="2400"/>
          <w:tab w:val="num" w:pos="600"/>
        </w:tabs>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В колледже сформировался особый климат взаимоотношений между коллегами, сложились определенные традиции и привычки;</w:t>
      </w:r>
    </w:p>
    <w:p w:rsidR="00487B8C" w:rsidRPr="00A9328C" w:rsidRDefault="00487B8C" w:rsidP="00487B8C">
      <w:pPr>
        <w:numPr>
          <w:ilvl w:val="1"/>
          <w:numId w:val="48"/>
        </w:numPr>
        <w:tabs>
          <w:tab w:val="clear" w:pos="2400"/>
          <w:tab w:val="num" w:pos="600"/>
        </w:tabs>
        <w:spacing w:line="276" w:lineRule="auto"/>
        <w:ind w:left="600" w:hanging="600"/>
        <w:jc w:val="both"/>
        <w:rPr>
          <w:rFonts w:ascii="Times New Roman" w:hAnsi="Times New Roman" w:cs="Times New Roman"/>
          <w:sz w:val="28"/>
          <w:szCs w:val="28"/>
        </w:rPr>
      </w:pPr>
      <w:r w:rsidRPr="00A9328C">
        <w:rPr>
          <w:rFonts w:ascii="Times New Roman" w:hAnsi="Times New Roman" w:cs="Times New Roman"/>
          <w:sz w:val="28"/>
          <w:szCs w:val="28"/>
        </w:rPr>
        <w:t>В колледже не существуют формально закрепленные стандарты поведения и формализованный «корпоративный кодекс».</w:t>
      </w:r>
    </w:p>
    <w:p w:rsidR="00487B8C" w:rsidRPr="00A9328C" w:rsidRDefault="00487B8C" w:rsidP="00487B8C">
      <w:pPr>
        <w:spacing w:line="276" w:lineRule="auto"/>
        <w:ind w:firstLine="851"/>
        <w:jc w:val="both"/>
        <w:rPr>
          <w:rFonts w:ascii="Times New Roman" w:hAnsi="Times New Roman" w:cs="Times New Roman"/>
          <w:sz w:val="28"/>
          <w:szCs w:val="28"/>
        </w:rPr>
      </w:pP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Основные позитивные факторы внутренней среды колледжа: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широкий спектр основных (20) и дополнительных (18) профессиональных образовательных программ, а так же программ профессиональной подготовки (30) предоставляет возможность обучающимся и другим группам населения получить дополнительную профессию или повысить квалификацию;</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все реализуемые программы профессиональной подготовки востребованы на рынке труда города и района.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 возможность интеграции профессиональных образовательных программ различных уровней (НПО и СПО). А также </w:t>
      </w:r>
      <w:proofErr w:type="spellStart"/>
      <w:r w:rsidRPr="00A9328C">
        <w:rPr>
          <w:rFonts w:ascii="Times New Roman" w:hAnsi="Times New Roman"/>
          <w:sz w:val="28"/>
          <w:szCs w:val="28"/>
        </w:rPr>
        <w:t>востребованность</w:t>
      </w:r>
      <w:proofErr w:type="spellEnd"/>
      <w:r w:rsidRPr="00A9328C">
        <w:rPr>
          <w:rFonts w:ascii="Times New Roman" w:hAnsi="Times New Roman"/>
          <w:sz w:val="28"/>
          <w:szCs w:val="28"/>
        </w:rPr>
        <w:t xml:space="preserve"> образовательного продукта колледжа на региональном рынке труда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i/>
          <w:iCs/>
          <w:sz w:val="28"/>
          <w:szCs w:val="28"/>
        </w:rPr>
      </w:pPr>
      <w:r w:rsidRPr="00A9328C">
        <w:rPr>
          <w:rFonts w:ascii="Times New Roman" w:hAnsi="Times New Roman"/>
          <w:i/>
          <w:iCs/>
          <w:sz w:val="28"/>
          <w:szCs w:val="28"/>
        </w:rPr>
        <w:t>Основные негативные факторы внутренней среды колледжа: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отсутствие единой педагогической технологии;</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не предоставляются услуги дистанционного образования;</w:t>
      </w:r>
    </w:p>
    <w:p w:rsidR="00487B8C" w:rsidRPr="00A9328C" w:rsidRDefault="00487B8C" w:rsidP="00487B8C">
      <w:pPr>
        <w:widowControl/>
        <w:autoSpaceDE/>
        <w:autoSpaceDN/>
        <w:adjustRightInd/>
        <w:spacing w:line="276" w:lineRule="auto"/>
        <w:ind w:firstLine="900"/>
        <w:jc w:val="both"/>
        <w:rPr>
          <w:rFonts w:ascii="Times New Roman" w:hAnsi="Times New Roman" w:cs="Times New Roman"/>
          <w:sz w:val="28"/>
          <w:szCs w:val="28"/>
        </w:rPr>
      </w:pPr>
      <w:r w:rsidRPr="00A9328C">
        <w:rPr>
          <w:rFonts w:ascii="Times New Roman" w:hAnsi="Times New Roman" w:cs="Times New Roman"/>
          <w:sz w:val="28"/>
          <w:szCs w:val="28"/>
        </w:rPr>
        <w:t xml:space="preserve">- отсутствие взаимодействия с общеобразовательными школами по реализации программ </w:t>
      </w:r>
      <w:proofErr w:type="spellStart"/>
      <w:r w:rsidRPr="00A9328C">
        <w:rPr>
          <w:rFonts w:ascii="Times New Roman" w:hAnsi="Times New Roman" w:cs="Times New Roman"/>
          <w:sz w:val="28"/>
          <w:szCs w:val="28"/>
        </w:rPr>
        <w:t>предпрофильного</w:t>
      </w:r>
      <w:proofErr w:type="spellEnd"/>
      <w:r w:rsidRPr="00A9328C">
        <w:rPr>
          <w:rFonts w:ascii="Times New Roman" w:hAnsi="Times New Roman" w:cs="Times New Roman"/>
          <w:sz w:val="28"/>
          <w:szCs w:val="28"/>
        </w:rPr>
        <w:t xml:space="preserve"> и профильного обучения, как следствие – низкое качество (т.е. уровень профессионального самоопределения) входного «материла» – абитуриента;</w:t>
      </w:r>
    </w:p>
    <w:p w:rsidR="00487B8C" w:rsidRPr="00A9328C" w:rsidRDefault="00487B8C" w:rsidP="00487B8C">
      <w:pPr>
        <w:widowControl/>
        <w:autoSpaceDE/>
        <w:autoSpaceDN/>
        <w:adjustRightInd/>
        <w:spacing w:line="276" w:lineRule="auto"/>
        <w:ind w:firstLine="900"/>
        <w:jc w:val="both"/>
        <w:rPr>
          <w:rFonts w:ascii="Times New Roman" w:hAnsi="Times New Roman" w:cs="Times New Roman"/>
          <w:sz w:val="28"/>
          <w:szCs w:val="28"/>
        </w:rPr>
      </w:pPr>
      <w:r w:rsidRPr="00A9328C">
        <w:rPr>
          <w:rFonts w:ascii="Times New Roman" w:hAnsi="Times New Roman" w:cs="Times New Roman"/>
          <w:sz w:val="28"/>
          <w:szCs w:val="28"/>
        </w:rPr>
        <w:t>- нежелание специалистов из производственного сектора принимать участие в реализации образовательных программ;</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ежегодно увеличивается число абитуриентов, поступающих на первый курс и состоящих на учете в КДН в связи с совершенными правонарушениями;</w:t>
      </w:r>
    </w:p>
    <w:p w:rsidR="00487B8C" w:rsidRPr="00A9328C" w:rsidRDefault="00487B8C" w:rsidP="00487B8C">
      <w:pPr>
        <w:widowControl/>
        <w:autoSpaceDE/>
        <w:autoSpaceDN/>
        <w:adjustRightInd/>
        <w:spacing w:line="276" w:lineRule="auto"/>
        <w:ind w:firstLine="900"/>
        <w:jc w:val="both"/>
        <w:rPr>
          <w:rFonts w:ascii="Times New Roman" w:hAnsi="Times New Roman" w:cs="Times New Roman"/>
          <w:sz w:val="28"/>
          <w:szCs w:val="28"/>
        </w:rPr>
      </w:pPr>
      <w:r w:rsidRPr="00A9328C">
        <w:rPr>
          <w:rFonts w:ascii="Times New Roman" w:hAnsi="Times New Roman" w:cs="Times New Roman"/>
          <w:sz w:val="28"/>
          <w:szCs w:val="28"/>
        </w:rPr>
        <w:t xml:space="preserve">- нежелание работодателей организовывать и проводить стажировки </w:t>
      </w:r>
      <w:proofErr w:type="gramStart"/>
      <w:r w:rsidRPr="00A9328C">
        <w:rPr>
          <w:rFonts w:ascii="Times New Roman" w:hAnsi="Times New Roman" w:cs="Times New Roman"/>
          <w:sz w:val="28"/>
          <w:szCs w:val="28"/>
        </w:rPr>
        <w:t>для</w:t>
      </w:r>
      <w:proofErr w:type="gramEnd"/>
      <w:r w:rsidRPr="00A9328C">
        <w:rPr>
          <w:rFonts w:ascii="Times New Roman" w:hAnsi="Times New Roman" w:cs="Times New Roman"/>
          <w:sz w:val="28"/>
          <w:szCs w:val="28"/>
        </w:rPr>
        <w:t xml:space="preserve"> ИПР на современном оборудовании;</w:t>
      </w:r>
    </w:p>
    <w:p w:rsidR="00487B8C" w:rsidRPr="00A9328C" w:rsidRDefault="00487B8C" w:rsidP="00487B8C">
      <w:pPr>
        <w:widowControl/>
        <w:autoSpaceDE/>
        <w:autoSpaceDN/>
        <w:adjustRightInd/>
        <w:spacing w:line="276" w:lineRule="auto"/>
        <w:ind w:firstLine="900"/>
        <w:jc w:val="both"/>
        <w:rPr>
          <w:rFonts w:ascii="Times New Roman" w:hAnsi="Times New Roman" w:cs="Times New Roman"/>
          <w:sz w:val="28"/>
          <w:szCs w:val="28"/>
        </w:rPr>
      </w:pPr>
      <w:r w:rsidRPr="00A9328C">
        <w:rPr>
          <w:rFonts w:ascii="Times New Roman" w:hAnsi="Times New Roman" w:cs="Times New Roman"/>
          <w:sz w:val="28"/>
          <w:szCs w:val="28"/>
        </w:rPr>
        <w:t>- отсутствие узкоспециализированных программ повышения квалификации;</w:t>
      </w:r>
    </w:p>
    <w:p w:rsidR="00487B8C" w:rsidRPr="00A9328C" w:rsidRDefault="00487B8C" w:rsidP="00487B8C">
      <w:pPr>
        <w:widowControl/>
        <w:autoSpaceDE/>
        <w:autoSpaceDN/>
        <w:adjustRightInd/>
        <w:spacing w:line="276" w:lineRule="auto"/>
        <w:ind w:firstLine="900"/>
        <w:jc w:val="both"/>
        <w:rPr>
          <w:rFonts w:ascii="Times New Roman" w:hAnsi="Times New Roman" w:cs="Times New Roman"/>
          <w:sz w:val="28"/>
          <w:szCs w:val="28"/>
        </w:rPr>
      </w:pPr>
      <w:r w:rsidRPr="00A9328C">
        <w:rPr>
          <w:rFonts w:ascii="Times New Roman" w:hAnsi="Times New Roman" w:cs="Times New Roman"/>
          <w:sz w:val="28"/>
          <w:szCs w:val="28"/>
        </w:rPr>
        <w:t>- нехватка преподавателей дисциплин энергетического профиля и в качестве преподавателей;</w:t>
      </w:r>
    </w:p>
    <w:p w:rsidR="00487B8C" w:rsidRPr="00A9328C" w:rsidRDefault="00487B8C" w:rsidP="00487B8C">
      <w:pPr>
        <w:widowControl/>
        <w:autoSpaceDE/>
        <w:autoSpaceDN/>
        <w:adjustRightInd/>
        <w:spacing w:line="276" w:lineRule="auto"/>
        <w:ind w:firstLine="900"/>
        <w:jc w:val="both"/>
        <w:rPr>
          <w:rFonts w:ascii="Times New Roman" w:hAnsi="Times New Roman" w:cs="Times New Roman"/>
          <w:sz w:val="28"/>
          <w:szCs w:val="28"/>
        </w:rPr>
      </w:pPr>
      <w:r w:rsidRPr="00A9328C">
        <w:rPr>
          <w:rFonts w:ascii="Times New Roman" w:hAnsi="Times New Roman" w:cs="Times New Roman"/>
          <w:sz w:val="28"/>
          <w:szCs w:val="28"/>
        </w:rPr>
        <w:lastRenderedPageBreak/>
        <w:t>- линейно-функциональная модель управления колледжем – не соответствует современным тенденциям развития профессионального образования и технологиям управления;</w:t>
      </w:r>
    </w:p>
    <w:p w:rsidR="00487B8C" w:rsidRPr="00A9328C" w:rsidRDefault="00487B8C" w:rsidP="00487B8C">
      <w:pPr>
        <w:widowControl/>
        <w:autoSpaceDE/>
        <w:autoSpaceDN/>
        <w:adjustRightInd/>
        <w:spacing w:line="276" w:lineRule="auto"/>
        <w:ind w:firstLine="900"/>
        <w:jc w:val="both"/>
        <w:rPr>
          <w:rFonts w:ascii="Times New Roman" w:hAnsi="Times New Roman" w:cs="Times New Roman"/>
          <w:sz w:val="28"/>
          <w:szCs w:val="28"/>
        </w:rPr>
      </w:pPr>
      <w:r w:rsidRPr="00A9328C">
        <w:rPr>
          <w:rFonts w:ascii="Times New Roman" w:hAnsi="Times New Roman" w:cs="Times New Roman"/>
          <w:sz w:val="28"/>
          <w:szCs w:val="28"/>
        </w:rPr>
        <w:t>- недостаточное четкое распределение должностного функционала руководителей и разграничение ответственности за результаты управленческой деятельности, дублирование должностных обязанностей</w:t>
      </w:r>
    </w:p>
    <w:p w:rsidR="00487B8C" w:rsidRPr="00A9328C" w:rsidRDefault="00487B8C" w:rsidP="00487B8C">
      <w:pPr>
        <w:widowControl/>
        <w:autoSpaceDE/>
        <w:autoSpaceDN/>
        <w:adjustRightInd/>
        <w:spacing w:line="276" w:lineRule="auto"/>
        <w:ind w:firstLine="900"/>
        <w:jc w:val="both"/>
        <w:rPr>
          <w:rFonts w:ascii="Times New Roman" w:hAnsi="Times New Roman" w:cs="Times New Roman"/>
          <w:sz w:val="28"/>
          <w:szCs w:val="28"/>
        </w:rPr>
      </w:pPr>
      <w:r w:rsidRPr="00A9328C">
        <w:rPr>
          <w:rFonts w:ascii="Times New Roman" w:hAnsi="Times New Roman" w:cs="Times New Roman"/>
          <w:sz w:val="28"/>
          <w:szCs w:val="28"/>
        </w:rPr>
        <w:t xml:space="preserve">- структурные подразделения колледжа имеют разнонаправленные векторы целевых ориентиров функционирования и развития, </w:t>
      </w:r>
    </w:p>
    <w:p w:rsidR="00487B8C" w:rsidRPr="00A9328C" w:rsidRDefault="00487B8C" w:rsidP="00487B8C">
      <w:pPr>
        <w:widowControl/>
        <w:autoSpaceDE/>
        <w:autoSpaceDN/>
        <w:adjustRightInd/>
        <w:spacing w:line="276" w:lineRule="auto"/>
        <w:ind w:firstLine="900"/>
        <w:jc w:val="both"/>
        <w:rPr>
          <w:rFonts w:ascii="Times New Roman" w:hAnsi="Times New Roman" w:cs="Times New Roman"/>
          <w:sz w:val="28"/>
          <w:szCs w:val="28"/>
        </w:rPr>
      </w:pPr>
      <w:r w:rsidRPr="00A9328C">
        <w:rPr>
          <w:rFonts w:ascii="Times New Roman" w:hAnsi="Times New Roman" w:cs="Times New Roman"/>
          <w:sz w:val="28"/>
          <w:szCs w:val="28"/>
        </w:rPr>
        <w:t>- трудности в информационном обмене между структурными подразделениями колледжа.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высокий уровень загруженности учебного оснащения и оборудования увеличивает частоту плановых и предупредительных ремонтов, а также вызывает его ускоренный физический износ;</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не достаточный уровень оснащенности МТБ для открытия новых образовательных программ, удовлетворяющих запрос рынка труда города и района;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недостаточная обеспеченность преподавателей компьютерами, в том числе и с доступом к сети Интернет;</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 отсутствует доступ </w:t>
      </w:r>
      <w:proofErr w:type="gramStart"/>
      <w:r w:rsidRPr="00A9328C">
        <w:rPr>
          <w:rFonts w:ascii="Times New Roman" w:hAnsi="Times New Roman"/>
          <w:sz w:val="28"/>
          <w:szCs w:val="28"/>
        </w:rPr>
        <w:t>обучающихся</w:t>
      </w:r>
      <w:proofErr w:type="gramEnd"/>
      <w:r w:rsidRPr="00A9328C">
        <w:rPr>
          <w:rFonts w:ascii="Times New Roman" w:hAnsi="Times New Roman"/>
          <w:sz w:val="28"/>
          <w:szCs w:val="28"/>
        </w:rPr>
        <w:t xml:space="preserve"> к сети Интернет в библиотеке;</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недостаточная ориентированность колледжа на спрос потребителей образовательных услуг;</w:t>
      </w:r>
    </w:p>
    <w:p w:rsidR="00487B8C" w:rsidRPr="00A9328C" w:rsidRDefault="00487B8C" w:rsidP="00487B8C">
      <w:pPr>
        <w:spacing w:line="276" w:lineRule="auto"/>
        <w:ind w:firstLine="851"/>
        <w:jc w:val="both"/>
        <w:rPr>
          <w:rFonts w:ascii="Times New Roman" w:hAnsi="Times New Roman" w:cs="Times New Roman"/>
          <w:sz w:val="28"/>
          <w:szCs w:val="28"/>
        </w:rPr>
      </w:pPr>
      <w:r w:rsidRPr="00A9328C">
        <w:rPr>
          <w:rFonts w:ascii="Times New Roman" w:hAnsi="Times New Roman" w:cs="Times New Roman"/>
          <w:sz w:val="28"/>
          <w:szCs w:val="28"/>
        </w:rPr>
        <w:t>- ценовая политика на рынке образовательных услуг, проводимая колледжем, не может существенно конкурировать с политикой ценообразования, проводимой негосударственными учреждениями дополнительного профессионального образования;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невысокая динамика роста поступления средств от деятельности колледжа, приносящей доход и как следствие ограниченные возможности по инвестированию в основные средства колледжа и развитие МТБ;</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спонтанное формирование организационной культуры в колледже.</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Весь </w:t>
      </w:r>
      <w:proofErr w:type="spellStart"/>
      <w:r w:rsidRPr="00A9328C">
        <w:rPr>
          <w:rFonts w:ascii="Times New Roman" w:hAnsi="Times New Roman"/>
          <w:sz w:val="28"/>
          <w:szCs w:val="28"/>
        </w:rPr>
        <w:t>фактологический</w:t>
      </w:r>
      <w:proofErr w:type="spellEnd"/>
      <w:r w:rsidRPr="00A9328C">
        <w:rPr>
          <w:rFonts w:ascii="Times New Roman" w:hAnsi="Times New Roman"/>
          <w:sz w:val="28"/>
          <w:szCs w:val="28"/>
        </w:rPr>
        <w:t xml:space="preserve"> материал, собранный в процессе анализа среды, требует обобщения, синтеза. Это было осуществлено с помощью SWOT-анализа.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Анализ ключевых факторов воздействия внешней и внутренней среды приведен в таблице 1.</w:t>
      </w:r>
    </w:p>
    <w:p w:rsidR="00487B8C" w:rsidRPr="00A9328C" w:rsidRDefault="00487B8C" w:rsidP="00487B8C">
      <w:pPr>
        <w:pStyle w:val="a4"/>
        <w:spacing w:before="0" w:beforeAutospacing="0" w:after="0" w:afterAutospacing="0" w:line="276" w:lineRule="auto"/>
        <w:ind w:firstLine="851"/>
        <w:jc w:val="right"/>
        <w:rPr>
          <w:rFonts w:ascii="Times New Roman" w:hAnsi="Times New Roman"/>
          <w:sz w:val="28"/>
          <w:szCs w:val="28"/>
        </w:rPr>
      </w:pPr>
      <w:r w:rsidRPr="00A9328C">
        <w:rPr>
          <w:rFonts w:ascii="Times New Roman" w:hAnsi="Times New Roman"/>
          <w:sz w:val="28"/>
          <w:szCs w:val="28"/>
        </w:rPr>
        <w:t>Таблица 1</w:t>
      </w:r>
    </w:p>
    <w:p w:rsidR="00487B8C" w:rsidRPr="00A9328C" w:rsidRDefault="00487B8C" w:rsidP="00487B8C">
      <w:pPr>
        <w:pStyle w:val="a4"/>
        <w:spacing w:before="0" w:beforeAutospacing="0" w:after="0" w:afterAutospacing="0" w:line="276" w:lineRule="auto"/>
        <w:ind w:firstLine="851"/>
        <w:jc w:val="center"/>
        <w:rPr>
          <w:rFonts w:ascii="Times New Roman" w:hAnsi="Times New Roman"/>
          <w:sz w:val="28"/>
          <w:szCs w:val="28"/>
        </w:rPr>
      </w:pPr>
      <w:r w:rsidRPr="00A9328C">
        <w:rPr>
          <w:rFonts w:ascii="Times New Roman" w:hAnsi="Times New Roman"/>
          <w:sz w:val="28"/>
          <w:szCs w:val="28"/>
        </w:rPr>
        <w:t>SWOT-анализ потенциала развития Нижневартовского профессионального Колледжа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87B8C" w:rsidRPr="00A9328C" w:rsidTr="000127C1">
        <w:tc>
          <w:tcPr>
            <w:tcW w:w="4785" w:type="dxa"/>
          </w:tcPr>
          <w:p w:rsidR="00487B8C" w:rsidRPr="00A9328C" w:rsidRDefault="00487B8C" w:rsidP="000127C1">
            <w:pPr>
              <w:pStyle w:val="a4"/>
              <w:spacing w:before="0" w:beforeAutospacing="0" w:after="0" w:afterAutospacing="0" w:line="276" w:lineRule="auto"/>
              <w:ind w:firstLine="851"/>
              <w:jc w:val="center"/>
              <w:rPr>
                <w:rFonts w:ascii="Times New Roman" w:hAnsi="Times New Roman"/>
                <w:sz w:val="28"/>
                <w:szCs w:val="28"/>
              </w:rPr>
            </w:pPr>
            <w:r w:rsidRPr="00A9328C">
              <w:rPr>
                <w:rFonts w:ascii="Times New Roman" w:hAnsi="Times New Roman"/>
                <w:sz w:val="28"/>
                <w:szCs w:val="28"/>
              </w:rPr>
              <w:t>Сильные стороны</w:t>
            </w:r>
          </w:p>
        </w:tc>
        <w:tc>
          <w:tcPr>
            <w:tcW w:w="4786" w:type="dxa"/>
          </w:tcPr>
          <w:p w:rsidR="00487B8C" w:rsidRPr="00A9328C" w:rsidRDefault="00487B8C" w:rsidP="000127C1">
            <w:pPr>
              <w:pStyle w:val="a4"/>
              <w:spacing w:before="0" w:beforeAutospacing="0" w:after="0" w:afterAutospacing="0" w:line="276" w:lineRule="auto"/>
              <w:ind w:firstLine="851"/>
              <w:jc w:val="center"/>
              <w:rPr>
                <w:rFonts w:ascii="Times New Roman" w:hAnsi="Times New Roman"/>
                <w:sz w:val="28"/>
                <w:szCs w:val="28"/>
              </w:rPr>
            </w:pPr>
            <w:r w:rsidRPr="00A9328C">
              <w:rPr>
                <w:rFonts w:ascii="Times New Roman" w:hAnsi="Times New Roman"/>
                <w:sz w:val="28"/>
                <w:szCs w:val="28"/>
              </w:rPr>
              <w:t>Слабые стороны</w:t>
            </w:r>
          </w:p>
        </w:tc>
      </w:tr>
      <w:tr w:rsidR="00487B8C" w:rsidRPr="00A9328C" w:rsidTr="000127C1">
        <w:tc>
          <w:tcPr>
            <w:tcW w:w="4785"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1. высокий общий профессиональный и </w:t>
            </w:r>
            <w:r w:rsidRPr="00A9328C">
              <w:rPr>
                <w:rFonts w:ascii="Times New Roman" w:hAnsi="Times New Roman"/>
                <w:sz w:val="28"/>
                <w:szCs w:val="28"/>
              </w:rPr>
              <w:lastRenderedPageBreak/>
              <w:t>квалификационный уровень инженерно-педагогических работников;</w:t>
            </w:r>
          </w:p>
        </w:tc>
        <w:tc>
          <w:tcPr>
            <w:tcW w:w="4786"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lastRenderedPageBreak/>
              <w:t xml:space="preserve">1. недостаточная адаптация учебных программ к запросам </w:t>
            </w:r>
            <w:r w:rsidRPr="00A9328C">
              <w:rPr>
                <w:rFonts w:ascii="Times New Roman" w:hAnsi="Times New Roman"/>
                <w:sz w:val="28"/>
                <w:szCs w:val="28"/>
              </w:rPr>
              <w:lastRenderedPageBreak/>
              <w:t>заказчиков образовательных услуг; начальный этап разработки КМО и КИМ, соответствующих требованиям реализации содержания ФГОС;</w:t>
            </w:r>
          </w:p>
        </w:tc>
      </w:tr>
      <w:tr w:rsidR="00487B8C" w:rsidRPr="00A9328C" w:rsidTr="000127C1">
        <w:tc>
          <w:tcPr>
            <w:tcW w:w="4785"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lastRenderedPageBreak/>
              <w:t>2. современная программно-методическая база; наличие лицензий на</w:t>
            </w:r>
            <w:proofErr w:type="gramStart"/>
            <w:r w:rsidRPr="00A9328C">
              <w:rPr>
                <w:rFonts w:ascii="Times New Roman" w:hAnsi="Times New Roman"/>
                <w:sz w:val="28"/>
                <w:szCs w:val="28"/>
              </w:rPr>
              <w:t xml:space="preserve"> ,</w:t>
            </w:r>
            <w:proofErr w:type="gramEnd"/>
            <w:r w:rsidRPr="00A9328C">
              <w:rPr>
                <w:rFonts w:ascii="Times New Roman" w:hAnsi="Times New Roman"/>
                <w:sz w:val="28"/>
                <w:szCs w:val="28"/>
              </w:rPr>
              <w:t xml:space="preserve"> МТБ для реализации программ дополнительной профессиональной подготовки по профилю реализуемых Колледжем ОПОП; наличие внутренней </w:t>
            </w:r>
            <w:proofErr w:type="spellStart"/>
            <w:r w:rsidRPr="00A9328C">
              <w:rPr>
                <w:rFonts w:ascii="Times New Roman" w:hAnsi="Times New Roman"/>
                <w:sz w:val="28"/>
                <w:szCs w:val="28"/>
              </w:rPr>
              <w:t>инфо-коммуникационной</w:t>
            </w:r>
            <w:proofErr w:type="spellEnd"/>
            <w:r w:rsidRPr="00A9328C">
              <w:rPr>
                <w:rFonts w:ascii="Times New Roman" w:hAnsi="Times New Roman"/>
                <w:sz w:val="28"/>
                <w:szCs w:val="28"/>
              </w:rPr>
              <w:t xml:space="preserve"> сети;</w:t>
            </w:r>
          </w:p>
        </w:tc>
        <w:tc>
          <w:tcPr>
            <w:tcW w:w="4786"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2. недостаток ИПР, квалификация которых удовлетворяет требованиям по реализации содержания ОПОП ФГОС; высокий средний возраст ИПР; неравномерность уровня квалификаций внутри методических объединений; не высокий уровень мотивации ИПР к профессиональному развитию; «закрытая» кадровая политика;</w:t>
            </w:r>
          </w:p>
        </w:tc>
      </w:tr>
      <w:tr w:rsidR="00487B8C" w:rsidRPr="00A9328C" w:rsidTr="000127C1">
        <w:tc>
          <w:tcPr>
            <w:tcW w:w="4785"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3. обучение по востребованным в регионе профессиям и специальностям на бюджетной основе;</w:t>
            </w:r>
          </w:p>
        </w:tc>
        <w:tc>
          <w:tcPr>
            <w:tcW w:w="4786"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3. не согласованные целевые ориентиры у различных структурных подразделений; не четкое разграничение и дублирование функциональных обязанностей руководителей различного уровня; высокий уровень «реактивности» при принятии управленческих решений;</w:t>
            </w:r>
          </w:p>
        </w:tc>
      </w:tr>
      <w:tr w:rsidR="00487B8C" w:rsidRPr="00A9328C" w:rsidTr="000127C1">
        <w:tc>
          <w:tcPr>
            <w:tcW w:w="4785"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4. документы государственного образца о полученной профессии, специальности, уровне квалификации;</w:t>
            </w:r>
          </w:p>
        </w:tc>
        <w:tc>
          <w:tcPr>
            <w:tcW w:w="4786"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4. высокий уровень совмещения междисциплинарного использования учебных площадей;</w:t>
            </w:r>
          </w:p>
        </w:tc>
      </w:tr>
      <w:tr w:rsidR="00487B8C" w:rsidRPr="00A9328C" w:rsidTr="000127C1">
        <w:tc>
          <w:tcPr>
            <w:tcW w:w="4785"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5. многоуровневая система образования (рабочая профессия – НПО – СПО базового уровня – СПО повышенного уровня); различные формы обучения (очная, </w:t>
            </w:r>
            <w:proofErr w:type="spellStart"/>
            <w:r w:rsidRPr="00A9328C">
              <w:rPr>
                <w:rFonts w:ascii="Times New Roman" w:hAnsi="Times New Roman"/>
                <w:sz w:val="28"/>
                <w:szCs w:val="28"/>
              </w:rPr>
              <w:t>очно-заочная</w:t>
            </w:r>
            <w:proofErr w:type="spellEnd"/>
            <w:r w:rsidRPr="00A9328C">
              <w:rPr>
                <w:rFonts w:ascii="Times New Roman" w:hAnsi="Times New Roman"/>
                <w:sz w:val="28"/>
                <w:szCs w:val="28"/>
              </w:rPr>
              <w:t>, заочная, курсовая подготовка);</w:t>
            </w:r>
          </w:p>
        </w:tc>
        <w:tc>
          <w:tcPr>
            <w:tcW w:w="4786"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5. невысокий уровень оснащенности и высокий уровень морального износа существующего технологического оснащения лабораторий; высокий уровень физического износа оборудования мастерских; невозможность постоянного обновления оснащения лабораторий и мастерских в соответствии с уровнем развития техники и технологии производства;</w:t>
            </w:r>
          </w:p>
        </w:tc>
      </w:tr>
      <w:tr w:rsidR="00487B8C" w:rsidRPr="00A9328C" w:rsidTr="000127C1">
        <w:tc>
          <w:tcPr>
            <w:tcW w:w="4785"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lastRenderedPageBreak/>
              <w:t>6. продолжение обучения в системе ВПО по родственной специальности без сдачи ЕГЭ;</w:t>
            </w:r>
          </w:p>
        </w:tc>
        <w:tc>
          <w:tcPr>
            <w:tcW w:w="4786"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6. пассивная реклама, ограниченность бюджета на рекламу и информирование; недостаточная эффективность мероприятий по популяризации, пропаганде образовательного учреждения и реализуемых им ПОП;</w:t>
            </w:r>
          </w:p>
        </w:tc>
      </w:tr>
      <w:tr w:rsidR="00487B8C" w:rsidRPr="00A9328C" w:rsidTr="000127C1">
        <w:tc>
          <w:tcPr>
            <w:tcW w:w="4785"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7. наличие мер государственной социальной защиты обучающихся (академическая и социальная стипендия; питание); дополнительное социальное обеспечение отдельных категорий обучающихся;</w:t>
            </w:r>
          </w:p>
        </w:tc>
        <w:tc>
          <w:tcPr>
            <w:tcW w:w="4786"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7. в недостаточном объеме предоставляются услуги дополнительного профессионального обучения, опережающего обучения, переобучения, повышения квалификации по запросам работодателей и граждан, а также гражданам с особыми образовательными запросами;</w:t>
            </w:r>
          </w:p>
        </w:tc>
      </w:tr>
      <w:tr w:rsidR="00487B8C" w:rsidRPr="00A9328C" w:rsidTr="000127C1">
        <w:tc>
          <w:tcPr>
            <w:tcW w:w="4785"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8. удобное месторасположение Колледжа</w:t>
            </w:r>
          </w:p>
        </w:tc>
        <w:tc>
          <w:tcPr>
            <w:tcW w:w="4786"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8. не предоставляются услуги дополнительного профессионального </w:t>
            </w:r>
            <w:proofErr w:type="gramStart"/>
            <w:r w:rsidRPr="00A9328C">
              <w:rPr>
                <w:rFonts w:ascii="Times New Roman" w:hAnsi="Times New Roman"/>
                <w:sz w:val="28"/>
                <w:szCs w:val="28"/>
              </w:rPr>
              <w:t>обучения по</w:t>
            </w:r>
            <w:proofErr w:type="gramEnd"/>
            <w:r w:rsidRPr="00A9328C">
              <w:rPr>
                <w:rFonts w:ascii="Times New Roman" w:hAnsi="Times New Roman"/>
                <w:sz w:val="28"/>
                <w:szCs w:val="28"/>
              </w:rPr>
              <w:t xml:space="preserve"> непрофильным направлениям;</w:t>
            </w:r>
          </w:p>
        </w:tc>
      </w:tr>
      <w:tr w:rsidR="00487B8C" w:rsidRPr="00A9328C" w:rsidTr="000127C1">
        <w:tc>
          <w:tcPr>
            <w:tcW w:w="4785"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9. высокий удельный уровень оснащенности мастерских, кабинетов теоретической подготовки</w:t>
            </w:r>
          </w:p>
        </w:tc>
        <w:tc>
          <w:tcPr>
            <w:tcW w:w="4786"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p>
        </w:tc>
      </w:tr>
      <w:tr w:rsidR="00487B8C" w:rsidRPr="00A9328C" w:rsidTr="000127C1">
        <w:tc>
          <w:tcPr>
            <w:tcW w:w="4785" w:type="dxa"/>
          </w:tcPr>
          <w:p w:rsidR="00487B8C" w:rsidRPr="00A9328C" w:rsidRDefault="00487B8C" w:rsidP="000127C1">
            <w:pPr>
              <w:pStyle w:val="a4"/>
              <w:spacing w:before="0" w:beforeAutospacing="0" w:after="0" w:afterAutospacing="0" w:line="276" w:lineRule="auto"/>
              <w:ind w:firstLine="851"/>
              <w:jc w:val="center"/>
              <w:rPr>
                <w:rFonts w:ascii="Times New Roman" w:hAnsi="Times New Roman"/>
                <w:sz w:val="28"/>
                <w:szCs w:val="28"/>
              </w:rPr>
            </w:pPr>
            <w:r w:rsidRPr="00A9328C">
              <w:rPr>
                <w:rFonts w:ascii="Times New Roman" w:hAnsi="Times New Roman"/>
                <w:sz w:val="28"/>
                <w:szCs w:val="28"/>
              </w:rPr>
              <w:t>Возможности</w:t>
            </w:r>
          </w:p>
        </w:tc>
        <w:tc>
          <w:tcPr>
            <w:tcW w:w="4786" w:type="dxa"/>
          </w:tcPr>
          <w:p w:rsidR="00487B8C" w:rsidRPr="00A9328C" w:rsidRDefault="00487B8C" w:rsidP="000127C1">
            <w:pPr>
              <w:pStyle w:val="a4"/>
              <w:spacing w:before="0" w:beforeAutospacing="0" w:after="0" w:afterAutospacing="0" w:line="276" w:lineRule="auto"/>
              <w:ind w:firstLine="851"/>
              <w:jc w:val="center"/>
              <w:rPr>
                <w:rFonts w:ascii="Times New Roman" w:hAnsi="Times New Roman"/>
                <w:sz w:val="28"/>
                <w:szCs w:val="28"/>
              </w:rPr>
            </w:pPr>
            <w:r w:rsidRPr="00A9328C">
              <w:rPr>
                <w:rFonts w:ascii="Times New Roman" w:hAnsi="Times New Roman"/>
                <w:sz w:val="28"/>
                <w:szCs w:val="28"/>
              </w:rPr>
              <w:t>Угрозы</w:t>
            </w:r>
          </w:p>
        </w:tc>
      </w:tr>
      <w:tr w:rsidR="00487B8C" w:rsidRPr="00A9328C" w:rsidTr="000127C1">
        <w:tc>
          <w:tcPr>
            <w:tcW w:w="4785"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1. расширение сегмента рынка дополнительных образовательных услуг;</w:t>
            </w:r>
          </w:p>
        </w:tc>
        <w:tc>
          <w:tcPr>
            <w:tcW w:w="4786"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1. рост нестабильности внешней среды (нормативно-правовой, экономической, </w:t>
            </w:r>
            <w:proofErr w:type="spellStart"/>
            <w:r w:rsidRPr="00A9328C">
              <w:rPr>
                <w:rFonts w:ascii="Times New Roman" w:hAnsi="Times New Roman"/>
                <w:sz w:val="28"/>
                <w:szCs w:val="28"/>
              </w:rPr>
              <w:t>социо-культурной</w:t>
            </w:r>
            <w:proofErr w:type="spellEnd"/>
            <w:r w:rsidRPr="00A9328C">
              <w:rPr>
                <w:rFonts w:ascii="Times New Roman" w:hAnsi="Times New Roman"/>
                <w:sz w:val="28"/>
                <w:szCs w:val="28"/>
              </w:rPr>
              <w:t xml:space="preserve">) </w:t>
            </w:r>
          </w:p>
        </w:tc>
      </w:tr>
      <w:tr w:rsidR="00487B8C" w:rsidRPr="00A9328C" w:rsidTr="000127C1">
        <w:tc>
          <w:tcPr>
            <w:tcW w:w="4785"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2. реализация профессиональных образовательных программ прикладного </w:t>
            </w:r>
            <w:proofErr w:type="spellStart"/>
            <w:r w:rsidRPr="00A9328C">
              <w:rPr>
                <w:rFonts w:ascii="Times New Roman" w:hAnsi="Times New Roman"/>
                <w:sz w:val="28"/>
                <w:szCs w:val="28"/>
              </w:rPr>
              <w:t>бакалавриата</w:t>
            </w:r>
            <w:proofErr w:type="spellEnd"/>
            <w:r w:rsidRPr="00A9328C">
              <w:rPr>
                <w:rFonts w:ascii="Times New Roman" w:hAnsi="Times New Roman"/>
                <w:sz w:val="28"/>
                <w:szCs w:val="28"/>
              </w:rPr>
              <w:t xml:space="preserve"> по техническим направлениям в рамках сетевого взаимодействия с ОУ ВПО;</w:t>
            </w:r>
          </w:p>
        </w:tc>
        <w:tc>
          <w:tcPr>
            <w:tcW w:w="4786"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2. несоответствие целевых ориентиров в системе общего образования (социализация обучающихся) с задачами, стоящими перед профессиональным образованием (профессиональная подготовка);</w:t>
            </w:r>
          </w:p>
        </w:tc>
      </w:tr>
      <w:tr w:rsidR="00487B8C" w:rsidRPr="00A9328C" w:rsidTr="000127C1">
        <w:tc>
          <w:tcPr>
            <w:tcW w:w="4785"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3 государственные меры по увеличению привлекательности программ профессионального образования, востребованных на </w:t>
            </w:r>
            <w:r w:rsidRPr="00A9328C">
              <w:rPr>
                <w:rFonts w:ascii="Times New Roman" w:hAnsi="Times New Roman"/>
                <w:sz w:val="28"/>
                <w:szCs w:val="28"/>
              </w:rPr>
              <w:lastRenderedPageBreak/>
              <w:t>региональном рынке труда;</w:t>
            </w:r>
          </w:p>
        </w:tc>
        <w:tc>
          <w:tcPr>
            <w:tcW w:w="4786"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lastRenderedPageBreak/>
              <w:t xml:space="preserve">3. не согласованность целевых ориентиров в образовательных и профессиональных стандартах (рассогласованность понятий </w:t>
            </w:r>
            <w:r w:rsidRPr="00A9328C">
              <w:rPr>
                <w:rFonts w:ascii="Times New Roman" w:hAnsi="Times New Roman"/>
                <w:sz w:val="28"/>
                <w:szCs w:val="28"/>
              </w:rPr>
              <w:lastRenderedPageBreak/>
              <w:t>«профессия» и «должность»);</w:t>
            </w:r>
          </w:p>
        </w:tc>
      </w:tr>
      <w:tr w:rsidR="00487B8C" w:rsidRPr="00A9328C" w:rsidTr="000127C1">
        <w:tc>
          <w:tcPr>
            <w:tcW w:w="4785"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lastRenderedPageBreak/>
              <w:t>4 государственные меры поддержки – реализация региональных комплексных программ развития профессионального образования;</w:t>
            </w:r>
          </w:p>
        </w:tc>
        <w:tc>
          <w:tcPr>
            <w:tcW w:w="4786"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4. агрессивная политика ОУ – конкурентов на рынке образовательных услуг; недобросовестная ценовая конкуренция негосударственных ОУ, предоставляющих услуги профессиональной подготовки;</w:t>
            </w:r>
          </w:p>
        </w:tc>
      </w:tr>
      <w:tr w:rsidR="00487B8C" w:rsidRPr="00A9328C" w:rsidTr="000127C1">
        <w:tc>
          <w:tcPr>
            <w:tcW w:w="4785"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5. сетевое взаимодействие с другими ОУ (профильными и непрофильными);</w:t>
            </w:r>
          </w:p>
        </w:tc>
        <w:tc>
          <w:tcPr>
            <w:tcW w:w="4786"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5. наличие корпоративных центров профессиональной подготовки рабочих и специалистов;</w:t>
            </w:r>
          </w:p>
        </w:tc>
      </w:tr>
      <w:tr w:rsidR="00487B8C" w:rsidRPr="00A9328C" w:rsidTr="000127C1">
        <w:tc>
          <w:tcPr>
            <w:tcW w:w="4785"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6. сетевое взаимодействие с социально- экономическими партнерами – работодателями;</w:t>
            </w:r>
          </w:p>
        </w:tc>
        <w:tc>
          <w:tcPr>
            <w:tcW w:w="4786"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6. растущие требования работодателей к уровню квалификации и кругу профессиональных навыков и умений выпускников, позволяющих выполнять полный цикл технологических и трудовых операций; затруднено трудоустройство выпускников по полученной профессии, специальности;</w:t>
            </w:r>
          </w:p>
        </w:tc>
      </w:tr>
      <w:tr w:rsidR="00487B8C" w:rsidRPr="00A9328C" w:rsidTr="000127C1">
        <w:tc>
          <w:tcPr>
            <w:tcW w:w="4785"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7. введение в действие новой системы оплаты труда и системы поощрения и стимулирования.</w:t>
            </w:r>
          </w:p>
        </w:tc>
        <w:tc>
          <w:tcPr>
            <w:tcW w:w="4786"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7. отсутствие единой системы оценивания квалификаций и профессиональных компетенций обучающихся и выпускников;</w:t>
            </w:r>
          </w:p>
        </w:tc>
      </w:tr>
      <w:tr w:rsidR="00487B8C" w:rsidRPr="00A9328C" w:rsidTr="000127C1">
        <w:tc>
          <w:tcPr>
            <w:tcW w:w="4785"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p>
        </w:tc>
        <w:tc>
          <w:tcPr>
            <w:tcW w:w="4786"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8. частая коррекция содержания ПОП в связи с динамичным изменением требований профессиональных и образовательных стандартов;</w:t>
            </w:r>
          </w:p>
        </w:tc>
      </w:tr>
      <w:tr w:rsidR="00487B8C" w:rsidRPr="00A9328C" w:rsidTr="000127C1">
        <w:tc>
          <w:tcPr>
            <w:tcW w:w="4785"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p>
        </w:tc>
        <w:tc>
          <w:tcPr>
            <w:tcW w:w="4786"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9. снижение привлекательности для населения </w:t>
            </w:r>
            <w:proofErr w:type="gramStart"/>
            <w:r w:rsidRPr="00A9328C">
              <w:rPr>
                <w:rFonts w:ascii="Times New Roman" w:hAnsi="Times New Roman"/>
                <w:sz w:val="28"/>
                <w:szCs w:val="28"/>
              </w:rPr>
              <w:t>обучения по программам</w:t>
            </w:r>
            <w:proofErr w:type="gramEnd"/>
            <w:r w:rsidRPr="00A9328C">
              <w:rPr>
                <w:rFonts w:ascii="Times New Roman" w:hAnsi="Times New Roman"/>
                <w:sz w:val="28"/>
                <w:szCs w:val="28"/>
              </w:rPr>
              <w:t xml:space="preserve"> начального и среднего профессионального образования;</w:t>
            </w:r>
          </w:p>
        </w:tc>
      </w:tr>
      <w:tr w:rsidR="00487B8C" w:rsidRPr="00A9328C" w:rsidTr="000127C1">
        <w:tc>
          <w:tcPr>
            <w:tcW w:w="4785"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p>
        </w:tc>
        <w:tc>
          <w:tcPr>
            <w:tcW w:w="4786"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10. переход на нормативное финансирование государственного заказа;</w:t>
            </w:r>
          </w:p>
        </w:tc>
      </w:tr>
      <w:tr w:rsidR="00487B8C" w:rsidRPr="00A9328C" w:rsidTr="000127C1">
        <w:tc>
          <w:tcPr>
            <w:tcW w:w="4785"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p>
        </w:tc>
        <w:tc>
          <w:tcPr>
            <w:tcW w:w="4786" w:type="dxa"/>
          </w:tcPr>
          <w:p w:rsidR="00487B8C" w:rsidRPr="00A9328C" w:rsidRDefault="00487B8C" w:rsidP="000127C1">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11. увеличение граждан с особыми образовательными запросами (безработные, инвалиды, уволенные с военной службы, из системы исполнения наказаний).</w:t>
            </w:r>
          </w:p>
        </w:tc>
      </w:tr>
    </w:tbl>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Анализ сильных и слабых сторон, относящийся к внутренним характеристикам образовательного учреждения, позволил оценить внутреннее состояние и возможности колледжа по отношению к рынку образовательных услуг и рынка труда. Анализ возможностей и угроз позволит учесть воздействие изменяющихся благоприятных и неблагоприятных условий внешней среды по отношению к Колледжу, а также приспособить к ним его потенциальные возможности.</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Сопоставление всех составляющих SWOT-анализа позволило сформировать следующие выводы:</w:t>
      </w:r>
    </w:p>
    <w:p w:rsidR="00487B8C" w:rsidRPr="00A9328C" w:rsidRDefault="00487B8C" w:rsidP="00487B8C">
      <w:pPr>
        <w:pStyle w:val="a4"/>
        <w:numPr>
          <w:ilvl w:val="0"/>
          <w:numId w:val="8"/>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t>На расширяющемся сегменте рынка дополнительных образовательных услуг максимально повысить конкурентоспособность образовательного учреждения позволяет ряд факторов:</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высокий общий профессиональный и квалификационный уровень инженерно-педагогических работников Колледжа;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современная программно-методическая база;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 наличие внутренней </w:t>
      </w:r>
      <w:proofErr w:type="spellStart"/>
      <w:r w:rsidRPr="00A9328C">
        <w:rPr>
          <w:rFonts w:ascii="Times New Roman" w:hAnsi="Times New Roman"/>
          <w:sz w:val="28"/>
          <w:szCs w:val="28"/>
        </w:rPr>
        <w:t>информацинно-коммуникационной</w:t>
      </w:r>
      <w:proofErr w:type="spellEnd"/>
      <w:r w:rsidRPr="00A9328C">
        <w:rPr>
          <w:rFonts w:ascii="Times New Roman" w:hAnsi="Times New Roman"/>
          <w:sz w:val="28"/>
          <w:szCs w:val="28"/>
        </w:rPr>
        <w:t xml:space="preserve"> сети;</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наличие востребованных профессиональных образовательных программ, имеющих лицензии и государственную аккредитацию; наличие комплексного методического обеспечения;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развитая материально-техническая база.</w:t>
      </w:r>
    </w:p>
    <w:p w:rsidR="00487B8C" w:rsidRPr="00A9328C" w:rsidRDefault="00487B8C" w:rsidP="00487B8C">
      <w:pPr>
        <w:pStyle w:val="a4"/>
        <w:numPr>
          <w:ilvl w:val="0"/>
          <w:numId w:val="8"/>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t xml:space="preserve">Высокий квалификационный уровень инженерно-педагогических работников Колледжа, а также высокий уровень оснащенности мастерских и кабинетов дает возможность реализации профессиональных образовательных программ прикладного </w:t>
      </w:r>
      <w:proofErr w:type="spellStart"/>
      <w:r w:rsidRPr="00A9328C">
        <w:rPr>
          <w:rFonts w:ascii="Times New Roman" w:hAnsi="Times New Roman"/>
          <w:sz w:val="28"/>
          <w:szCs w:val="28"/>
        </w:rPr>
        <w:t>бакалавриата</w:t>
      </w:r>
      <w:proofErr w:type="spellEnd"/>
      <w:r w:rsidRPr="00A9328C">
        <w:rPr>
          <w:rFonts w:ascii="Times New Roman" w:hAnsi="Times New Roman"/>
          <w:sz w:val="28"/>
          <w:szCs w:val="28"/>
        </w:rPr>
        <w:t xml:space="preserve"> по техническим направлениям по профилю реализуемых Колледжем ОПОП.</w:t>
      </w:r>
    </w:p>
    <w:p w:rsidR="00487B8C" w:rsidRPr="00A9328C" w:rsidRDefault="00487B8C" w:rsidP="00487B8C">
      <w:pPr>
        <w:pStyle w:val="a4"/>
        <w:numPr>
          <w:ilvl w:val="0"/>
          <w:numId w:val="8"/>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t xml:space="preserve">Повысить эффективность сетевого взаимодействия с социально-экономическими партнерами, профильными и непрофильными образовательными учреждениями позволяет многоуровневая система образования (профессиональная траектория обучающегося – от получения рабочей профессии – до уровня специалиста со средним профессиональным образованием повышенного уровня), а также различные формы обучения (очная, </w:t>
      </w:r>
      <w:proofErr w:type="spellStart"/>
      <w:r w:rsidRPr="00A9328C">
        <w:rPr>
          <w:rFonts w:ascii="Times New Roman" w:hAnsi="Times New Roman"/>
          <w:sz w:val="28"/>
          <w:szCs w:val="28"/>
        </w:rPr>
        <w:t>очно-заочная</w:t>
      </w:r>
      <w:proofErr w:type="spellEnd"/>
      <w:r w:rsidRPr="00A9328C">
        <w:rPr>
          <w:rFonts w:ascii="Times New Roman" w:hAnsi="Times New Roman"/>
          <w:sz w:val="28"/>
          <w:szCs w:val="28"/>
        </w:rPr>
        <w:t>, заочная, курсовая подготовка).</w:t>
      </w:r>
    </w:p>
    <w:p w:rsidR="00487B8C" w:rsidRPr="00A9328C" w:rsidRDefault="00487B8C" w:rsidP="00487B8C">
      <w:pPr>
        <w:pStyle w:val="a4"/>
        <w:numPr>
          <w:ilvl w:val="0"/>
          <w:numId w:val="8"/>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lastRenderedPageBreak/>
        <w:t>Обучение граждан по востребованным в регионе профессиям и специальностям дает возможность участия в реализации государственных региональных комплексных программ развития профессионального образования.</w:t>
      </w:r>
    </w:p>
    <w:p w:rsidR="00487B8C" w:rsidRPr="00A9328C" w:rsidRDefault="00487B8C" w:rsidP="00487B8C">
      <w:pPr>
        <w:pStyle w:val="a4"/>
        <w:numPr>
          <w:ilvl w:val="0"/>
          <w:numId w:val="8"/>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t>За счет сетевого взаимодействия с социально-экономическими партнерами, профильными и непрофильными образовательными учреждениями возможна более полная адаптация учебных программ к запросам заказчиков образовательных услуг и позволяет разрабатывать комплексное методическое обеспечение, создать базу контрольно-измерительных материалов, соответствующих требованиям реализации содержания ФГОС.</w:t>
      </w:r>
    </w:p>
    <w:p w:rsidR="00487B8C" w:rsidRPr="00A9328C" w:rsidRDefault="00487B8C" w:rsidP="00487B8C">
      <w:pPr>
        <w:pStyle w:val="a4"/>
        <w:numPr>
          <w:ilvl w:val="0"/>
          <w:numId w:val="8"/>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t>Введение в действие новой системы оплаты труда позволяет более полно использовать ресурс материального стимулирования работников за интенсивность, внедрение в работу инновационных технологий, участие в программах развития образовательного учреждения, высокие результаты работы, за качество выполняемых работ.</w:t>
      </w:r>
    </w:p>
    <w:p w:rsidR="00487B8C" w:rsidRPr="00A9328C" w:rsidRDefault="00487B8C" w:rsidP="00487B8C">
      <w:pPr>
        <w:pStyle w:val="a4"/>
        <w:numPr>
          <w:ilvl w:val="0"/>
          <w:numId w:val="8"/>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t>В процессе реализации государственных региональных комплексных программ развития профессионального образования появляется возможность:</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увеличить количество площадей для учебных кабинетов и лабораторий;</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снизить уровень совмещения междисциплинарного использования учебных площадей;</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повысить уровень оснащенности мастерских и лабораторий;</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снизить уровень морального и физического износа учебного оборудования и оснащения за счет обновления его типовой и видовой структуры;</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выполнить зонирование учебно-производственных площадей.</w:t>
      </w:r>
    </w:p>
    <w:p w:rsidR="00487B8C" w:rsidRPr="00A9328C" w:rsidRDefault="00487B8C" w:rsidP="00487B8C">
      <w:pPr>
        <w:pStyle w:val="a4"/>
        <w:numPr>
          <w:ilvl w:val="0"/>
          <w:numId w:val="8"/>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t xml:space="preserve">В процессе реализации государственных мер по увеличению привлекательности </w:t>
      </w:r>
      <w:proofErr w:type="gramStart"/>
      <w:r w:rsidRPr="00A9328C">
        <w:rPr>
          <w:rFonts w:ascii="Times New Roman" w:hAnsi="Times New Roman"/>
          <w:sz w:val="28"/>
          <w:szCs w:val="28"/>
        </w:rPr>
        <w:t>программ профессионального образования, востребованных на региональном рынке труда появятся</w:t>
      </w:r>
      <w:proofErr w:type="gramEnd"/>
      <w:r w:rsidRPr="00A9328C">
        <w:rPr>
          <w:rFonts w:ascii="Times New Roman" w:hAnsi="Times New Roman"/>
          <w:sz w:val="28"/>
          <w:szCs w:val="28"/>
        </w:rPr>
        <w:t xml:space="preserve"> возможности по популяризации рабочих профессий, пропаганде самого образовательного учреждения и реализуемых им профессиональных образовательных программ.</w:t>
      </w:r>
    </w:p>
    <w:p w:rsidR="00487B8C" w:rsidRPr="00A9328C" w:rsidRDefault="00487B8C" w:rsidP="00487B8C">
      <w:pPr>
        <w:pStyle w:val="a4"/>
        <w:numPr>
          <w:ilvl w:val="0"/>
          <w:numId w:val="8"/>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t xml:space="preserve">За счет расширения сетевого взаимодействия с социально- экономическими </w:t>
      </w:r>
      <w:proofErr w:type="gramStart"/>
      <w:r w:rsidRPr="00A9328C">
        <w:rPr>
          <w:rFonts w:ascii="Times New Roman" w:hAnsi="Times New Roman"/>
          <w:sz w:val="28"/>
          <w:szCs w:val="28"/>
        </w:rPr>
        <w:t>партнерами</w:t>
      </w:r>
      <w:proofErr w:type="gramEnd"/>
      <w:r w:rsidRPr="00A9328C">
        <w:rPr>
          <w:rFonts w:ascii="Times New Roman" w:hAnsi="Times New Roman"/>
          <w:sz w:val="28"/>
          <w:szCs w:val="28"/>
        </w:rPr>
        <w:t xml:space="preserve"> возможно расширить объем и перечень предоставляемых услуг дополнительного профессионального обучения, опережающего обучения, переобучения, повышения квалификации по запросам работодателей и граждан, а также гражданам с особыми образовательными запросами.</w:t>
      </w:r>
    </w:p>
    <w:p w:rsidR="00487B8C" w:rsidRPr="00A9328C" w:rsidRDefault="00487B8C" w:rsidP="00487B8C">
      <w:pPr>
        <w:pStyle w:val="a4"/>
        <w:numPr>
          <w:ilvl w:val="0"/>
          <w:numId w:val="8"/>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t xml:space="preserve">Растущие требования работодателей к уровню квалификации и кругу профессиональных навыков и умений выпускников, позволяющих выполнять им полный цикл технологических и трудовых операций, </w:t>
      </w:r>
      <w:proofErr w:type="gramStart"/>
      <w:r w:rsidRPr="00A9328C">
        <w:rPr>
          <w:rFonts w:ascii="Times New Roman" w:hAnsi="Times New Roman"/>
          <w:sz w:val="28"/>
          <w:szCs w:val="28"/>
        </w:rPr>
        <w:t>возможно</w:t>
      </w:r>
      <w:proofErr w:type="gramEnd"/>
      <w:r w:rsidRPr="00A9328C">
        <w:rPr>
          <w:rFonts w:ascii="Times New Roman" w:hAnsi="Times New Roman"/>
          <w:sz w:val="28"/>
          <w:szCs w:val="28"/>
        </w:rPr>
        <w:t xml:space="preserve"> удовлетворить за счет интеграции содержания ОПОП в условиях многоуровневой системы образования и разнообразия различных форм обучения. За счет этого подхода </w:t>
      </w:r>
      <w:r w:rsidRPr="00A9328C">
        <w:rPr>
          <w:rFonts w:ascii="Times New Roman" w:hAnsi="Times New Roman"/>
          <w:sz w:val="28"/>
          <w:szCs w:val="28"/>
        </w:rPr>
        <w:lastRenderedPageBreak/>
        <w:t>повысится доля трудоустроенных выпускников по полученной профессии, специальности.</w:t>
      </w:r>
    </w:p>
    <w:p w:rsidR="00487B8C" w:rsidRPr="00A9328C" w:rsidRDefault="00487B8C" w:rsidP="00487B8C">
      <w:pPr>
        <w:pStyle w:val="a4"/>
        <w:numPr>
          <w:ilvl w:val="0"/>
          <w:numId w:val="8"/>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t xml:space="preserve">Частая коррекция содержания профессиональных образовательных программ, связанная с динамичным изменением требований профессиональных и образовательных стандартов, подразумевает во многом изменения в педагогических технологиях и педагогических процессах. Нивелировать негативное действие этого фактора возможно за счет введения дополнительных мер по повышению мотивации инженерно-педагогических работников к постоянному профессиональному развитию, что становится конкурентным преимуществом в условиях агрессивной политики ОУ – конкурентов на рынке образовательных услуг и недобросовестной ценовой </w:t>
      </w:r>
      <w:proofErr w:type="gramStart"/>
      <w:r w:rsidRPr="00A9328C">
        <w:rPr>
          <w:rFonts w:ascii="Times New Roman" w:hAnsi="Times New Roman"/>
          <w:sz w:val="28"/>
          <w:szCs w:val="28"/>
        </w:rPr>
        <w:t>конкуренции</w:t>
      </w:r>
      <w:proofErr w:type="gramEnd"/>
      <w:r w:rsidRPr="00A9328C">
        <w:rPr>
          <w:rFonts w:ascii="Times New Roman" w:hAnsi="Times New Roman"/>
          <w:sz w:val="28"/>
          <w:szCs w:val="28"/>
        </w:rPr>
        <w:t xml:space="preserve"> негосударственных ОУ, предоставляющих услуги профессиональной подготовки.</w:t>
      </w:r>
    </w:p>
    <w:p w:rsidR="00487B8C" w:rsidRPr="00A9328C" w:rsidRDefault="00487B8C" w:rsidP="00487B8C">
      <w:pPr>
        <w:pStyle w:val="a4"/>
        <w:numPr>
          <w:ilvl w:val="0"/>
          <w:numId w:val="8"/>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t xml:space="preserve">Внутренними резервами Колледжа по повышению привлекательности для населения обучения по программам начального и среднего профессионального образования и недопущения снижения контингента </w:t>
      </w:r>
      <w:proofErr w:type="gramStart"/>
      <w:r w:rsidRPr="00A9328C">
        <w:rPr>
          <w:rFonts w:ascii="Times New Roman" w:hAnsi="Times New Roman"/>
          <w:sz w:val="28"/>
          <w:szCs w:val="28"/>
        </w:rPr>
        <w:t>обучающихся</w:t>
      </w:r>
      <w:proofErr w:type="gramEnd"/>
      <w:r w:rsidRPr="00A9328C">
        <w:rPr>
          <w:rFonts w:ascii="Times New Roman" w:hAnsi="Times New Roman"/>
          <w:sz w:val="28"/>
          <w:szCs w:val="28"/>
        </w:rPr>
        <w:t xml:space="preserve"> является следующие факторы:</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обучение по востребованным в регионе профессиям и специальностям на бюджетной основе;</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документы государственного образца о полученной профессии, специальности, уровне квалификации;</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продолжение обучения в системе ВПО по родственной специальности без сдачи ЕГЭ;</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 меры государственной социальной защиты </w:t>
      </w:r>
      <w:proofErr w:type="gramStart"/>
      <w:r w:rsidRPr="00A9328C">
        <w:rPr>
          <w:rFonts w:ascii="Times New Roman" w:hAnsi="Times New Roman"/>
          <w:sz w:val="28"/>
          <w:szCs w:val="28"/>
        </w:rPr>
        <w:t>обучающихся</w:t>
      </w:r>
      <w:proofErr w:type="gramEnd"/>
      <w:r w:rsidRPr="00A9328C">
        <w:rPr>
          <w:rFonts w:ascii="Times New Roman" w:hAnsi="Times New Roman"/>
          <w:sz w:val="28"/>
          <w:szCs w:val="28"/>
        </w:rPr>
        <w:t xml:space="preserve"> (академическая и социальная стипендия; питание);</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дополнительное социальное обеспечение отдельных категорий обучающихся;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удобное месторасположение Колледжа.</w:t>
      </w:r>
    </w:p>
    <w:p w:rsidR="00487B8C" w:rsidRPr="00A9328C" w:rsidRDefault="00487B8C" w:rsidP="00487B8C">
      <w:pPr>
        <w:pStyle w:val="a4"/>
        <w:numPr>
          <w:ilvl w:val="0"/>
          <w:numId w:val="8"/>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t>Для устранения угроз, сопутствующих растущим требованиям работодателей к уровню квалификации и кругу профессиональных навыков и умений выпускников, необходимо устранить негативное влияние следующих факторов:</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недостаточную ориентацию учебных программ на запросы заказчиков образовательных услуг;</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недостаточный уровень оснащенности и высокий уровень морального износа существующего технологического оснащения лабораторий;</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высокий уровень физического износа оборудования мастерских;</w:t>
      </w:r>
    </w:p>
    <w:p w:rsidR="00487B8C" w:rsidRPr="00A9328C" w:rsidRDefault="00487B8C" w:rsidP="00487B8C">
      <w:pPr>
        <w:pStyle w:val="a4"/>
        <w:numPr>
          <w:ilvl w:val="0"/>
          <w:numId w:val="8"/>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t>При наличии высокого уровня конкуренции на рынке образовательных услуг, агрессивной политики, проводимой ОУ – конкурентами, а также наличие корпоративных центров профессиональной подготовки рабочих и специалистов, Колледжу необходимо проводить активную информационно-</w:t>
      </w:r>
      <w:r w:rsidRPr="00A9328C">
        <w:rPr>
          <w:rFonts w:ascii="Times New Roman" w:hAnsi="Times New Roman"/>
          <w:sz w:val="28"/>
          <w:szCs w:val="28"/>
        </w:rPr>
        <w:lastRenderedPageBreak/>
        <w:t xml:space="preserve">разъяснительную работу через различные источники информации, вести активную рекламную политику и использовать все имеющиеся рекламные технологии, разработать программу по </w:t>
      </w:r>
      <w:proofErr w:type="spellStart"/>
      <w:r w:rsidRPr="00A9328C">
        <w:rPr>
          <w:rFonts w:ascii="Times New Roman" w:hAnsi="Times New Roman"/>
          <w:sz w:val="28"/>
          <w:szCs w:val="28"/>
        </w:rPr>
        <w:t>имиджированию</w:t>
      </w:r>
      <w:proofErr w:type="spellEnd"/>
      <w:r w:rsidRPr="00A9328C">
        <w:rPr>
          <w:rFonts w:ascii="Times New Roman" w:hAnsi="Times New Roman"/>
          <w:sz w:val="28"/>
          <w:szCs w:val="28"/>
        </w:rPr>
        <w:t xml:space="preserve"> своей деятельности. Эти мероприятия также направлены на сокращение несоответствия между целевыми ориентирами в системе общего образования и задачами, стоящими перед профессиональным образованием – профессиональной подготовкой.</w:t>
      </w:r>
    </w:p>
    <w:p w:rsidR="00487B8C" w:rsidRPr="00A9328C" w:rsidRDefault="00487B8C" w:rsidP="00487B8C">
      <w:pPr>
        <w:pStyle w:val="a4"/>
        <w:numPr>
          <w:ilvl w:val="0"/>
          <w:numId w:val="8"/>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t>В условиях частой коррекции содержания профессиональных образовательных программ, необходимо постоянно отслеживать и корректировать равномерность уровня квалификаций преподавателей и мастеров производственного обучения внутри методических объединений; повышать их уровень квалификации и мотивировать к постоянному профессиональному развитию, проводить «открытую» кадровую политику.</w:t>
      </w:r>
    </w:p>
    <w:p w:rsidR="00487B8C" w:rsidRPr="00A9328C" w:rsidRDefault="00487B8C" w:rsidP="00487B8C">
      <w:pPr>
        <w:pStyle w:val="a4"/>
        <w:numPr>
          <w:ilvl w:val="0"/>
          <w:numId w:val="8"/>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t xml:space="preserve">Рост нестабильности внешней среды (нормативно-правовой, экономической, </w:t>
      </w:r>
      <w:proofErr w:type="spellStart"/>
      <w:r w:rsidRPr="00A9328C">
        <w:rPr>
          <w:rFonts w:ascii="Times New Roman" w:hAnsi="Times New Roman"/>
          <w:sz w:val="28"/>
          <w:szCs w:val="28"/>
        </w:rPr>
        <w:t>социо-культурной</w:t>
      </w:r>
      <w:proofErr w:type="spellEnd"/>
      <w:r w:rsidRPr="00A9328C">
        <w:rPr>
          <w:rFonts w:ascii="Times New Roman" w:hAnsi="Times New Roman"/>
          <w:sz w:val="28"/>
          <w:szCs w:val="28"/>
        </w:rPr>
        <w:t>) и переход на нормативное финансирование государственного заказа является катализаторам изменений в организационной структуре управления и введения процессного подхода в управление колледжем. Необходимо провести коррекцию функциональных обязанностей руководителей с целью четкого разграничения и недопущения дублирования управленческих воздействий, снизить уровня «реактивности» при принятии управленческих решений.</w:t>
      </w:r>
    </w:p>
    <w:p w:rsidR="00487B8C" w:rsidRPr="00A9328C" w:rsidRDefault="00487B8C" w:rsidP="00487B8C">
      <w:pPr>
        <w:pStyle w:val="a4"/>
        <w:numPr>
          <w:ilvl w:val="0"/>
          <w:numId w:val="8"/>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t xml:space="preserve"> Увеличение граждан с особыми образовательными запросами (безработные, инвалиды, уволенные с военной службы, из системы исполнения наказаний и т.д.) стимулирует образовательное учреждение расширить объем, предоставляемых услуг дополнительного профессионального обучения, опережающего обучения, переобучения, повышения квалификации</w:t>
      </w:r>
      <w:proofErr w:type="gramStart"/>
      <w:r w:rsidRPr="00A9328C">
        <w:rPr>
          <w:rFonts w:ascii="Times New Roman" w:hAnsi="Times New Roman"/>
          <w:sz w:val="28"/>
          <w:szCs w:val="28"/>
        </w:rPr>
        <w:t xml:space="preserve"> ,</w:t>
      </w:r>
      <w:proofErr w:type="gramEnd"/>
      <w:r w:rsidRPr="00A9328C">
        <w:rPr>
          <w:rFonts w:ascii="Times New Roman" w:hAnsi="Times New Roman"/>
          <w:sz w:val="28"/>
          <w:szCs w:val="28"/>
        </w:rPr>
        <w:t xml:space="preserve"> а также ввести услуги дополнительного профессионального обучения по непрофильным направлениям.</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Анализ сильных и слабых сторон, возможностей и угроз позволил спрогнозировать три возможных сценария развития Нижневартовского профессионального колледжа – негативный, инерционный, инновационный:</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i/>
          <w:iCs/>
          <w:sz w:val="28"/>
          <w:szCs w:val="28"/>
        </w:rPr>
        <w:t>Негативный</w:t>
      </w:r>
      <w:r w:rsidRPr="00A9328C">
        <w:rPr>
          <w:rFonts w:ascii="Times New Roman" w:hAnsi="Times New Roman"/>
          <w:sz w:val="28"/>
          <w:szCs w:val="28"/>
        </w:rPr>
        <w:t xml:space="preserve">. Неизменность образовательной парадигмы и педагогических технологий; реализация только существующих ПОП; отсутствие мероприятий по лицензированию ПОП, востребованных рынком труда, по </w:t>
      </w:r>
      <w:proofErr w:type="spellStart"/>
      <w:r w:rsidRPr="00A9328C">
        <w:rPr>
          <w:rFonts w:ascii="Times New Roman" w:hAnsi="Times New Roman"/>
          <w:sz w:val="28"/>
          <w:szCs w:val="28"/>
        </w:rPr>
        <w:t>имиджированию</w:t>
      </w:r>
      <w:proofErr w:type="spellEnd"/>
      <w:r w:rsidRPr="00A9328C">
        <w:rPr>
          <w:rFonts w:ascii="Times New Roman" w:hAnsi="Times New Roman"/>
          <w:sz w:val="28"/>
          <w:szCs w:val="28"/>
        </w:rPr>
        <w:t xml:space="preserve"> образовательных услуг, по развитию материальных и кадровых ресурсов приведет к следующим последствиям:</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Снижение степени удовлетворенности потребителей образовательными услугами, предоставляемых колледжем;</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Трудности трудоустройства выпускников по полученной профессии/специальности;</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Сужение сегмента потребителей образовательных услуг;</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lastRenderedPageBreak/>
        <w:t>- «Вытеснение» конкурентами с рынка образовательных услуг, потеря конкурентоспособности образовательного учреждения;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Снижение уровня доверия социально-экономических партнеров и потребителей образовательных услуг;</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Ухудшение квалификационной структуры и отсутствие системы мотивации профессионального развития ИПР;</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Увеличение степени физического и морального износа учебного оборудования и оснащения мастерских и лабораторий;</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Уменьшение поступления внебюджетных средств;</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Сокращение объема государственного заказа;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Реорганизация образовательного учреждения; утрата хозяйственной самостоятельности; принятие решения собственником о слиянии колледжа с други</w:t>
      </w:r>
      <w:proofErr w:type="gramStart"/>
      <w:r w:rsidRPr="00A9328C">
        <w:rPr>
          <w:rFonts w:ascii="Times New Roman" w:hAnsi="Times New Roman"/>
          <w:sz w:val="28"/>
          <w:szCs w:val="28"/>
        </w:rPr>
        <w:t>м(</w:t>
      </w:r>
      <w:proofErr w:type="gramEnd"/>
      <w:r w:rsidRPr="00A9328C">
        <w:rPr>
          <w:rFonts w:ascii="Times New Roman" w:hAnsi="Times New Roman"/>
          <w:sz w:val="28"/>
          <w:szCs w:val="28"/>
        </w:rPr>
        <w:t>и) видами/типами образовательным(и) учреждением (</w:t>
      </w:r>
      <w:proofErr w:type="spellStart"/>
      <w:r w:rsidRPr="00A9328C">
        <w:rPr>
          <w:rFonts w:ascii="Times New Roman" w:hAnsi="Times New Roman"/>
          <w:sz w:val="28"/>
          <w:szCs w:val="28"/>
        </w:rPr>
        <w:t>ями</w:t>
      </w:r>
      <w:proofErr w:type="spellEnd"/>
      <w:r w:rsidRPr="00A9328C">
        <w:rPr>
          <w:rFonts w:ascii="Times New Roman" w:hAnsi="Times New Roman"/>
          <w:sz w:val="28"/>
          <w:szCs w:val="28"/>
        </w:rPr>
        <w:t>);</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Оптимизация штатной численности работников;</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Рост социальной напряженности в коллективе</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i/>
          <w:iCs/>
          <w:sz w:val="28"/>
          <w:szCs w:val="28"/>
        </w:rPr>
        <w:t>Инерционный.</w:t>
      </w:r>
      <w:r w:rsidRPr="00A9328C">
        <w:rPr>
          <w:rFonts w:ascii="Times New Roman" w:hAnsi="Times New Roman"/>
          <w:b/>
          <w:bCs/>
          <w:sz w:val="28"/>
          <w:szCs w:val="28"/>
        </w:rPr>
        <w:t xml:space="preserve"> </w:t>
      </w:r>
      <w:r w:rsidRPr="00A9328C">
        <w:rPr>
          <w:rFonts w:ascii="Times New Roman" w:hAnsi="Times New Roman"/>
          <w:sz w:val="28"/>
          <w:szCs w:val="28"/>
        </w:rPr>
        <w:t>Эволюционное изменение образовательной парадигмы и педагогических технологий под воздействием внешних факторов (</w:t>
      </w:r>
      <w:proofErr w:type="spellStart"/>
      <w:r w:rsidRPr="00A9328C">
        <w:rPr>
          <w:rFonts w:ascii="Times New Roman" w:hAnsi="Times New Roman"/>
          <w:sz w:val="28"/>
          <w:szCs w:val="28"/>
        </w:rPr>
        <w:t>социо-культурьных</w:t>
      </w:r>
      <w:proofErr w:type="spellEnd"/>
      <w:r w:rsidRPr="00A9328C">
        <w:rPr>
          <w:rFonts w:ascii="Times New Roman" w:hAnsi="Times New Roman"/>
          <w:sz w:val="28"/>
          <w:szCs w:val="28"/>
        </w:rPr>
        <w:t xml:space="preserve">, нормативно-правовых); реализация существующих ПОП и программ дополнительной профессиональной подготовки по профилю ОПОП; лицензирование близких по профилю ПОП, слабое взаимодействие с социально-экономическими партнерами; отсутствие стратегии по </w:t>
      </w:r>
      <w:proofErr w:type="spellStart"/>
      <w:r w:rsidRPr="00A9328C">
        <w:rPr>
          <w:rFonts w:ascii="Times New Roman" w:hAnsi="Times New Roman"/>
          <w:sz w:val="28"/>
          <w:szCs w:val="28"/>
        </w:rPr>
        <w:t>имиджированию</w:t>
      </w:r>
      <w:proofErr w:type="spellEnd"/>
      <w:r w:rsidRPr="00A9328C">
        <w:rPr>
          <w:rFonts w:ascii="Times New Roman" w:hAnsi="Times New Roman"/>
          <w:sz w:val="28"/>
          <w:szCs w:val="28"/>
        </w:rPr>
        <w:t xml:space="preserve"> образовательных услуг, по развитию материальных и кадровых ресурсов приведет к следующим последствиям:</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Низкая степень удовлетворенности потребителей образовательными услугами, предоставляемых колледжем, низкая профессиональная мобильность;</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Невысокий процент выпускников, трудоустроенных по полученной профессии/специальности;</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Отсутствие роста сегмента потребителей образовательных услуг;</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«Вытеснение» конкурентами с рынка образовательных услуг;</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Невысокий уровень доверия социально-экономических партнеров и потребителей образовательных услуг;</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 Низкий уровень </w:t>
      </w:r>
      <w:proofErr w:type="spellStart"/>
      <w:r w:rsidRPr="00A9328C">
        <w:rPr>
          <w:rFonts w:ascii="Times New Roman" w:hAnsi="Times New Roman"/>
          <w:sz w:val="28"/>
          <w:szCs w:val="28"/>
        </w:rPr>
        <w:t>мотивированности</w:t>
      </w:r>
      <w:proofErr w:type="spellEnd"/>
      <w:r w:rsidRPr="00A9328C">
        <w:rPr>
          <w:rFonts w:ascii="Times New Roman" w:hAnsi="Times New Roman"/>
          <w:sz w:val="28"/>
          <w:szCs w:val="28"/>
        </w:rPr>
        <w:t xml:space="preserve"> ИПР к развитию профессиональных компетенций и профессиональному развитию;</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Физический и моральный износ учебного оборудования, оснащения мастерских и лабораторий, неполное соответствие МТБ требованиям ФГОС к условиям реализации ПОП;</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Стабильно не высокий объем поступлений внебюджетных средств;</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объема государственного заказа;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lastRenderedPageBreak/>
        <w:t>- Высокий уровень вероятности реорганизации образовательного учреждения; оптимизации штатной численности работников; социально-психологической напряженности в коллективе.</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i/>
          <w:iCs/>
          <w:sz w:val="28"/>
          <w:szCs w:val="28"/>
        </w:rPr>
        <w:t>Инновационный</w:t>
      </w:r>
      <w:r w:rsidRPr="00A9328C">
        <w:rPr>
          <w:rFonts w:ascii="Times New Roman" w:hAnsi="Times New Roman"/>
          <w:sz w:val="28"/>
          <w:szCs w:val="28"/>
        </w:rPr>
        <w:t xml:space="preserve">. Революционное изменение образовательной парадигмы и внедрение инновационных педагогических технологий под воздействием динамично развивающихся требований к уровню и объему освоения профессиональных компетенций; создание условий и сопровождение профессионального развития обучающихся и выпускников колледжа; реализация гибких индивидуальных образовательных траекторий обучающихся; </w:t>
      </w:r>
      <w:proofErr w:type="gramStart"/>
      <w:r w:rsidRPr="00A9328C">
        <w:rPr>
          <w:rFonts w:ascii="Times New Roman" w:hAnsi="Times New Roman"/>
          <w:sz w:val="28"/>
          <w:szCs w:val="28"/>
        </w:rPr>
        <w:t xml:space="preserve">ориентация на широкий круг потребителей образовательных услуг (потребители с особыми запросами по профессиональному обучению и переобучению, по опережающему профессиональному обучению граждан, находящихся под угрозой увольнения или сокращения); реализация интегрированных ПОП; реализация стратегических мероприятий по лицензированию профильных и не профильных ПОП, востребованных рынком труда, реализации программ прикладного </w:t>
      </w:r>
      <w:proofErr w:type="spellStart"/>
      <w:r w:rsidRPr="00A9328C">
        <w:rPr>
          <w:rFonts w:ascii="Times New Roman" w:hAnsi="Times New Roman"/>
          <w:sz w:val="28"/>
          <w:szCs w:val="28"/>
        </w:rPr>
        <w:t>бакалавриата</w:t>
      </w:r>
      <w:proofErr w:type="spellEnd"/>
      <w:r w:rsidRPr="00A9328C">
        <w:rPr>
          <w:rFonts w:ascii="Times New Roman" w:hAnsi="Times New Roman"/>
          <w:sz w:val="28"/>
          <w:szCs w:val="28"/>
        </w:rPr>
        <w:t xml:space="preserve"> в рамках сетевого взаимодействия с ОУ ВПО;</w:t>
      </w:r>
      <w:proofErr w:type="gramEnd"/>
      <w:r w:rsidRPr="00A9328C">
        <w:rPr>
          <w:rFonts w:ascii="Times New Roman" w:hAnsi="Times New Roman"/>
          <w:sz w:val="28"/>
          <w:szCs w:val="28"/>
        </w:rPr>
        <w:t xml:space="preserve"> агрессивная политика по </w:t>
      </w:r>
      <w:proofErr w:type="spellStart"/>
      <w:r w:rsidRPr="00A9328C">
        <w:rPr>
          <w:rFonts w:ascii="Times New Roman" w:hAnsi="Times New Roman"/>
          <w:sz w:val="28"/>
          <w:szCs w:val="28"/>
        </w:rPr>
        <w:t>имиджированию</w:t>
      </w:r>
      <w:proofErr w:type="spellEnd"/>
      <w:r w:rsidRPr="00A9328C">
        <w:rPr>
          <w:rFonts w:ascii="Times New Roman" w:hAnsi="Times New Roman"/>
          <w:sz w:val="28"/>
          <w:szCs w:val="28"/>
        </w:rPr>
        <w:t xml:space="preserve"> образовательных услуг, предоставляемых колледжем; ведение </w:t>
      </w:r>
      <w:r w:rsidRPr="00A9328C">
        <w:rPr>
          <w:rFonts w:ascii="Times New Roman" w:hAnsi="Times New Roman"/>
          <w:sz w:val="28"/>
          <w:szCs w:val="28"/>
          <w:lang w:val="en-US"/>
        </w:rPr>
        <w:t>PR</w:t>
      </w:r>
      <w:r w:rsidRPr="00A9328C">
        <w:rPr>
          <w:rFonts w:ascii="Times New Roman" w:hAnsi="Times New Roman"/>
          <w:sz w:val="28"/>
          <w:szCs w:val="28"/>
        </w:rPr>
        <w:t>- компаний на целевые сегменты потребителей, используя различные технологии, динамичное развитие и сетевое использование материальных ресурсов; привлечение социально-экономических партнеров к разработке содержания профессиональной подготовки, реализации содержания ПОП и к процедурам оценивания полученных профессиональных компетенций и квалификаций; проведение кадровой политики, направленной на повышение уровня профессиональной компетенции ИПР, используя все методы стимулирования развития кадровых ресурсов, разработка и внедрение политики в области качества предоставляемых услуг, введение процессного подхода в управление колледжем в соответствии с требованиями СМК.</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Итогом SWOT-анализа потенциала развития колледжа является вывод, что в настоящее время Нижневартовский профессиональный колледж располагает образовательным продуктом, востребованным учащимися, общественностью, работодателями, системой образования. Вместе с тем расширение сегмента потребителей на рынке образовательных услуг сдерживается негативным влиянием ряда факторов внутренней и внешней среды указанных выше. Дальнейшее воздействие сдерживающих факторов развития может привести к постепенной деградации конкурентных преимуществ колледжа и потери своей позиции в системе профессионального образования Нижневартовска и Нижневартовского района.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Из возможных стратегий сценариев развития как образовательной организации колледж выбирает интеграцию четырех стратегических направлений:</w:t>
      </w:r>
    </w:p>
    <w:p w:rsidR="00487B8C" w:rsidRPr="00A9328C" w:rsidRDefault="00487B8C" w:rsidP="00487B8C">
      <w:pPr>
        <w:pStyle w:val="a4"/>
        <w:numPr>
          <w:ilvl w:val="0"/>
          <w:numId w:val="9"/>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lastRenderedPageBreak/>
        <w:t>Стратегия совершенствования предоставляемой образовательной услуги;</w:t>
      </w:r>
    </w:p>
    <w:p w:rsidR="00487B8C" w:rsidRPr="00A9328C" w:rsidRDefault="00487B8C" w:rsidP="00487B8C">
      <w:pPr>
        <w:pStyle w:val="a4"/>
        <w:numPr>
          <w:ilvl w:val="0"/>
          <w:numId w:val="9"/>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t>Стратегия расширения сетевого взаимодействия с социально- экономическими партнерами и с профильными и непрофильными образовательными учреждениями различных уровней;</w:t>
      </w:r>
    </w:p>
    <w:p w:rsidR="00487B8C" w:rsidRPr="00A9328C" w:rsidRDefault="00487B8C" w:rsidP="00487B8C">
      <w:pPr>
        <w:pStyle w:val="a4"/>
        <w:numPr>
          <w:ilvl w:val="0"/>
          <w:numId w:val="9"/>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t>Стратегия развития привлекательности, реализуемых колледжем профессиональных образовательных программ;</w:t>
      </w:r>
    </w:p>
    <w:p w:rsidR="00487B8C" w:rsidRPr="00A9328C" w:rsidRDefault="00487B8C" w:rsidP="00487B8C">
      <w:pPr>
        <w:pStyle w:val="a4"/>
        <w:numPr>
          <w:ilvl w:val="0"/>
          <w:numId w:val="9"/>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t xml:space="preserve">Стратегия реализация профессиональных образовательных программ прикладного </w:t>
      </w:r>
      <w:proofErr w:type="spellStart"/>
      <w:r w:rsidRPr="00A9328C">
        <w:rPr>
          <w:rFonts w:ascii="Times New Roman" w:hAnsi="Times New Roman"/>
          <w:sz w:val="28"/>
          <w:szCs w:val="28"/>
        </w:rPr>
        <w:t>бакалавриата</w:t>
      </w:r>
      <w:proofErr w:type="spellEnd"/>
      <w:r w:rsidRPr="00A9328C">
        <w:rPr>
          <w:rFonts w:ascii="Times New Roman" w:hAnsi="Times New Roman"/>
          <w:sz w:val="28"/>
          <w:szCs w:val="28"/>
        </w:rPr>
        <w:t xml:space="preserve"> в рамках сетевого взаимодействия с ОУ ВПО по специальностям технического направления.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b/>
          <w:bCs/>
          <w:sz w:val="28"/>
          <w:szCs w:val="28"/>
        </w:rPr>
      </w:pPr>
      <w:r w:rsidRPr="00A9328C">
        <w:rPr>
          <w:rFonts w:ascii="Times New Roman" w:hAnsi="Times New Roman"/>
          <w:sz w:val="28"/>
          <w:szCs w:val="28"/>
        </w:rPr>
        <w:br w:type="page"/>
      </w:r>
      <w:r w:rsidRPr="00E45940">
        <w:rPr>
          <w:rFonts w:ascii="Times New Roman" w:hAnsi="Times New Roman"/>
          <w:b/>
          <w:bCs/>
          <w:sz w:val="28"/>
          <w:szCs w:val="28"/>
        </w:rPr>
        <w:lastRenderedPageBreak/>
        <w:t xml:space="preserve">4. </w:t>
      </w:r>
      <w:r w:rsidRPr="00A9328C">
        <w:rPr>
          <w:rFonts w:ascii="Times New Roman" w:hAnsi="Times New Roman"/>
          <w:b/>
          <w:bCs/>
          <w:sz w:val="28"/>
          <w:szCs w:val="28"/>
        </w:rPr>
        <w:t>Концептуальные подходы к развитию Нижневартовского профессионального колледжа на 2011-2015годы</w:t>
      </w:r>
    </w:p>
    <w:p w:rsidR="00487B8C" w:rsidRPr="00A9328C" w:rsidRDefault="00487B8C" w:rsidP="00487B8C">
      <w:pPr>
        <w:pStyle w:val="a4"/>
        <w:spacing w:before="0" w:beforeAutospacing="0" w:after="0" w:afterAutospacing="0" w:line="276" w:lineRule="auto"/>
        <w:ind w:left="1080"/>
        <w:jc w:val="both"/>
        <w:rPr>
          <w:rFonts w:ascii="Times New Roman" w:hAnsi="Times New Roman"/>
          <w:b/>
          <w:bCs/>
          <w:sz w:val="28"/>
          <w:szCs w:val="28"/>
        </w:rPr>
      </w:pP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В ходе разработки концептуальных положений развития колледжа учитывались сложных социальных, политических и культурных изменений, произошедших в обществе за последнее десятилетие. Они ставят перед профессиональным образованием новые задачи, обусловленные инновационными процессами:</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максимальную гибкость и нелинейность организационных форм управления ОУ;</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включение процессов получения и обновления знания во все производственные и общественные процессы;</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 опору на талант, </w:t>
      </w:r>
      <w:proofErr w:type="spellStart"/>
      <w:r w:rsidRPr="00A9328C">
        <w:rPr>
          <w:rFonts w:ascii="Times New Roman" w:hAnsi="Times New Roman"/>
          <w:sz w:val="28"/>
          <w:szCs w:val="28"/>
        </w:rPr>
        <w:t>креативность</w:t>
      </w:r>
      <w:proofErr w:type="spellEnd"/>
      <w:r w:rsidRPr="00A9328C">
        <w:rPr>
          <w:rFonts w:ascii="Times New Roman" w:hAnsi="Times New Roman"/>
          <w:sz w:val="28"/>
          <w:szCs w:val="28"/>
        </w:rPr>
        <w:t xml:space="preserve"> и инициативность человека как на важнейший ресурс экономического и социального развития;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многократные, зачастую непредсказуемые изменения технологий (в том числе и социальных) за короткие промежутки времени;</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смену основ социального позиционирования: от материального капитала и однократно освоенной профессии — к социальному капиталу и способности к адаптации;</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Сложность и противоречивость инновационных процессов становления и развития современной системы профессионального образования ставит образовательные учреждения в условия более точного позиционирования своего места на рынке образовательных услуг, определения своей миссии.</w:t>
      </w:r>
    </w:p>
    <w:p w:rsidR="00487B8C" w:rsidRPr="00A9328C" w:rsidRDefault="00487B8C" w:rsidP="00487B8C">
      <w:pPr>
        <w:pStyle w:val="a4"/>
        <w:spacing w:before="0" w:beforeAutospacing="0" w:after="0" w:afterAutospacing="0" w:line="276" w:lineRule="auto"/>
        <w:ind w:firstLine="851"/>
        <w:jc w:val="both"/>
        <w:rPr>
          <w:rFonts w:ascii="Times New Roman" w:hAnsi="Times New Roman"/>
          <w:b/>
          <w:bCs/>
          <w:sz w:val="28"/>
          <w:szCs w:val="28"/>
        </w:rPr>
      </w:pPr>
      <w:r w:rsidRPr="00A9328C">
        <w:rPr>
          <w:rFonts w:ascii="Times New Roman" w:hAnsi="Times New Roman"/>
          <w:b/>
          <w:bCs/>
          <w:sz w:val="28"/>
          <w:szCs w:val="28"/>
        </w:rPr>
        <w:t>Миссия: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Подготовка востребованных рабочих и специалистов по гибким образовательным траекториям, способствующим их профессиональному развитию и овладению широким спектром профессиональных компетенций в соответствии с запросами рынка труда на территории </w:t>
      </w:r>
      <w:proofErr w:type="spellStart"/>
      <w:r w:rsidRPr="00A9328C">
        <w:rPr>
          <w:rFonts w:ascii="Times New Roman" w:hAnsi="Times New Roman"/>
          <w:sz w:val="28"/>
          <w:szCs w:val="28"/>
        </w:rPr>
        <w:t>ХМАО-Югры</w:t>
      </w:r>
      <w:proofErr w:type="spellEnd"/>
      <w:r w:rsidRPr="00A9328C">
        <w:rPr>
          <w:rFonts w:ascii="Times New Roman" w:hAnsi="Times New Roman"/>
          <w:sz w:val="28"/>
          <w:szCs w:val="28"/>
        </w:rPr>
        <w:t>.</w:t>
      </w:r>
    </w:p>
    <w:p w:rsidR="00487B8C" w:rsidRPr="00A9328C" w:rsidRDefault="00487B8C" w:rsidP="00487B8C">
      <w:pPr>
        <w:pStyle w:val="a4"/>
        <w:spacing w:before="0" w:beforeAutospacing="0" w:after="0" w:afterAutospacing="0" w:line="276" w:lineRule="auto"/>
        <w:ind w:firstLine="851"/>
        <w:jc w:val="both"/>
        <w:rPr>
          <w:rFonts w:ascii="Times New Roman" w:hAnsi="Times New Roman"/>
          <w:b/>
          <w:bCs/>
          <w:sz w:val="28"/>
          <w:szCs w:val="28"/>
        </w:rPr>
      </w:pPr>
      <w:r w:rsidRPr="00A9328C">
        <w:rPr>
          <w:rFonts w:ascii="Times New Roman" w:hAnsi="Times New Roman"/>
          <w:b/>
          <w:bCs/>
          <w:sz w:val="28"/>
          <w:szCs w:val="28"/>
        </w:rPr>
        <w:t>Цель:</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Обеспечение необходимого качества услуг профессионального образования, предоставляемых колледжем, в соответствии с запросами граждан, требованиями государства, социальными и экономическими потребностями города и района </w:t>
      </w:r>
      <w:proofErr w:type="gramStart"/>
      <w:r w:rsidRPr="00A9328C">
        <w:rPr>
          <w:rFonts w:ascii="Times New Roman" w:hAnsi="Times New Roman"/>
          <w:sz w:val="28"/>
          <w:szCs w:val="28"/>
        </w:rPr>
        <w:t>через</w:t>
      </w:r>
      <w:proofErr w:type="gramEnd"/>
      <w:r w:rsidRPr="00A9328C">
        <w:rPr>
          <w:rFonts w:ascii="Times New Roman" w:hAnsi="Times New Roman"/>
          <w:sz w:val="28"/>
          <w:szCs w:val="28"/>
        </w:rPr>
        <w:t>:</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развитие вариативности, формирования различного уровня сложности и направленности содержания образовательных программ соответствующего уровня образования, с учетом образовательных потребностей и способностей обучающихся;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интеграции содержания образовательных программ, в том числе и за счет взаимодействия с образовательными учреждениями различных уровней;</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lastRenderedPageBreak/>
        <w:t>- учебно-методическое, ресурсное и производственное обеспечение образовательной среды колледжа,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повышение эффективности управленческой деятельности путем реализации колледжем политики в области качества.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Исходя из концептуальных основ Программы развития, определены </w:t>
      </w:r>
      <w:r w:rsidRPr="00A9328C">
        <w:rPr>
          <w:rFonts w:ascii="Times New Roman" w:hAnsi="Times New Roman"/>
          <w:b/>
          <w:bCs/>
          <w:sz w:val="28"/>
          <w:szCs w:val="28"/>
        </w:rPr>
        <w:t>основные задачи</w:t>
      </w:r>
      <w:r w:rsidRPr="00A9328C">
        <w:rPr>
          <w:rFonts w:ascii="Times New Roman" w:hAnsi="Times New Roman"/>
          <w:sz w:val="28"/>
          <w:szCs w:val="28"/>
        </w:rPr>
        <w:t>:</w:t>
      </w:r>
    </w:p>
    <w:p w:rsidR="00487B8C" w:rsidRPr="00A9328C" w:rsidRDefault="00487B8C" w:rsidP="00487B8C">
      <w:pPr>
        <w:pStyle w:val="a4"/>
        <w:numPr>
          <w:ilvl w:val="0"/>
          <w:numId w:val="10"/>
        </w:numPr>
        <w:spacing w:before="0" w:beforeAutospacing="0" w:after="0" w:afterAutospacing="0" w:line="276" w:lineRule="auto"/>
        <w:ind w:left="0" w:firstLine="851"/>
        <w:jc w:val="both"/>
        <w:rPr>
          <w:rFonts w:ascii="Times New Roman" w:hAnsi="Times New Roman"/>
          <w:sz w:val="28"/>
          <w:szCs w:val="28"/>
          <w:u w:val="single"/>
        </w:rPr>
      </w:pPr>
      <w:r w:rsidRPr="00A9328C">
        <w:rPr>
          <w:rFonts w:ascii="Times New Roman" w:hAnsi="Times New Roman"/>
          <w:sz w:val="28"/>
          <w:szCs w:val="28"/>
          <w:u w:val="single"/>
        </w:rPr>
        <w:t>В основном процессе</w:t>
      </w:r>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 xml:space="preserve">Создание организационно-образовательной модели колледжа, в основу которой заложен принцип личностно-ориентированной организации содержания обучения и целостная образовательная технология, основанная на </w:t>
      </w:r>
      <w:proofErr w:type="spellStart"/>
      <w:r w:rsidRPr="00A9328C">
        <w:rPr>
          <w:rFonts w:ascii="Times New Roman" w:hAnsi="Times New Roman"/>
          <w:sz w:val="28"/>
          <w:szCs w:val="28"/>
        </w:rPr>
        <w:t>модульно-компетентностном</w:t>
      </w:r>
      <w:proofErr w:type="spellEnd"/>
      <w:r w:rsidRPr="00A9328C">
        <w:rPr>
          <w:rFonts w:ascii="Times New Roman" w:hAnsi="Times New Roman"/>
          <w:sz w:val="28"/>
          <w:szCs w:val="28"/>
        </w:rPr>
        <w:t xml:space="preserve"> подходе;</w:t>
      </w:r>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Реализация содержания профессиональных образовательных программ с использованием инновационной педагогической технологии – «учебно-производственная фирма»;</w:t>
      </w:r>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 xml:space="preserve"> Обновление содержания основных и дополнительных профессиональных образовательных программ, учебно-методического обеспечения и контрольно-измерительных материалов на основе </w:t>
      </w:r>
      <w:proofErr w:type="spellStart"/>
      <w:r w:rsidRPr="00A9328C">
        <w:rPr>
          <w:rFonts w:ascii="Times New Roman" w:hAnsi="Times New Roman"/>
          <w:sz w:val="28"/>
          <w:szCs w:val="28"/>
        </w:rPr>
        <w:t>модульно-компетентностного</w:t>
      </w:r>
      <w:proofErr w:type="spellEnd"/>
      <w:r w:rsidRPr="00A9328C">
        <w:rPr>
          <w:rFonts w:ascii="Times New Roman" w:hAnsi="Times New Roman"/>
          <w:sz w:val="28"/>
          <w:szCs w:val="28"/>
        </w:rPr>
        <w:t xml:space="preserve"> подхода.</w:t>
      </w:r>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 xml:space="preserve"> Формирование содержания интегрированных профессиональных образовательных модулей по отраслям в рамках сетевого взаимодействия по использованию ресурсов со всеми видами учреждений профессионального образования.</w:t>
      </w:r>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 xml:space="preserve"> Формирование содержания </w:t>
      </w:r>
      <w:proofErr w:type="spellStart"/>
      <w:r w:rsidRPr="00A9328C">
        <w:rPr>
          <w:rFonts w:ascii="Times New Roman" w:hAnsi="Times New Roman"/>
          <w:sz w:val="28"/>
          <w:szCs w:val="28"/>
        </w:rPr>
        <w:t>предпрофильных</w:t>
      </w:r>
      <w:proofErr w:type="spellEnd"/>
      <w:r w:rsidRPr="00A9328C">
        <w:rPr>
          <w:rFonts w:ascii="Times New Roman" w:hAnsi="Times New Roman"/>
          <w:sz w:val="28"/>
          <w:szCs w:val="28"/>
        </w:rPr>
        <w:t xml:space="preserve"> и профильных профессиональных образовательных модулей в рамках сетевого взаимодействия с учреждениями общего образования.</w:t>
      </w:r>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proofErr w:type="gramStart"/>
      <w:r w:rsidRPr="00A9328C">
        <w:rPr>
          <w:rFonts w:ascii="Times New Roman" w:hAnsi="Times New Roman"/>
          <w:sz w:val="28"/>
          <w:szCs w:val="28"/>
        </w:rPr>
        <w:t>Создание новых и обновление содержания дополнительных профессиональных образовательных программ, учебно-методического обеспечения и контрольно-измерительных материалов для реализации программ опережающего обучения, повышения квалификации, переобучения работников, а также для работников, находящихся под риском увольнения или уволенных в рамках сетевого взаимодействия с социально-экономическими партнерами, а также программ повышения квалификации и получения профильных компетенций учащимися колледжа.</w:t>
      </w:r>
      <w:proofErr w:type="gramEnd"/>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 xml:space="preserve">Создание дополнительных профессиональных образовательных программ, учебно-методического обеспечения и контрольно-измерительных материалов для реализации программ дистанционного образования на базе </w:t>
      </w:r>
      <w:proofErr w:type="spellStart"/>
      <w:proofErr w:type="gramStart"/>
      <w:r w:rsidRPr="00A9328C">
        <w:rPr>
          <w:rFonts w:ascii="Times New Roman" w:hAnsi="Times New Roman"/>
          <w:sz w:val="28"/>
          <w:szCs w:val="28"/>
        </w:rPr>
        <w:t>интернет-технологий</w:t>
      </w:r>
      <w:proofErr w:type="spellEnd"/>
      <w:proofErr w:type="gramEnd"/>
      <w:r w:rsidRPr="00A9328C">
        <w:rPr>
          <w:rFonts w:ascii="Times New Roman" w:hAnsi="Times New Roman"/>
          <w:sz w:val="28"/>
          <w:szCs w:val="28"/>
        </w:rPr>
        <w:t xml:space="preserve"> и </w:t>
      </w:r>
      <w:proofErr w:type="spellStart"/>
      <w:r w:rsidRPr="00A9328C">
        <w:rPr>
          <w:rFonts w:ascii="Times New Roman" w:hAnsi="Times New Roman"/>
          <w:sz w:val="28"/>
          <w:szCs w:val="28"/>
        </w:rPr>
        <w:t>информационно-комуникационных</w:t>
      </w:r>
      <w:proofErr w:type="spellEnd"/>
      <w:r w:rsidRPr="00A9328C">
        <w:rPr>
          <w:rFonts w:ascii="Times New Roman" w:hAnsi="Times New Roman"/>
          <w:sz w:val="28"/>
          <w:szCs w:val="28"/>
        </w:rPr>
        <w:t xml:space="preserve"> сетей для особых социальных групп потребителей (инвалиды).</w:t>
      </w:r>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proofErr w:type="gramStart"/>
      <w:r w:rsidRPr="00A9328C">
        <w:rPr>
          <w:rFonts w:ascii="Times New Roman" w:hAnsi="Times New Roman"/>
          <w:sz w:val="28"/>
          <w:szCs w:val="28"/>
        </w:rPr>
        <w:lastRenderedPageBreak/>
        <w:t>Формирования общих компетенций личности обучающегося, повышающих мотивацию к будущей профессиональной деятельности и профессиональному развитию.</w:t>
      </w:r>
      <w:proofErr w:type="gramEnd"/>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 xml:space="preserve"> Внедрение </w:t>
      </w:r>
      <w:proofErr w:type="spellStart"/>
      <w:r w:rsidRPr="00A9328C">
        <w:rPr>
          <w:rFonts w:ascii="Times New Roman" w:hAnsi="Times New Roman"/>
          <w:sz w:val="28"/>
          <w:szCs w:val="28"/>
        </w:rPr>
        <w:t>коучинг-технологий</w:t>
      </w:r>
      <w:proofErr w:type="spellEnd"/>
      <w:r w:rsidRPr="00A9328C">
        <w:rPr>
          <w:rFonts w:ascii="Times New Roman" w:hAnsi="Times New Roman"/>
          <w:sz w:val="28"/>
          <w:szCs w:val="28"/>
        </w:rPr>
        <w:t xml:space="preserve"> во внеаудиторную деятельность.</w:t>
      </w:r>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Создание социально ориентированной среды, поддерживающей обучающихся, находящихся в трудной жизненной ситуации, обеспечивающей их запросы в реализации различных профессиональных образовательных траекторий.</w:t>
      </w:r>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 xml:space="preserve"> Создание условий, способствующих социальной адаптации и профессиональному становлению обучающихся особых социальных групп (инвалиды).</w:t>
      </w:r>
    </w:p>
    <w:p w:rsidR="00487B8C" w:rsidRPr="00A9328C" w:rsidRDefault="00487B8C" w:rsidP="00487B8C">
      <w:pPr>
        <w:pStyle w:val="a4"/>
        <w:numPr>
          <w:ilvl w:val="0"/>
          <w:numId w:val="10"/>
        </w:numPr>
        <w:spacing w:before="0" w:beforeAutospacing="0" w:after="0" w:afterAutospacing="0" w:line="276" w:lineRule="auto"/>
        <w:ind w:left="0" w:firstLine="851"/>
        <w:jc w:val="both"/>
        <w:rPr>
          <w:rFonts w:ascii="Times New Roman" w:hAnsi="Times New Roman"/>
          <w:sz w:val="28"/>
          <w:szCs w:val="28"/>
          <w:u w:val="single"/>
        </w:rPr>
      </w:pPr>
      <w:r w:rsidRPr="00A9328C">
        <w:rPr>
          <w:rFonts w:ascii="Times New Roman" w:hAnsi="Times New Roman"/>
          <w:sz w:val="28"/>
          <w:szCs w:val="28"/>
          <w:u w:val="single"/>
        </w:rPr>
        <w:t xml:space="preserve">В ресурсном обеспечении </w:t>
      </w:r>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Стимулирование кадрового потенциала через создание и совершенствование социально-экономических условий деятельности колледжа;</w:t>
      </w:r>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 xml:space="preserve">Создание условий для развития кадрового потенциала, применяя </w:t>
      </w:r>
      <w:proofErr w:type="spellStart"/>
      <w:r w:rsidRPr="00A9328C">
        <w:rPr>
          <w:rFonts w:ascii="Times New Roman" w:hAnsi="Times New Roman"/>
          <w:sz w:val="28"/>
          <w:szCs w:val="28"/>
        </w:rPr>
        <w:t>коучинг-технологии</w:t>
      </w:r>
      <w:proofErr w:type="spellEnd"/>
      <w:r w:rsidRPr="00A9328C">
        <w:rPr>
          <w:rFonts w:ascii="Times New Roman" w:hAnsi="Times New Roman"/>
          <w:sz w:val="28"/>
          <w:szCs w:val="28"/>
        </w:rPr>
        <w:t>;</w:t>
      </w:r>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 xml:space="preserve">Создание комплекса </w:t>
      </w:r>
      <w:proofErr w:type="spellStart"/>
      <w:r w:rsidRPr="00A9328C">
        <w:rPr>
          <w:rFonts w:ascii="Times New Roman" w:hAnsi="Times New Roman"/>
          <w:sz w:val="28"/>
          <w:szCs w:val="28"/>
        </w:rPr>
        <w:t>зонированных</w:t>
      </w:r>
      <w:proofErr w:type="spellEnd"/>
      <w:r w:rsidRPr="00A9328C">
        <w:rPr>
          <w:rFonts w:ascii="Times New Roman" w:hAnsi="Times New Roman"/>
          <w:sz w:val="28"/>
          <w:szCs w:val="28"/>
        </w:rPr>
        <w:t xml:space="preserve"> и модульных учебных лабораторий, учебных мастерских, учебных полигонов;</w:t>
      </w:r>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Создание комплексной электронной информационной системы;</w:t>
      </w:r>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Создание материально-технической базы по осуществлению деятельности учебно-производственных фирм.</w:t>
      </w:r>
    </w:p>
    <w:p w:rsidR="00487B8C" w:rsidRPr="00A9328C" w:rsidRDefault="00487B8C" w:rsidP="00487B8C">
      <w:pPr>
        <w:pStyle w:val="a4"/>
        <w:numPr>
          <w:ilvl w:val="0"/>
          <w:numId w:val="10"/>
        </w:numPr>
        <w:spacing w:before="0" w:beforeAutospacing="0" w:after="0" w:afterAutospacing="0" w:line="276" w:lineRule="auto"/>
        <w:ind w:left="0" w:firstLine="851"/>
        <w:jc w:val="both"/>
        <w:rPr>
          <w:rFonts w:ascii="Times New Roman" w:hAnsi="Times New Roman"/>
          <w:sz w:val="28"/>
          <w:szCs w:val="28"/>
          <w:u w:val="single"/>
        </w:rPr>
      </w:pPr>
      <w:r w:rsidRPr="00A9328C">
        <w:rPr>
          <w:rFonts w:ascii="Times New Roman" w:hAnsi="Times New Roman"/>
          <w:sz w:val="28"/>
          <w:szCs w:val="28"/>
          <w:u w:val="single"/>
        </w:rPr>
        <w:t>В процессах управления</w:t>
      </w:r>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Совершенствование организационно- управленческой структуры колледжа в рамках реализации процессного подхода и требований обеспечения качества;</w:t>
      </w:r>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Создание условий деятельности учебно-производственных фирм с целью реализации содержания основных и дополнительных ПОП, а также совместного использования ресурсов в рамках сетевого взаимодействия с социально-экономическими партнерами;</w:t>
      </w:r>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Создание условий деятельности «Центра профессионального развития обучающихся».</w:t>
      </w:r>
    </w:p>
    <w:p w:rsidR="00487B8C" w:rsidRPr="00A9328C" w:rsidRDefault="00487B8C" w:rsidP="00487B8C">
      <w:pPr>
        <w:pStyle w:val="a4"/>
        <w:numPr>
          <w:ilvl w:val="0"/>
          <w:numId w:val="10"/>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u w:val="single"/>
        </w:rPr>
        <w:t>В сфере реализации требований менеджмента качества</w:t>
      </w:r>
      <w:r w:rsidRPr="00A9328C">
        <w:rPr>
          <w:rFonts w:ascii="Times New Roman" w:hAnsi="Times New Roman"/>
          <w:sz w:val="28"/>
          <w:szCs w:val="28"/>
        </w:rPr>
        <w:t xml:space="preserve"> - внедрение системы качества колледжа:</w:t>
      </w:r>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Введение процессного подхода в организационно-управленческую структуру колледжа;</w:t>
      </w:r>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Введение процессного подхода в реализацию содержания образовательного процесса;</w:t>
      </w:r>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 xml:space="preserve">Создание единообразной системы сбора, обработки, хранения и распространения информации об образовательном процессе, ориентированной на информационное обеспечение тактического и стратегического управления процессами и ресурсами, а также мониторинга </w:t>
      </w:r>
      <w:r w:rsidRPr="00A9328C">
        <w:rPr>
          <w:rFonts w:ascii="Times New Roman" w:hAnsi="Times New Roman"/>
          <w:sz w:val="28"/>
          <w:szCs w:val="28"/>
        </w:rPr>
        <w:lastRenderedPageBreak/>
        <w:t>деятельности как необходимого условия реализации процессного подхода в управлении;</w:t>
      </w:r>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Формирование политики и руководства в области качества предоставляемой образовательной услуги;</w:t>
      </w:r>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Формирование нормативно-правовой базы организационной деятельности учебно-производственных фирм и «Центра профессионального развития обучающихся»;</w:t>
      </w:r>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Введение системы электронного документооборота;</w:t>
      </w:r>
    </w:p>
    <w:p w:rsidR="00487B8C" w:rsidRPr="00A9328C" w:rsidRDefault="00487B8C" w:rsidP="00487B8C">
      <w:pPr>
        <w:pStyle w:val="a4"/>
        <w:numPr>
          <w:ilvl w:val="1"/>
          <w:numId w:val="10"/>
        </w:numPr>
        <w:spacing w:before="0" w:beforeAutospacing="0" w:after="0" w:afterAutospacing="0" w:line="276" w:lineRule="auto"/>
        <w:ind w:left="600" w:hanging="600"/>
        <w:jc w:val="both"/>
        <w:rPr>
          <w:rFonts w:ascii="Times New Roman" w:hAnsi="Times New Roman"/>
          <w:sz w:val="28"/>
          <w:szCs w:val="28"/>
        </w:rPr>
      </w:pPr>
      <w:proofErr w:type="spellStart"/>
      <w:r w:rsidRPr="00A9328C">
        <w:rPr>
          <w:rFonts w:ascii="Times New Roman" w:hAnsi="Times New Roman"/>
          <w:sz w:val="28"/>
          <w:szCs w:val="28"/>
        </w:rPr>
        <w:t>Имиджирование</w:t>
      </w:r>
      <w:proofErr w:type="spellEnd"/>
      <w:r w:rsidRPr="00A9328C">
        <w:rPr>
          <w:rFonts w:ascii="Times New Roman" w:hAnsi="Times New Roman"/>
          <w:sz w:val="28"/>
          <w:szCs w:val="28"/>
        </w:rPr>
        <w:t xml:space="preserve"> образовательного учреждения.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b/>
          <w:bCs/>
          <w:sz w:val="28"/>
          <w:szCs w:val="28"/>
        </w:rPr>
      </w:pPr>
      <w:r w:rsidRPr="00A9328C">
        <w:rPr>
          <w:rFonts w:ascii="Times New Roman" w:hAnsi="Times New Roman"/>
          <w:b/>
          <w:bCs/>
          <w:sz w:val="28"/>
          <w:szCs w:val="28"/>
        </w:rPr>
        <w:t>Планируемые результаты:</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Профессиональная успешность выпускников за счет формирования общих и профессиональных компетенций, способствующих самореализации в будущей профессиональной деятельности и профессиональному развитию личности.</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Повышение доли трудоустроенных выпускников колледжа по полученной профессии/специальности, их высокая профессиональная мобильность.</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Расширение сегмента потребителей образовательных услуг; высокая степень удовлетворенности, от предоставляемых колледжем услуг.</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 Формирование положительного имиджа колледжа и формирование спроса со стороны потребителей </w:t>
      </w:r>
      <w:proofErr w:type="gramStart"/>
      <w:r w:rsidRPr="00A9328C">
        <w:rPr>
          <w:rFonts w:ascii="Times New Roman" w:hAnsi="Times New Roman"/>
          <w:sz w:val="28"/>
          <w:szCs w:val="28"/>
        </w:rPr>
        <w:t>на</w:t>
      </w:r>
      <w:proofErr w:type="gramEnd"/>
      <w:r w:rsidRPr="00A9328C">
        <w:rPr>
          <w:rFonts w:ascii="Times New Roman" w:hAnsi="Times New Roman"/>
          <w:sz w:val="28"/>
          <w:szCs w:val="28"/>
        </w:rPr>
        <w:t xml:space="preserve"> реализуемые ПОП.</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 Повышение статуса колледжа за счет сетевого взаимодействия с ОУ ВПО по реализации программ прикладного </w:t>
      </w:r>
      <w:proofErr w:type="spellStart"/>
      <w:r w:rsidRPr="00A9328C">
        <w:rPr>
          <w:rFonts w:ascii="Times New Roman" w:hAnsi="Times New Roman"/>
          <w:sz w:val="28"/>
          <w:szCs w:val="28"/>
        </w:rPr>
        <w:t>бакалавриата</w:t>
      </w:r>
      <w:proofErr w:type="spellEnd"/>
      <w:r w:rsidRPr="00A9328C">
        <w:rPr>
          <w:rFonts w:ascii="Times New Roman" w:hAnsi="Times New Roman"/>
          <w:sz w:val="28"/>
          <w:szCs w:val="28"/>
        </w:rPr>
        <w:t>.</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Высокая конкурентоспособность колледжа на рынке образовательных услуг.</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Высокий уровень доверия социально-экономических партнеров и потребителей образовательных услуг.</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Улучшение квалификационной структуры ИПР за счет введения системы мотивации профессионального развития.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Организация учебного пространства, используя подходы зонирования учебно-производственных площадей.</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Снижение степени физического и морального износа учебного оборудования и оснащения мастерских и лабораторий, повышение эффективности его использования.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Увеличение поступления внебюджетных средств.</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Улучшение качества предоставляемых услуг за счет реализации политики в области качества.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Стабильная и комфортная социально-психологическая обстановка в коллективе.</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lastRenderedPageBreak/>
        <w:t xml:space="preserve">Группы задач Программы развития были выделены с учетом </w:t>
      </w:r>
      <w:proofErr w:type="spellStart"/>
      <w:r w:rsidRPr="00A9328C">
        <w:rPr>
          <w:rFonts w:ascii="Times New Roman" w:hAnsi="Times New Roman"/>
          <w:sz w:val="28"/>
          <w:szCs w:val="28"/>
        </w:rPr>
        <w:t>модульно-компетентностного</w:t>
      </w:r>
      <w:proofErr w:type="spellEnd"/>
      <w:r w:rsidRPr="00A9328C">
        <w:rPr>
          <w:rFonts w:ascii="Times New Roman" w:hAnsi="Times New Roman"/>
          <w:sz w:val="28"/>
          <w:szCs w:val="28"/>
        </w:rPr>
        <w:t xml:space="preserve"> подхода, что позволило определить политику колледжа в сфере качества. Ее основные положения: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мы намерены создать инновационное образовательное пространство, способное в полной мере обеспечить профессиональную подготовку, сориентированную на развитие современного производства через решение задач управления профессиональной подготовки рабочих и специалистов;</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мы несём ответственность за конкурентоспособность выпускника, за счет грамотного решения задач управления качеством учебно-методического обеспечения и управления качеством персонала;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 мы берём на себя обязательство совершенствовать учебное, лабораторное оборудование и </w:t>
      </w:r>
      <w:proofErr w:type="spellStart"/>
      <w:r w:rsidRPr="00A9328C">
        <w:rPr>
          <w:rFonts w:ascii="Times New Roman" w:hAnsi="Times New Roman"/>
          <w:sz w:val="28"/>
          <w:szCs w:val="28"/>
        </w:rPr>
        <w:t>информационно-комуникационное</w:t>
      </w:r>
      <w:proofErr w:type="spellEnd"/>
      <w:r w:rsidRPr="00A9328C">
        <w:rPr>
          <w:rFonts w:ascii="Times New Roman" w:hAnsi="Times New Roman"/>
          <w:sz w:val="28"/>
          <w:szCs w:val="28"/>
        </w:rPr>
        <w:t xml:space="preserve"> сопровождение посредством решения задач управления качеством материально-технической базы и качеством информационного обеспечения;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мы гарантируем безопасность каждому обучающемуся и работнику колледжа за счёт решения задачи управления охраной труда и безопасностью жизнедеятельности;</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мы позиционируем себя в образовательном пространстве города и района через решение задач расширения социально-экономического партнерства и сетевое использование ресурсов;</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мы обязуемся создать условия для реализации каждым обучающимся своих талантов, творческого и исследовательского потенциала через решение задач управления качеством воспитательной и внеаудиторной работы, а также задач управления научно-исследовательской, экспериментальной деятельностью.</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Политика колледжа в области качества базируется на следующих принципах:</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ориентация всей деятельности колледжа на потребителей, от удовлетворения которых зависит конкурентоспособность оказываемой услуги;</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непрерывное совершенствование и повышение качества всех процессов образовательной деятельности;</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обеспечение участия всего персонала колледжа, а также студентов в решении проблем качества образования;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обеспечение лидерства руководства и последовательности в достижении целей;</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оптимизация деятельности колледжа на основе непрерывного обучения, инновационного развития и совершенствования процессов управления;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 создание системы мотивации качества образования, как для преподавателей, так и </w:t>
      </w:r>
      <w:proofErr w:type="gramStart"/>
      <w:r w:rsidRPr="00A9328C">
        <w:rPr>
          <w:rFonts w:ascii="Times New Roman" w:hAnsi="Times New Roman"/>
          <w:sz w:val="28"/>
          <w:szCs w:val="28"/>
        </w:rPr>
        <w:t>для</w:t>
      </w:r>
      <w:proofErr w:type="gramEnd"/>
      <w:r w:rsidRPr="00A9328C">
        <w:rPr>
          <w:rFonts w:ascii="Times New Roman" w:hAnsi="Times New Roman"/>
          <w:sz w:val="28"/>
          <w:szCs w:val="28"/>
        </w:rPr>
        <w:t xml:space="preserve"> обучающихся;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lastRenderedPageBreak/>
        <w:t>- создание системы мониторинга качества образования на основе объективных целевых показателей состояния качества и прогнозирования тенденций его изменения;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развитие социально-экономического партнерства;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понимание ответственности перед обществом.</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b/>
          <w:bCs/>
          <w:sz w:val="28"/>
          <w:szCs w:val="28"/>
        </w:rPr>
        <w:t>Цель реализации политики в сфере качества</w:t>
      </w:r>
      <w:r w:rsidRPr="00A9328C">
        <w:rPr>
          <w:rFonts w:ascii="Times New Roman" w:hAnsi="Times New Roman"/>
          <w:sz w:val="28"/>
          <w:szCs w:val="28"/>
        </w:rPr>
        <w:t>:</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Непрерывное улучшение качества образовательных услуг и уровня удовлетворенности потребителей образовательной услугой.</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b/>
          <w:bCs/>
          <w:sz w:val="28"/>
          <w:szCs w:val="28"/>
        </w:rPr>
        <w:t>Задачи в сфере менеджмента качества</w:t>
      </w:r>
      <w:r w:rsidRPr="00A9328C">
        <w:rPr>
          <w:rFonts w:ascii="Times New Roman" w:hAnsi="Times New Roman"/>
          <w:sz w:val="28"/>
          <w:szCs w:val="28"/>
        </w:rPr>
        <w:t>:</w:t>
      </w:r>
    </w:p>
    <w:p w:rsidR="00487B8C" w:rsidRPr="00A9328C" w:rsidRDefault="00487B8C" w:rsidP="00487B8C">
      <w:pPr>
        <w:pStyle w:val="a4"/>
        <w:numPr>
          <w:ilvl w:val="1"/>
          <w:numId w:val="11"/>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Повышение эффективности управления колледжем, на основе принципов современного менеджмента качества за счёт коррекции структуры управления и распределения ответственности и полномочий по процессам основного и вспомогательного циклов;</w:t>
      </w:r>
    </w:p>
    <w:p w:rsidR="00487B8C" w:rsidRPr="00A9328C" w:rsidRDefault="00487B8C" w:rsidP="00487B8C">
      <w:pPr>
        <w:pStyle w:val="a4"/>
        <w:numPr>
          <w:ilvl w:val="1"/>
          <w:numId w:val="11"/>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Определение процессов, необходимых для введения системы менеджмента качества, и их применение в колледже;</w:t>
      </w:r>
    </w:p>
    <w:p w:rsidR="00487B8C" w:rsidRPr="00A9328C" w:rsidRDefault="00487B8C" w:rsidP="00487B8C">
      <w:pPr>
        <w:pStyle w:val="a4"/>
        <w:numPr>
          <w:ilvl w:val="1"/>
          <w:numId w:val="11"/>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Определение критериев и методов, необходимых для обеспечения результативности, как при осуществлении, так и при управлении этими процессами;</w:t>
      </w:r>
    </w:p>
    <w:p w:rsidR="00487B8C" w:rsidRPr="00A9328C" w:rsidRDefault="00487B8C" w:rsidP="00487B8C">
      <w:pPr>
        <w:pStyle w:val="a4"/>
        <w:numPr>
          <w:ilvl w:val="1"/>
          <w:numId w:val="11"/>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Создание базы нормативной документации;</w:t>
      </w:r>
    </w:p>
    <w:p w:rsidR="00487B8C" w:rsidRPr="00A9328C" w:rsidRDefault="00487B8C" w:rsidP="00487B8C">
      <w:pPr>
        <w:pStyle w:val="a4"/>
        <w:numPr>
          <w:ilvl w:val="1"/>
          <w:numId w:val="11"/>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Разработка и осуществление мониторинга, измерения и анализа процессов, применение мер, необходимых для достижения запланированных результатов и постоянного улучшения процессов;</w:t>
      </w:r>
    </w:p>
    <w:p w:rsidR="00487B8C" w:rsidRPr="00A9328C" w:rsidRDefault="00487B8C" w:rsidP="00487B8C">
      <w:pPr>
        <w:pStyle w:val="a4"/>
        <w:numPr>
          <w:ilvl w:val="1"/>
          <w:numId w:val="11"/>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Обеспечение условий для удовлетворения растущих потребностей колледжа в качественном современном уровне автоматизации и информатизации процессов.</w:t>
      </w:r>
    </w:p>
    <w:p w:rsidR="00487B8C" w:rsidRPr="00A9328C" w:rsidRDefault="00487B8C" w:rsidP="00487B8C">
      <w:pPr>
        <w:pStyle w:val="a4"/>
        <w:spacing w:before="0" w:beforeAutospacing="0" w:after="0" w:afterAutospacing="0" w:line="276" w:lineRule="auto"/>
        <w:ind w:firstLine="851"/>
        <w:jc w:val="both"/>
        <w:rPr>
          <w:rFonts w:ascii="Times New Roman" w:hAnsi="Times New Roman"/>
          <w:b/>
          <w:bCs/>
          <w:sz w:val="28"/>
          <w:szCs w:val="28"/>
        </w:rPr>
      </w:pPr>
      <w:r w:rsidRPr="00A9328C">
        <w:rPr>
          <w:rFonts w:ascii="Times New Roman" w:hAnsi="Times New Roman"/>
          <w:b/>
          <w:bCs/>
          <w:sz w:val="28"/>
          <w:szCs w:val="28"/>
        </w:rPr>
        <w:t>Планируемые результаты внедрения менеджмента качества:</w:t>
      </w:r>
    </w:p>
    <w:p w:rsidR="00487B8C" w:rsidRPr="00A9328C" w:rsidRDefault="00487B8C" w:rsidP="00487B8C">
      <w:pPr>
        <w:pStyle w:val="a4"/>
        <w:numPr>
          <w:ilvl w:val="1"/>
          <w:numId w:val="12"/>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оптимальная структура управления, позволяющая эффективно управлять колледжем;</w:t>
      </w:r>
    </w:p>
    <w:p w:rsidR="00487B8C" w:rsidRPr="00A9328C" w:rsidRDefault="00487B8C" w:rsidP="00487B8C">
      <w:pPr>
        <w:pStyle w:val="a4"/>
        <w:numPr>
          <w:ilvl w:val="1"/>
          <w:numId w:val="12"/>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наличие системы стимулирования всех работников;</w:t>
      </w:r>
    </w:p>
    <w:p w:rsidR="00487B8C" w:rsidRPr="00A9328C" w:rsidRDefault="00487B8C" w:rsidP="00487B8C">
      <w:pPr>
        <w:pStyle w:val="a4"/>
        <w:numPr>
          <w:ilvl w:val="1"/>
          <w:numId w:val="12"/>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создание реестра процессов, описывающих систему функционирования колледжа;</w:t>
      </w:r>
    </w:p>
    <w:p w:rsidR="00487B8C" w:rsidRPr="00A9328C" w:rsidRDefault="00487B8C" w:rsidP="00487B8C">
      <w:pPr>
        <w:pStyle w:val="a4"/>
        <w:numPr>
          <w:ilvl w:val="1"/>
          <w:numId w:val="12"/>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создание механизма непрерывного повышения качества образовательных услуг, предоставляемых колледжем;</w:t>
      </w:r>
    </w:p>
    <w:p w:rsidR="00487B8C" w:rsidRPr="00A9328C" w:rsidRDefault="00487B8C" w:rsidP="00487B8C">
      <w:pPr>
        <w:pStyle w:val="a4"/>
        <w:numPr>
          <w:ilvl w:val="1"/>
          <w:numId w:val="12"/>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обеспечение эффективного управления качеством образовательного процесса для достижения конкурентоспособности выпускников и прогрессивного развития колледжа;</w:t>
      </w:r>
    </w:p>
    <w:p w:rsidR="00487B8C" w:rsidRPr="00A9328C" w:rsidRDefault="00487B8C" w:rsidP="00487B8C">
      <w:pPr>
        <w:pStyle w:val="a4"/>
        <w:numPr>
          <w:ilvl w:val="1"/>
          <w:numId w:val="12"/>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наличие современной нормативной и рабочей документации по всем направлениям деятельности колледжа;</w:t>
      </w:r>
    </w:p>
    <w:p w:rsidR="00487B8C" w:rsidRPr="00A9328C" w:rsidRDefault="00487B8C" w:rsidP="00487B8C">
      <w:pPr>
        <w:pStyle w:val="a4"/>
        <w:numPr>
          <w:ilvl w:val="1"/>
          <w:numId w:val="12"/>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чёткое распределение полномочий и ответственности на всех уровнях;</w:t>
      </w:r>
    </w:p>
    <w:p w:rsidR="00487B8C" w:rsidRPr="00A9328C" w:rsidRDefault="00487B8C" w:rsidP="00487B8C">
      <w:pPr>
        <w:pStyle w:val="a4"/>
        <w:numPr>
          <w:ilvl w:val="1"/>
          <w:numId w:val="12"/>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повышение имиджа колледжа в регионе;</w:t>
      </w:r>
    </w:p>
    <w:p w:rsidR="00487B8C" w:rsidRPr="00A9328C" w:rsidRDefault="00487B8C" w:rsidP="00487B8C">
      <w:pPr>
        <w:pStyle w:val="a4"/>
        <w:numPr>
          <w:ilvl w:val="1"/>
          <w:numId w:val="12"/>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lastRenderedPageBreak/>
        <w:t>улучшение коммуникаций внутри колледжа;</w:t>
      </w:r>
    </w:p>
    <w:p w:rsidR="00487B8C" w:rsidRPr="00A9328C" w:rsidRDefault="00487B8C" w:rsidP="00487B8C">
      <w:pPr>
        <w:pStyle w:val="a4"/>
        <w:numPr>
          <w:ilvl w:val="1"/>
          <w:numId w:val="12"/>
        </w:numPr>
        <w:spacing w:before="0" w:beforeAutospacing="0" w:after="0" w:afterAutospacing="0" w:line="276" w:lineRule="auto"/>
        <w:ind w:left="600" w:hanging="600"/>
        <w:jc w:val="both"/>
        <w:rPr>
          <w:rFonts w:ascii="Times New Roman" w:hAnsi="Times New Roman"/>
          <w:sz w:val="28"/>
          <w:szCs w:val="28"/>
        </w:rPr>
      </w:pPr>
      <w:r w:rsidRPr="00A9328C">
        <w:rPr>
          <w:rFonts w:ascii="Times New Roman" w:hAnsi="Times New Roman"/>
          <w:sz w:val="28"/>
          <w:szCs w:val="28"/>
        </w:rPr>
        <w:t>повышение уровня автоматизации и информатизации колледжа.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b/>
          <w:bCs/>
          <w:sz w:val="28"/>
          <w:szCs w:val="28"/>
        </w:rPr>
      </w:pPr>
      <w:r w:rsidRPr="00A9328C">
        <w:rPr>
          <w:rFonts w:ascii="Times New Roman" w:hAnsi="Times New Roman"/>
          <w:sz w:val="28"/>
          <w:szCs w:val="28"/>
        </w:rPr>
        <w:br w:type="page"/>
      </w:r>
      <w:r w:rsidRPr="00E45940">
        <w:rPr>
          <w:rFonts w:ascii="Times New Roman" w:hAnsi="Times New Roman"/>
          <w:b/>
          <w:bCs/>
          <w:sz w:val="28"/>
          <w:szCs w:val="28"/>
        </w:rPr>
        <w:lastRenderedPageBreak/>
        <w:t xml:space="preserve">5. </w:t>
      </w:r>
      <w:r w:rsidRPr="00A9328C">
        <w:rPr>
          <w:rFonts w:ascii="Times New Roman" w:hAnsi="Times New Roman"/>
          <w:b/>
          <w:bCs/>
          <w:sz w:val="28"/>
          <w:szCs w:val="28"/>
        </w:rPr>
        <w:t>Образовательная парадигма и организационно-образовательная модель колледжа</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Российское фундаментальное образование создавалось на </w:t>
      </w:r>
      <w:proofErr w:type="spellStart"/>
      <w:r w:rsidRPr="00A9328C">
        <w:rPr>
          <w:rFonts w:ascii="Times New Roman" w:hAnsi="Times New Roman"/>
          <w:sz w:val="28"/>
          <w:szCs w:val="28"/>
        </w:rPr>
        <w:t>знаниевой</w:t>
      </w:r>
      <w:proofErr w:type="spellEnd"/>
      <w:r w:rsidRPr="00A9328C">
        <w:rPr>
          <w:rFonts w:ascii="Times New Roman" w:hAnsi="Times New Roman"/>
          <w:sz w:val="28"/>
          <w:szCs w:val="28"/>
        </w:rPr>
        <w:t xml:space="preserve"> парадигме. Образовательный процесс в системе профессионального образования строился на дедуктивной основе в соответствии с дидактической триадой «Знания – умения – навыки». В рамках </w:t>
      </w:r>
      <w:proofErr w:type="spellStart"/>
      <w:r w:rsidRPr="00A9328C">
        <w:rPr>
          <w:rFonts w:ascii="Times New Roman" w:hAnsi="Times New Roman"/>
          <w:sz w:val="28"/>
          <w:szCs w:val="28"/>
        </w:rPr>
        <w:t>знаниевой</w:t>
      </w:r>
      <w:proofErr w:type="spellEnd"/>
      <w:r w:rsidRPr="00A9328C">
        <w:rPr>
          <w:rFonts w:ascii="Times New Roman" w:hAnsi="Times New Roman"/>
          <w:sz w:val="28"/>
          <w:szCs w:val="28"/>
        </w:rPr>
        <w:t xml:space="preserve"> парадигмы всегда актуальной была проблема разрыва знаний от умений их применять, т.е. слабая </w:t>
      </w:r>
      <w:proofErr w:type="spellStart"/>
      <w:proofErr w:type="gramStart"/>
      <w:r w:rsidRPr="00A9328C">
        <w:rPr>
          <w:rFonts w:ascii="Times New Roman" w:hAnsi="Times New Roman"/>
          <w:sz w:val="28"/>
          <w:szCs w:val="28"/>
        </w:rPr>
        <w:t>практико-ориентированность</w:t>
      </w:r>
      <w:proofErr w:type="spellEnd"/>
      <w:proofErr w:type="gramEnd"/>
      <w:r w:rsidRPr="00A9328C">
        <w:rPr>
          <w:rFonts w:ascii="Times New Roman" w:hAnsi="Times New Roman"/>
          <w:sz w:val="28"/>
          <w:szCs w:val="28"/>
        </w:rPr>
        <w:t xml:space="preserve"> обучения.</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Происходящие в конце ХХ и начале XXI вв. существенные изменения характера образования (его направленности, целей, содержания) все более явно, ориентируют его на «свободное развитие человека», на творческую инициативу, самостоятельность, конкурентоспособность, мобильность будущего специалиста, что можно назвать одной из причин, вызвавших кризис традиционной парадигмы образования. Кроме того, в современных условиях устаревание информации происходит гораздо быстрее, чем завершается естественный цикл обучения, вследствие чего традиционная установка на передачу от учителя к ученикам необходимого запаса знаний становится мало актуальной. В этих условиях важно научить обучающихся умениям приобретать знания. К тому же на рынке труда востребованы не сами по себе знания, а способность рабочего и специалиста применять их на практике, выполнять определенные профессиональные и социальные функции.</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Эти накапливающиеся изменения означают процесс смены образовательной парадигмы, что отмечается многими исследователями (</w:t>
      </w:r>
      <w:proofErr w:type="spellStart"/>
      <w:r w:rsidRPr="00A9328C">
        <w:rPr>
          <w:rFonts w:ascii="Times New Roman" w:hAnsi="Times New Roman"/>
          <w:sz w:val="28"/>
          <w:szCs w:val="28"/>
        </w:rPr>
        <w:t>В.И.Байденко</w:t>
      </w:r>
      <w:proofErr w:type="spellEnd"/>
      <w:r w:rsidRPr="00A9328C">
        <w:rPr>
          <w:rFonts w:ascii="Times New Roman" w:hAnsi="Times New Roman"/>
          <w:sz w:val="28"/>
          <w:szCs w:val="28"/>
        </w:rPr>
        <w:t xml:space="preserve">, Г.Б.Корнетов, А.Н.Новиков, </w:t>
      </w:r>
      <w:proofErr w:type="spellStart"/>
      <w:r w:rsidRPr="00A9328C">
        <w:rPr>
          <w:rFonts w:ascii="Times New Roman" w:hAnsi="Times New Roman"/>
          <w:sz w:val="28"/>
          <w:szCs w:val="28"/>
        </w:rPr>
        <w:t>Л.Г.Семушина</w:t>
      </w:r>
      <w:proofErr w:type="spellEnd"/>
      <w:r w:rsidRPr="00A9328C">
        <w:rPr>
          <w:rFonts w:ascii="Times New Roman" w:hAnsi="Times New Roman"/>
          <w:sz w:val="28"/>
          <w:szCs w:val="28"/>
        </w:rPr>
        <w:t xml:space="preserve">, </w:t>
      </w:r>
      <w:proofErr w:type="spellStart"/>
      <w:r w:rsidRPr="00A9328C">
        <w:rPr>
          <w:rFonts w:ascii="Times New Roman" w:hAnsi="Times New Roman"/>
          <w:sz w:val="28"/>
          <w:szCs w:val="28"/>
        </w:rPr>
        <w:t>Ю.Г.Татур</w:t>
      </w:r>
      <w:proofErr w:type="spellEnd"/>
      <w:r w:rsidRPr="00A9328C">
        <w:rPr>
          <w:rFonts w:ascii="Times New Roman" w:hAnsi="Times New Roman"/>
          <w:sz w:val="28"/>
          <w:szCs w:val="28"/>
        </w:rPr>
        <w:t xml:space="preserve"> и др.).</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Мы понимаем само понятие «парадигма» в самом широком смысле слова и как «то, что объединяет членов научного сообщества», и как «… всю совокупность убеждений, ценностей, технических средств и т.д., которая характерна для членов данного сообщества». Существенным для рассматриваемой позиции является положение Т.Куна, что «парадигмы дают … не только план деятельности, но также указывают и некоторые направления, существенные для реализации плана»</w:t>
      </w:r>
      <w:r w:rsidRPr="00A9328C">
        <w:rPr>
          <w:rFonts w:ascii="Times New Roman" w:hAnsi="Times New Roman"/>
          <w:sz w:val="28"/>
          <w:szCs w:val="28"/>
        </w:rPr>
        <w:footnoteReference w:id="2"/>
      </w:r>
      <w:r w:rsidRPr="00A9328C">
        <w:rPr>
          <w:rFonts w:ascii="Times New Roman" w:hAnsi="Times New Roman"/>
          <w:sz w:val="28"/>
          <w:szCs w:val="28"/>
        </w:rPr>
        <w:t>.</w:t>
      </w:r>
    </w:p>
    <w:p w:rsidR="00487B8C" w:rsidRPr="00A9328C" w:rsidRDefault="00487B8C" w:rsidP="00487B8C">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Одним из направлений Программы развития колледжа является введение интегративной организационно-образовательной модели колледжа, в основу которой заложена модель личностно-ориентированной организации содержания обучения и применение единой практико-ориентированной </w:t>
      </w:r>
      <w:proofErr w:type="spellStart"/>
      <w:r w:rsidRPr="00A9328C">
        <w:rPr>
          <w:rFonts w:ascii="Times New Roman" w:hAnsi="Times New Roman"/>
          <w:sz w:val="28"/>
          <w:szCs w:val="28"/>
        </w:rPr>
        <w:t>деятельностной</w:t>
      </w:r>
      <w:proofErr w:type="spellEnd"/>
      <w:r w:rsidRPr="00A9328C">
        <w:rPr>
          <w:rFonts w:ascii="Times New Roman" w:hAnsi="Times New Roman"/>
          <w:sz w:val="28"/>
          <w:szCs w:val="28"/>
        </w:rPr>
        <w:t xml:space="preserve"> образовательной технологии, основанной на </w:t>
      </w:r>
      <w:proofErr w:type="spellStart"/>
      <w:r w:rsidRPr="00A9328C">
        <w:rPr>
          <w:rFonts w:ascii="Times New Roman" w:hAnsi="Times New Roman"/>
          <w:sz w:val="28"/>
          <w:szCs w:val="28"/>
        </w:rPr>
        <w:t>модульно-компетентностном</w:t>
      </w:r>
      <w:proofErr w:type="spellEnd"/>
      <w:r w:rsidRPr="00A9328C">
        <w:rPr>
          <w:rFonts w:ascii="Times New Roman" w:hAnsi="Times New Roman"/>
          <w:sz w:val="28"/>
          <w:szCs w:val="28"/>
        </w:rPr>
        <w:t xml:space="preserve"> подходе.</w:t>
      </w:r>
    </w:p>
    <w:p w:rsidR="00487B8C" w:rsidRPr="00A9328C" w:rsidRDefault="00487B8C" w:rsidP="00487B8C">
      <w:pPr>
        <w:pStyle w:val="a4"/>
        <w:spacing w:before="0" w:beforeAutospacing="0" w:after="0" w:afterAutospacing="0" w:line="276" w:lineRule="auto"/>
        <w:ind w:firstLine="851"/>
        <w:jc w:val="both"/>
        <w:rPr>
          <w:rFonts w:ascii="Times New Roman" w:hAnsi="Times New Roman"/>
          <w:b/>
          <w:bCs/>
          <w:sz w:val="28"/>
          <w:szCs w:val="28"/>
        </w:rPr>
      </w:pPr>
    </w:p>
    <w:p w:rsidR="00487B8C" w:rsidRPr="00A9328C" w:rsidRDefault="00487B8C" w:rsidP="00487B8C">
      <w:pPr>
        <w:pStyle w:val="a4"/>
        <w:spacing w:before="0" w:beforeAutospacing="0" w:after="0" w:afterAutospacing="0" w:line="276" w:lineRule="auto"/>
        <w:ind w:firstLine="851"/>
        <w:jc w:val="both"/>
        <w:rPr>
          <w:rFonts w:ascii="Times New Roman" w:hAnsi="Times New Roman"/>
          <w:b/>
          <w:bCs/>
          <w:sz w:val="28"/>
          <w:szCs w:val="28"/>
        </w:rPr>
      </w:pPr>
      <w:r w:rsidRPr="00A9328C">
        <w:rPr>
          <w:rFonts w:ascii="Times New Roman" w:hAnsi="Times New Roman"/>
          <w:b/>
          <w:bCs/>
          <w:sz w:val="28"/>
          <w:szCs w:val="28"/>
        </w:rPr>
        <w:lastRenderedPageBreak/>
        <w:t>6. Перечень проектов</w:t>
      </w:r>
    </w:p>
    <w:p w:rsidR="00487B8C" w:rsidRPr="00A9328C" w:rsidRDefault="00487B8C" w:rsidP="00487B8C">
      <w:pPr>
        <w:pStyle w:val="a4"/>
        <w:numPr>
          <w:ilvl w:val="1"/>
          <w:numId w:val="45"/>
        </w:numPr>
        <w:spacing w:before="0" w:beforeAutospacing="0" w:after="0" w:afterAutospacing="0" w:line="276" w:lineRule="auto"/>
        <w:ind w:left="709" w:hanging="709"/>
        <w:jc w:val="both"/>
        <w:rPr>
          <w:rFonts w:ascii="Times New Roman" w:hAnsi="Times New Roman"/>
          <w:sz w:val="28"/>
          <w:szCs w:val="28"/>
        </w:rPr>
      </w:pPr>
      <w:r w:rsidRPr="00A9328C">
        <w:rPr>
          <w:rFonts w:ascii="Times New Roman" w:hAnsi="Times New Roman"/>
          <w:sz w:val="28"/>
          <w:szCs w:val="28"/>
        </w:rPr>
        <w:t xml:space="preserve">Центр профессионального развития </w:t>
      </w:r>
      <w:proofErr w:type="gramStart"/>
      <w:r w:rsidRPr="00A9328C">
        <w:rPr>
          <w:rFonts w:ascii="Times New Roman" w:hAnsi="Times New Roman"/>
          <w:sz w:val="28"/>
          <w:szCs w:val="28"/>
        </w:rPr>
        <w:t>обучающихся</w:t>
      </w:r>
      <w:proofErr w:type="gramEnd"/>
      <w:r w:rsidRPr="00A9328C">
        <w:rPr>
          <w:rFonts w:ascii="Times New Roman" w:hAnsi="Times New Roman"/>
          <w:sz w:val="28"/>
          <w:szCs w:val="28"/>
        </w:rPr>
        <w:t>.</w:t>
      </w:r>
    </w:p>
    <w:p w:rsidR="00487B8C" w:rsidRPr="00A9328C" w:rsidRDefault="00487B8C" w:rsidP="00487B8C">
      <w:pPr>
        <w:pStyle w:val="a4"/>
        <w:numPr>
          <w:ilvl w:val="1"/>
          <w:numId w:val="45"/>
        </w:numPr>
        <w:spacing w:before="0" w:beforeAutospacing="0" w:after="0" w:afterAutospacing="0" w:line="276" w:lineRule="auto"/>
        <w:ind w:left="709" w:hanging="709"/>
        <w:jc w:val="both"/>
        <w:rPr>
          <w:rFonts w:ascii="Times New Roman" w:hAnsi="Times New Roman"/>
          <w:sz w:val="28"/>
          <w:szCs w:val="28"/>
        </w:rPr>
      </w:pPr>
      <w:r w:rsidRPr="00A9328C">
        <w:rPr>
          <w:rFonts w:ascii="Times New Roman" w:hAnsi="Times New Roman"/>
          <w:sz w:val="28"/>
          <w:szCs w:val="28"/>
        </w:rPr>
        <w:t>Реализация образовательной технологии «Учебно-производственная фирма» в инновационной образовательной среде Нижневартовского профессионального колледжа.</w:t>
      </w:r>
    </w:p>
    <w:p w:rsidR="00487B8C" w:rsidRDefault="00487B8C" w:rsidP="00487B8C">
      <w:pPr>
        <w:pStyle w:val="a4"/>
        <w:numPr>
          <w:ilvl w:val="1"/>
          <w:numId w:val="45"/>
        </w:numPr>
        <w:spacing w:before="0" w:beforeAutospacing="0" w:after="0" w:afterAutospacing="0" w:line="276" w:lineRule="auto"/>
        <w:ind w:left="709" w:hanging="709"/>
        <w:jc w:val="both"/>
        <w:rPr>
          <w:rFonts w:ascii="Times New Roman" w:hAnsi="Times New Roman"/>
          <w:sz w:val="28"/>
          <w:szCs w:val="28"/>
        </w:rPr>
      </w:pPr>
      <w:r w:rsidRPr="00A9328C">
        <w:rPr>
          <w:rFonts w:ascii="Times New Roman" w:hAnsi="Times New Roman"/>
          <w:sz w:val="28"/>
          <w:szCs w:val="28"/>
        </w:rPr>
        <w:t xml:space="preserve">Использование </w:t>
      </w:r>
      <w:proofErr w:type="spellStart"/>
      <w:r w:rsidRPr="00A9328C">
        <w:rPr>
          <w:rFonts w:ascii="Times New Roman" w:hAnsi="Times New Roman"/>
          <w:sz w:val="28"/>
          <w:szCs w:val="28"/>
        </w:rPr>
        <w:t>коуч-технологий</w:t>
      </w:r>
      <w:proofErr w:type="spellEnd"/>
      <w:r w:rsidRPr="00A9328C">
        <w:rPr>
          <w:rFonts w:ascii="Times New Roman" w:hAnsi="Times New Roman"/>
          <w:sz w:val="28"/>
          <w:szCs w:val="28"/>
        </w:rPr>
        <w:t xml:space="preserve"> для формирования общих компетенций и содействия профессиональному развитию личности обучающихся.</w:t>
      </w:r>
    </w:p>
    <w:p w:rsidR="00487B8C" w:rsidRPr="00A9328C" w:rsidRDefault="00487B8C" w:rsidP="00487B8C">
      <w:pPr>
        <w:pStyle w:val="a4"/>
        <w:numPr>
          <w:ilvl w:val="1"/>
          <w:numId w:val="45"/>
        </w:numPr>
        <w:spacing w:before="0" w:beforeAutospacing="0" w:after="0" w:afterAutospacing="0" w:line="276" w:lineRule="auto"/>
        <w:ind w:left="709" w:hanging="709"/>
        <w:jc w:val="both"/>
        <w:rPr>
          <w:rFonts w:ascii="Times New Roman" w:hAnsi="Times New Roman"/>
          <w:sz w:val="28"/>
          <w:szCs w:val="28"/>
        </w:rPr>
      </w:pPr>
      <w:r w:rsidRPr="00A9328C">
        <w:rPr>
          <w:rFonts w:ascii="Times New Roman" w:hAnsi="Times New Roman"/>
          <w:sz w:val="28"/>
          <w:szCs w:val="28"/>
        </w:rPr>
        <w:t>Развитие материально-технических ресурсов.</w:t>
      </w:r>
    </w:p>
    <w:p w:rsidR="00487B8C" w:rsidRPr="00A9328C" w:rsidRDefault="00487B8C" w:rsidP="00487B8C">
      <w:pPr>
        <w:pStyle w:val="a4"/>
        <w:numPr>
          <w:ilvl w:val="1"/>
          <w:numId w:val="45"/>
        </w:numPr>
        <w:spacing w:before="0" w:beforeAutospacing="0" w:after="0" w:afterAutospacing="0" w:line="276" w:lineRule="auto"/>
        <w:ind w:left="709" w:hanging="709"/>
        <w:jc w:val="both"/>
        <w:rPr>
          <w:rFonts w:ascii="Times New Roman" w:hAnsi="Times New Roman"/>
          <w:sz w:val="28"/>
          <w:szCs w:val="28"/>
        </w:rPr>
      </w:pPr>
      <w:r w:rsidRPr="00A9328C">
        <w:rPr>
          <w:rFonts w:ascii="Times New Roman" w:hAnsi="Times New Roman"/>
          <w:sz w:val="28"/>
          <w:szCs w:val="28"/>
        </w:rPr>
        <w:t>Ресурсное обеспечение образовательного процесса колледжа.</w:t>
      </w:r>
    </w:p>
    <w:p w:rsidR="00487B8C" w:rsidRPr="00A9328C" w:rsidRDefault="00487B8C" w:rsidP="00487B8C">
      <w:pPr>
        <w:pStyle w:val="a4"/>
        <w:numPr>
          <w:ilvl w:val="1"/>
          <w:numId w:val="45"/>
        </w:numPr>
        <w:spacing w:before="0" w:beforeAutospacing="0" w:after="0" w:afterAutospacing="0" w:line="276" w:lineRule="auto"/>
        <w:ind w:left="709" w:hanging="709"/>
        <w:jc w:val="both"/>
        <w:rPr>
          <w:rFonts w:ascii="Times New Roman" w:hAnsi="Times New Roman"/>
          <w:sz w:val="28"/>
          <w:szCs w:val="28"/>
        </w:rPr>
      </w:pPr>
      <w:r w:rsidRPr="00A9328C">
        <w:rPr>
          <w:rFonts w:ascii="Times New Roman" w:hAnsi="Times New Roman"/>
          <w:sz w:val="28"/>
          <w:szCs w:val="28"/>
        </w:rPr>
        <w:t>Создание и внедрение системы качества Нижневартовского профессионального колледжа.</w:t>
      </w:r>
    </w:p>
    <w:p w:rsidR="006A48FD" w:rsidRPr="00A9328C" w:rsidRDefault="006A48FD" w:rsidP="006A48FD">
      <w:pPr>
        <w:pStyle w:val="a4"/>
        <w:numPr>
          <w:ilvl w:val="1"/>
          <w:numId w:val="45"/>
        </w:numPr>
        <w:spacing w:before="0" w:beforeAutospacing="0" w:after="0" w:afterAutospacing="0" w:line="276" w:lineRule="auto"/>
        <w:ind w:left="709" w:hanging="709"/>
        <w:jc w:val="both"/>
        <w:rPr>
          <w:rFonts w:ascii="Times New Roman" w:hAnsi="Times New Roman"/>
          <w:sz w:val="28"/>
          <w:szCs w:val="28"/>
        </w:rPr>
      </w:pPr>
      <w:r w:rsidRPr="00EC35D1">
        <w:rPr>
          <w:rFonts w:ascii="Times New Roman" w:hAnsi="Times New Roman"/>
          <w:sz w:val="28"/>
          <w:szCs w:val="28"/>
        </w:rPr>
        <w:t xml:space="preserve">Центр сетевого взаимодействия по социальному обеспечению </w:t>
      </w:r>
      <w:proofErr w:type="gramStart"/>
      <w:r w:rsidRPr="00EC35D1">
        <w:rPr>
          <w:rFonts w:ascii="Times New Roman" w:hAnsi="Times New Roman"/>
          <w:sz w:val="28"/>
          <w:szCs w:val="28"/>
        </w:rPr>
        <w:t>обучающихся</w:t>
      </w:r>
      <w:proofErr w:type="gramEnd"/>
      <w:r w:rsidRPr="00A9328C">
        <w:rPr>
          <w:rFonts w:ascii="Times New Roman" w:hAnsi="Times New Roman"/>
          <w:sz w:val="28"/>
          <w:szCs w:val="28"/>
        </w:rPr>
        <w:t xml:space="preserve"> колледжа</w:t>
      </w:r>
      <w:r w:rsidRPr="00EC35D1">
        <w:rPr>
          <w:rFonts w:ascii="Times New Roman" w:hAnsi="Times New Roman"/>
          <w:sz w:val="28"/>
          <w:szCs w:val="28"/>
        </w:rPr>
        <w:t>, находящихся в трудной жизненной ситуации</w:t>
      </w:r>
      <w:r>
        <w:rPr>
          <w:rFonts w:ascii="Times New Roman" w:hAnsi="Times New Roman"/>
          <w:sz w:val="28"/>
          <w:szCs w:val="28"/>
        </w:rPr>
        <w:t>.</w:t>
      </w:r>
    </w:p>
    <w:p w:rsidR="00CA5194" w:rsidRPr="00A9328C" w:rsidRDefault="00EC363E" w:rsidP="00487B8C">
      <w:pPr>
        <w:spacing w:line="276" w:lineRule="auto"/>
        <w:jc w:val="center"/>
        <w:rPr>
          <w:rFonts w:ascii="Times New Roman" w:hAnsi="Times New Roman" w:cs="Times New Roman"/>
          <w:b/>
          <w:bCs/>
          <w:sz w:val="28"/>
          <w:szCs w:val="28"/>
        </w:rPr>
      </w:pPr>
      <w:r w:rsidRPr="00A9328C">
        <w:rPr>
          <w:rFonts w:ascii="Times New Roman" w:hAnsi="Times New Roman" w:cs="Times New Roman"/>
          <w:sz w:val="28"/>
          <w:szCs w:val="28"/>
        </w:rPr>
        <w:br w:type="page"/>
      </w:r>
      <w:r w:rsidR="00526582">
        <w:rPr>
          <w:rFonts w:ascii="Times New Roman" w:hAnsi="Times New Roman" w:cs="Times New Roman"/>
          <w:sz w:val="28"/>
          <w:szCs w:val="28"/>
        </w:rPr>
        <w:lastRenderedPageBreak/>
        <w:t xml:space="preserve">7. </w:t>
      </w:r>
      <w:r w:rsidR="00CA5194" w:rsidRPr="00A9328C">
        <w:rPr>
          <w:rFonts w:ascii="Times New Roman" w:hAnsi="Times New Roman" w:cs="Times New Roman"/>
          <w:b/>
          <w:bCs/>
          <w:sz w:val="28"/>
          <w:szCs w:val="28"/>
        </w:rPr>
        <w:t>Проект</w:t>
      </w:r>
    </w:p>
    <w:p w:rsidR="00CA5194" w:rsidRPr="00A9328C" w:rsidRDefault="00CA5194" w:rsidP="00CA5194">
      <w:pPr>
        <w:spacing w:line="276" w:lineRule="auto"/>
        <w:jc w:val="center"/>
        <w:rPr>
          <w:rFonts w:ascii="Times New Roman" w:hAnsi="Times New Roman" w:cs="Times New Roman"/>
          <w:b/>
          <w:sz w:val="28"/>
          <w:szCs w:val="28"/>
        </w:rPr>
      </w:pPr>
      <w:r w:rsidRPr="00A9328C">
        <w:rPr>
          <w:rFonts w:ascii="Times New Roman" w:hAnsi="Times New Roman" w:cs="Times New Roman"/>
          <w:b/>
          <w:sz w:val="28"/>
          <w:szCs w:val="28"/>
        </w:rPr>
        <w:t xml:space="preserve">«Центр профессионального развития </w:t>
      </w:r>
      <w:proofErr w:type="gramStart"/>
      <w:r w:rsidRPr="00A9328C">
        <w:rPr>
          <w:rFonts w:ascii="Times New Roman" w:hAnsi="Times New Roman" w:cs="Times New Roman"/>
          <w:b/>
          <w:sz w:val="28"/>
          <w:szCs w:val="28"/>
        </w:rPr>
        <w:t>обучающихся</w:t>
      </w:r>
      <w:proofErr w:type="gramEnd"/>
      <w:r w:rsidRPr="00A9328C">
        <w:rPr>
          <w:rFonts w:ascii="Times New Roman" w:hAnsi="Times New Roman" w:cs="Times New Roman"/>
          <w:b/>
          <w:sz w:val="28"/>
          <w:szCs w:val="28"/>
        </w:rPr>
        <w:t>»</w:t>
      </w:r>
    </w:p>
    <w:p w:rsidR="00CA5194" w:rsidRPr="00A9328C" w:rsidRDefault="00CA5194" w:rsidP="00CA5194">
      <w:pPr>
        <w:spacing w:line="276" w:lineRule="auto"/>
        <w:rPr>
          <w:rFonts w:ascii="Times New Roman" w:hAnsi="Times New Roman" w:cs="Times New Roman"/>
          <w:b/>
          <w:sz w:val="28"/>
          <w:szCs w:val="28"/>
        </w:rPr>
      </w:pPr>
    </w:p>
    <w:p w:rsidR="00CA5194" w:rsidRPr="00A9328C" w:rsidRDefault="00CA5194" w:rsidP="00CA5194">
      <w:pPr>
        <w:spacing w:line="276" w:lineRule="auto"/>
        <w:rPr>
          <w:rFonts w:ascii="Times New Roman" w:hAnsi="Times New Roman" w:cs="Times New Roman"/>
          <w:b/>
          <w:sz w:val="28"/>
          <w:szCs w:val="28"/>
        </w:rPr>
      </w:pPr>
      <w:r w:rsidRPr="00A9328C">
        <w:rPr>
          <w:rFonts w:ascii="Times New Roman" w:hAnsi="Times New Roman" w:cs="Times New Roman"/>
          <w:b/>
          <w:sz w:val="28"/>
          <w:szCs w:val="28"/>
        </w:rPr>
        <w:t>Разработчики:</w:t>
      </w:r>
    </w:p>
    <w:p w:rsidR="00CA5194" w:rsidRPr="00A9328C" w:rsidRDefault="00CA5194" w:rsidP="00870931">
      <w:pPr>
        <w:pStyle w:val="ad"/>
        <w:numPr>
          <w:ilvl w:val="0"/>
          <w:numId w:val="34"/>
        </w:numPr>
        <w:spacing w:line="276" w:lineRule="auto"/>
        <w:rPr>
          <w:b/>
          <w:sz w:val="28"/>
          <w:szCs w:val="28"/>
        </w:rPr>
      </w:pPr>
      <w:r w:rsidRPr="00A9328C">
        <w:rPr>
          <w:b/>
          <w:sz w:val="28"/>
          <w:szCs w:val="28"/>
        </w:rPr>
        <w:t xml:space="preserve">Бобровских Евгений Викторович </w:t>
      </w:r>
    </w:p>
    <w:p w:rsidR="00CA5194" w:rsidRPr="00A9328C" w:rsidRDefault="00CA5194" w:rsidP="00870931">
      <w:pPr>
        <w:pStyle w:val="ad"/>
        <w:numPr>
          <w:ilvl w:val="0"/>
          <w:numId w:val="34"/>
        </w:numPr>
        <w:spacing w:line="276" w:lineRule="auto"/>
        <w:rPr>
          <w:b/>
          <w:sz w:val="28"/>
          <w:szCs w:val="28"/>
        </w:rPr>
      </w:pPr>
      <w:proofErr w:type="spellStart"/>
      <w:r w:rsidRPr="00A9328C">
        <w:rPr>
          <w:b/>
          <w:sz w:val="28"/>
          <w:szCs w:val="28"/>
        </w:rPr>
        <w:t>Мокшанцев</w:t>
      </w:r>
      <w:proofErr w:type="spellEnd"/>
      <w:r w:rsidRPr="00A9328C">
        <w:rPr>
          <w:b/>
          <w:sz w:val="28"/>
          <w:szCs w:val="28"/>
        </w:rPr>
        <w:t xml:space="preserve"> Сергей Валерьевич</w:t>
      </w:r>
    </w:p>
    <w:p w:rsidR="00CA5194" w:rsidRPr="00A9328C" w:rsidRDefault="00CA5194" w:rsidP="00CA5194">
      <w:pPr>
        <w:spacing w:line="276" w:lineRule="auto"/>
        <w:jc w:val="both"/>
        <w:rPr>
          <w:rFonts w:ascii="Times New Roman" w:hAnsi="Times New Roman" w:cs="Times New Roman"/>
          <w:b/>
          <w:bCs/>
          <w:sz w:val="28"/>
          <w:szCs w:val="28"/>
          <w:u w:val="single"/>
        </w:rPr>
      </w:pPr>
    </w:p>
    <w:p w:rsidR="00CA5194" w:rsidRPr="00A9328C" w:rsidRDefault="00CA5194" w:rsidP="00CA5194">
      <w:pPr>
        <w:spacing w:line="276" w:lineRule="auto"/>
        <w:jc w:val="both"/>
        <w:rPr>
          <w:rFonts w:ascii="Times New Roman" w:hAnsi="Times New Roman" w:cs="Times New Roman"/>
          <w:b/>
          <w:bCs/>
          <w:sz w:val="28"/>
          <w:szCs w:val="28"/>
          <w:u w:val="single"/>
        </w:rPr>
      </w:pPr>
      <w:r w:rsidRPr="00A9328C">
        <w:rPr>
          <w:rFonts w:ascii="Times New Roman" w:hAnsi="Times New Roman" w:cs="Times New Roman"/>
          <w:b/>
          <w:bCs/>
          <w:sz w:val="28"/>
          <w:szCs w:val="28"/>
          <w:u w:val="single"/>
        </w:rPr>
        <w:t>Описание проекта</w:t>
      </w:r>
    </w:p>
    <w:p w:rsidR="00CA5194" w:rsidRPr="00526582" w:rsidRDefault="00CA5194" w:rsidP="00CA5194">
      <w:pPr>
        <w:spacing w:line="276" w:lineRule="auto"/>
        <w:ind w:left="4080"/>
        <w:jc w:val="both"/>
        <w:rPr>
          <w:rFonts w:ascii="Times New Roman" w:hAnsi="Times New Roman" w:cs="Times New Roman"/>
          <w:sz w:val="18"/>
          <w:szCs w:val="18"/>
        </w:rPr>
      </w:pPr>
      <w:proofErr w:type="gramStart"/>
      <w:r w:rsidRPr="00526582">
        <w:rPr>
          <w:rFonts w:ascii="Times New Roman" w:hAnsi="Times New Roman" w:cs="Times New Roman"/>
          <w:sz w:val="18"/>
          <w:szCs w:val="18"/>
        </w:rPr>
        <w:t>«Нужно ориентироваться не столько на тех, кто продолжает оставаться в числе рядовых рабочих, сколько на тех, кто, происходя из простого люда, поднимается до уровня мастеров высшей квалификации, чтобы затем превратиться в руководителей производственных участков или предпринимателей, в людей, расширяющих границы науки или, возможно, даже увеличивающих национальное богатство в сфере искусства и литературы».</w:t>
      </w:r>
      <w:r w:rsidRPr="00526582">
        <w:rPr>
          <w:rStyle w:val="aff1"/>
          <w:rFonts w:ascii="Times New Roman" w:hAnsi="Times New Roman" w:cs="Times New Roman"/>
          <w:sz w:val="18"/>
          <w:szCs w:val="18"/>
        </w:rPr>
        <w:footnoteReference w:id="3"/>
      </w:r>
      <w:proofErr w:type="gramEnd"/>
    </w:p>
    <w:p w:rsidR="00CA5194" w:rsidRPr="00A9328C" w:rsidRDefault="00CA5194" w:rsidP="00CA5194">
      <w:pPr>
        <w:spacing w:line="276" w:lineRule="auto"/>
        <w:ind w:firstLine="708"/>
        <w:jc w:val="both"/>
        <w:rPr>
          <w:rFonts w:ascii="Times New Roman" w:hAnsi="Times New Roman" w:cs="Times New Roman"/>
          <w:sz w:val="28"/>
          <w:szCs w:val="28"/>
        </w:rPr>
      </w:pPr>
      <w:proofErr w:type="gramStart"/>
      <w:r w:rsidRPr="00A9328C">
        <w:rPr>
          <w:rFonts w:ascii="Times New Roman" w:hAnsi="Times New Roman" w:cs="Times New Roman"/>
          <w:sz w:val="28"/>
          <w:szCs w:val="28"/>
        </w:rPr>
        <w:t>Проект разработан на период реализации с 2011 по 2015 год в целях совершенствования подготовки рабочих и специалистов в условиях рыночной экономики; создания условий для профессионального становления обучающихся; оказания содействия в свободном и осознанном профессиональном самоопределении, непрерывном профессиональном развитии, формировании соответствующих социальных и профессиональных качеств, установок, потребностей к активному творческому труду, достижению высшего уровня профессионализма;</w:t>
      </w:r>
      <w:proofErr w:type="gramEnd"/>
      <w:r w:rsidRPr="00A9328C">
        <w:rPr>
          <w:rFonts w:ascii="Times New Roman" w:hAnsi="Times New Roman" w:cs="Times New Roman"/>
          <w:sz w:val="28"/>
          <w:szCs w:val="28"/>
        </w:rPr>
        <w:t xml:space="preserve"> профессиональной адаптации на рынке труда и роста личной и профессиональной мобильности; содействия социальной поддержки обучающихся с особыми запросами и выпускников; создания положительного «образа» и повышения конкурентоспособности колледжа на региональном рынке образовательных услуг; развития сетевого взаимодействия с социально-экономическими партнерами. Проект отнесен к группе проектов – развития инновационной инфраструктуры образовательного учреждения.</w:t>
      </w:r>
    </w:p>
    <w:p w:rsidR="00CA5194" w:rsidRPr="00A9328C" w:rsidRDefault="00CA5194" w:rsidP="00CA5194">
      <w:pPr>
        <w:spacing w:line="276" w:lineRule="auto"/>
        <w:jc w:val="both"/>
        <w:rPr>
          <w:rFonts w:ascii="Times New Roman" w:hAnsi="Times New Roman" w:cs="Times New Roman"/>
          <w:b/>
          <w:bCs/>
          <w:sz w:val="28"/>
          <w:szCs w:val="28"/>
          <w:u w:val="single"/>
        </w:rPr>
      </w:pPr>
      <w:r w:rsidRPr="00A9328C">
        <w:rPr>
          <w:rFonts w:ascii="Times New Roman" w:hAnsi="Times New Roman" w:cs="Times New Roman"/>
          <w:b/>
          <w:bCs/>
          <w:sz w:val="28"/>
          <w:szCs w:val="28"/>
          <w:u w:val="single"/>
        </w:rPr>
        <w:t>Цель:</w:t>
      </w:r>
    </w:p>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Создание системы сопровождения профессионального развития как основы непрерывного развития, профессиональной адаптации на рынке труда, роста личной и профессиональной мобильности и успешности.</w:t>
      </w:r>
    </w:p>
    <w:p w:rsidR="00CA5194" w:rsidRPr="00A9328C" w:rsidRDefault="00CA5194" w:rsidP="00CA5194">
      <w:pPr>
        <w:spacing w:line="276" w:lineRule="auto"/>
        <w:jc w:val="both"/>
        <w:rPr>
          <w:rFonts w:ascii="Times New Roman" w:hAnsi="Times New Roman" w:cs="Times New Roman"/>
          <w:b/>
          <w:bCs/>
          <w:sz w:val="28"/>
          <w:szCs w:val="28"/>
          <w:u w:val="single"/>
        </w:rPr>
      </w:pPr>
      <w:r w:rsidRPr="00A9328C">
        <w:rPr>
          <w:rFonts w:ascii="Times New Roman" w:hAnsi="Times New Roman" w:cs="Times New Roman"/>
          <w:b/>
          <w:bCs/>
          <w:sz w:val="28"/>
          <w:szCs w:val="28"/>
          <w:u w:val="single"/>
        </w:rPr>
        <w:t>Задачи:</w:t>
      </w:r>
    </w:p>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1. Создание положительного «образа» колледжа и реализуемых им профессиональных образовательных программ среди всех групп заказчиков;</w:t>
      </w:r>
    </w:p>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 Взаимодействие с общеобразовательными учреждениями по созданию условий осознанного и успешного профессионального ориентирования учащихся школ;</w:t>
      </w:r>
    </w:p>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3. Создание условий для дальнейшего профессионального развития и содействие в определении индивидуальной профессиональной траектории обучающихся и выпускников;</w:t>
      </w:r>
    </w:p>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lastRenderedPageBreak/>
        <w:t>4. Взаимодействие с социально-экономическими партнерами по разработке проектов развития в колледже востребованных профессий и специальностей;</w:t>
      </w:r>
    </w:p>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5. Участие в реализации корпоративных программ карьерного роста и адаптации молодых специалистов;</w:t>
      </w:r>
    </w:p>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6. Проведение организационных мероприятий по созданию условий деятельности «Центра профессионального развития обучающихся».</w:t>
      </w:r>
    </w:p>
    <w:p w:rsidR="00CA5194" w:rsidRPr="00A9328C" w:rsidRDefault="00CA5194" w:rsidP="00CA5194">
      <w:pPr>
        <w:spacing w:line="276" w:lineRule="auto"/>
        <w:jc w:val="both"/>
        <w:rPr>
          <w:rFonts w:ascii="Times New Roman" w:hAnsi="Times New Roman" w:cs="Times New Roman"/>
          <w:b/>
          <w:bCs/>
          <w:sz w:val="28"/>
          <w:szCs w:val="28"/>
          <w:u w:val="single"/>
        </w:rPr>
      </w:pPr>
      <w:r w:rsidRPr="00A9328C">
        <w:rPr>
          <w:rFonts w:ascii="Times New Roman" w:hAnsi="Times New Roman" w:cs="Times New Roman"/>
          <w:b/>
          <w:bCs/>
          <w:sz w:val="28"/>
          <w:szCs w:val="28"/>
          <w:u w:val="single"/>
        </w:rPr>
        <w:t>Ожидаемые результаты</w:t>
      </w: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sz w:val="28"/>
          <w:szCs w:val="28"/>
        </w:rPr>
        <w:t>Реализация комплекса мер, предложенных в Проекте, позволит:</w:t>
      </w: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sz w:val="28"/>
          <w:szCs w:val="28"/>
        </w:rPr>
        <w:t>- увеличить долю лиц со средним начальным и полным общим образованием, поступивших в колледж;</w:t>
      </w: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sz w:val="28"/>
          <w:szCs w:val="28"/>
        </w:rPr>
        <w:t>- увеличить долю выпускников колледжа, трудоустроившихся по полученной профессии/специальности в первый год, в общей численности выпускников;</w:t>
      </w: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sz w:val="28"/>
          <w:szCs w:val="28"/>
        </w:rPr>
        <w:t>- снизить долю выпускников колледжа в составе безработных граждан.</w:t>
      </w: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sz w:val="28"/>
          <w:szCs w:val="28"/>
        </w:rPr>
        <w:t>Кроме того, в ходе реализации Проекта возрастет привлекательность рабочих профессий и специальностей для учащихся общеобразовательных школ, сформируется положительный имидж колледжа.</w:t>
      </w: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sz w:val="28"/>
          <w:szCs w:val="28"/>
        </w:rPr>
        <w:t xml:space="preserve">За счет широкого информационного освещения, рекламы, </w:t>
      </w:r>
      <w:proofErr w:type="spellStart"/>
      <w:r w:rsidRPr="00A9328C">
        <w:rPr>
          <w:rFonts w:ascii="Times New Roman" w:hAnsi="Times New Roman" w:cs="Times New Roman"/>
          <w:sz w:val="28"/>
          <w:szCs w:val="28"/>
        </w:rPr>
        <w:t>имиджевых</w:t>
      </w:r>
      <w:proofErr w:type="spellEnd"/>
      <w:r w:rsidRPr="00A9328C">
        <w:rPr>
          <w:rFonts w:ascii="Times New Roman" w:hAnsi="Times New Roman" w:cs="Times New Roman"/>
          <w:sz w:val="28"/>
          <w:szCs w:val="28"/>
        </w:rPr>
        <w:t xml:space="preserve"> и рекламных компаний, формирования положительного «образа» рабочих профессий и специальностей (в том числе и через независимые источники информации) будет более осознано проходить формирование потребности в профессиональной деятельности и профессиональном самоопределении молодежи в средней и старшей школе. Это позволит им более точно и осознано определить сферу будущей профессиональной деятельности, а также поможет в выборе образовательного учреждения, реализующего профессиональные образовательные программы в соответствии с их склонностями и предпочтениями. Как результат – осознанный и свободный выбор будущей профессии и специальности. В свою очередь, в дальнейшем, это сократит число выпускников колледжа не желающих трудоустраиваться по полученной профессии или специальности, снизит безработицу среди молодежи города.</w:t>
      </w: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sz w:val="28"/>
          <w:szCs w:val="28"/>
        </w:rPr>
        <w:t>Расширятся возможности по увеличению охвата профессиональным обучением различных возрастных групп населения (обучение взрослых, профессиональная ориентация, профессиональное консультирование, технологическое обучение учащихся общеобразовательных школ, обучение лиц с ограниченными возможностями здоровья и др.)</w:t>
      </w:r>
    </w:p>
    <w:p w:rsidR="00CA5194" w:rsidRPr="00A9328C" w:rsidRDefault="00CA5194" w:rsidP="00CA5194">
      <w:pPr>
        <w:spacing w:line="276" w:lineRule="auto"/>
        <w:jc w:val="right"/>
        <w:rPr>
          <w:rFonts w:ascii="Times New Roman" w:hAnsi="Times New Roman" w:cs="Times New Roman"/>
          <w:sz w:val="28"/>
          <w:szCs w:val="28"/>
        </w:rPr>
      </w:pPr>
      <w:r w:rsidRPr="00A9328C">
        <w:rPr>
          <w:rFonts w:ascii="Times New Roman" w:hAnsi="Times New Roman" w:cs="Times New Roman"/>
          <w:sz w:val="28"/>
          <w:szCs w:val="28"/>
        </w:rPr>
        <w:t>Таблица</w:t>
      </w:r>
      <w:proofErr w:type="gramStart"/>
      <w:r w:rsidRPr="00A9328C">
        <w:rPr>
          <w:rFonts w:ascii="Times New Roman" w:hAnsi="Times New Roman" w:cs="Times New Roman"/>
          <w:sz w:val="28"/>
          <w:szCs w:val="28"/>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2"/>
        <w:gridCol w:w="941"/>
        <w:gridCol w:w="906"/>
        <w:gridCol w:w="34"/>
        <w:gridCol w:w="890"/>
        <w:gridCol w:w="886"/>
        <w:gridCol w:w="886"/>
        <w:gridCol w:w="886"/>
        <w:gridCol w:w="876"/>
      </w:tblGrid>
      <w:tr w:rsidR="00CA5194" w:rsidRPr="00A9328C">
        <w:trPr>
          <w:trHeight w:val="335"/>
        </w:trPr>
        <w:tc>
          <w:tcPr>
            <w:tcW w:w="1890" w:type="pct"/>
            <w:vMerge w:val="restart"/>
            <w:shd w:val="clear" w:color="auto" w:fill="auto"/>
          </w:tcPr>
          <w:p w:rsidR="00CA5194" w:rsidRPr="00A9328C" w:rsidRDefault="00CA5194" w:rsidP="00CA5194">
            <w:pPr>
              <w:spacing w:line="276" w:lineRule="auto"/>
              <w:jc w:val="both"/>
              <w:rPr>
                <w:rFonts w:ascii="Times New Roman" w:hAnsi="Times New Roman" w:cs="Times New Roman"/>
                <w:b/>
                <w:sz w:val="28"/>
                <w:szCs w:val="28"/>
              </w:rPr>
            </w:pPr>
            <w:r w:rsidRPr="00A9328C">
              <w:rPr>
                <w:rFonts w:ascii="Times New Roman" w:hAnsi="Times New Roman" w:cs="Times New Roman"/>
                <w:sz w:val="28"/>
                <w:szCs w:val="28"/>
              </w:rPr>
              <w:t>Наименование показателя</w:t>
            </w:r>
          </w:p>
        </w:tc>
        <w:tc>
          <w:tcPr>
            <w:tcW w:w="911" w:type="pct"/>
            <w:gridSpan w:val="2"/>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Факт</w:t>
            </w:r>
          </w:p>
        </w:tc>
        <w:tc>
          <w:tcPr>
            <w:tcW w:w="2199" w:type="pct"/>
            <w:gridSpan w:val="6"/>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План</w:t>
            </w:r>
          </w:p>
        </w:tc>
      </w:tr>
      <w:tr w:rsidR="00CA5194" w:rsidRPr="00A9328C">
        <w:trPr>
          <w:trHeight w:val="335"/>
        </w:trPr>
        <w:tc>
          <w:tcPr>
            <w:tcW w:w="1890" w:type="pct"/>
            <w:vMerge/>
            <w:shd w:val="clear" w:color="auto" w:fill="auto"/>
          </w:tcPr>
          <w:p w:rsidR="00CA5194" w:rsidRPr="00A9328C" w:rsidRDefault="00CA5194" w:rsidP="00CA5194">
            <w:pPr>
              <w:spacing w:line="276" w:lineRule="auto"/>
              <w:jc w:val="both"/>
              <w:rPr>
                <w:rFonts w:ascii="Times New Roman" w:hAnsi="Times New Roman" w:cs="Times New Roman"/>
                <w:sz w:val="28"/>
                <w:szCs w:val="28"/>
              </w:rPr>
            </w:pPr>
          </w:p>
        </w:tc>
        <w:tc>
          <w:tcPr>
            <w:tcW w:w="46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2009</w:t>
            </w:r>
          </w:p>
        </w:tc>
        <w:tc>
          <w:tcPr>
            <w:tcW w:w="464" w:type="pct"/>
            <w:gridSpan w:val="2"/>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2010</w:t>
            </w:r>
          </w:p>
        </w:tc>
        <w:tc>
          <w:tcPr>
            <w:tcW w:w="439"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2011</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2012</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2013</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2014</w:t>
            </w:r>
          </w:p>
        </w:tc>
        <w:tc>
          <w:tcPr>
            <w:tcW w:w="432"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2015</w:t>
            </w:r>
          </w:p>
        </w:tc>
      </w:tr>
      <w:tr w:rsidR="00CA5194" w:rsidRPr="00A9328C">
        <w:trPr>
          <w:trHeight w:val="335"/>
        </w:trPr>
        <w:tc>
          <w:tcPr>
            <w:tcW w:w="1890" w:type="pct"/>
            <w:shd w:val="clear" w:color="auto" w:fill="auto"/>
          </w:tcPr>
          <w:p w:rsidR="00CA5194" w:rsidRPr="00A9328C" w:rsidRDefault="00CA5194" w:rsidP="00CA5194">
            <w:pPr>
              <w:jc w:val="both"/>
              <w:rPr>
                <w:rFonts w:ascii="Times New Roman" w:hAnsi="Times New Roman" w:cs="Times New Roman"/>
                <w:sz w:val="28"/>
                <w:szCs w:val="28"/>
              </w:rPr>
            </w:pPr>
            <w:r w:rsidRPr="00A9328C">
              <w:rPr>
                <w:rFonts w:ascii="Times New Roman" w:hAnsi="Times New Roman" w:cs="Times New Roman"/>
                <w:sz w:val="28"/>
                <w:szCs w:val="28"/>
              </w:rPr>
              <w:t xml:space="preserve">Доля выпускников общеобразовательных </w:t>
            </w:r>
            <w:r w:rsidRPr="00A9328C">
              <w:rPr>
                <w:rFonts w:ascii="Times New Roman" w:hAnsi="Times New Roman" w:cs="Times New Roman"/>
                <w:sz w:val="28"/>
                <w:szCs w:val="28"/>
              </w:rPr>
              <w:lastRenderedPageBreak/>
              <w:t xml:space="preserve">учреждений, знающих о получаемых в колледже профессиях/специальностях и оценивающих их как востребованные, </w:t>
            </w:r>
            <w:proofErr w:type="gramStart"/>
            <w:r w:rsidRPr="00A9328C">
              <w:rPr>
                <w:rFonts w:ascii="Times New Roman" w:hAnsi="Times New Roman" w:cs="Times New Roman"/>
                <w:sz w:val="28"/>
                <w:szCs w:val="28"/>
              </w:rPr>
              <w:t>в</w:t>
            </w:r>
            <w:proofErr w:type="gramEnd"/>
            <w:r w:rsidRPr="00A9328C">
              <w:rPr>
                <w:rFonts w:ascii="Times New Roman" w:hAnsi="Times New Roman" w:cs="Times New Roman"/>
                <w:sz w:val="28"/>
                <w:szCs w:val="28"/>
              </w:rPr>
              <w:t xml:space="preserve"> %</w:t>
            </w:r>
          </w:p>
        </w:tc>
        <w:tc>
          <w:tcPr>
            <w:tcW w:w="46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lastRenderedPageBreak/>
              <w:t>15</w:t>
            </w:r>
          </w:p>
        </w:tc>
        <w:tc>
          <w:tcPr>
            <w:tcW w:w="464" w:type="pct"/>
            <w:gridSpan w:val="2"/>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w:t>
            </w:r>
          </w:p>
        </w:tc>
        <w:tc>
          <w:tcPr>
            <w:tcW w:w="439"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35</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45</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55</w:t>
            </w:r>
          </w:p>
        </w:tc>
        <w:tc>
          <w:tcPr>
            <w:tcW w:w="432"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70</w:t>
            </w:r>
          </w:p>
        </w:tc>
      </w:tr>
    </w:tbl>
    <w:p w:rsidR="00CA5194" w:rsidRPr="00A9328C" w:rsidRDefault="00CA5194" w:rsidP="00CA5194">
      <w:pPr>
        <w:spacing w:line="276" w:lineRule="auto"/>
        <w:ind w:firstLine="708"/>
        <w:jc w:val="both"/>
        <w:rPr>
          <w:rFonts w:ascii="Times New Roman" w:hAnsi="Times New Roman" w:cs="Times New Roman"/>
          <w:sz w:val="28"/>
          <w:szCs w:val="28"/>
        </w:rPr>
      </w:pP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b/>
          <w:bCs/>
          <w:sz w:val="28"/>
          <w:szCs w:val="28"/>
        </w:rPr>
        <w:t>Обучающиеся</w:t>
      </w:r>
      <w:r w:rsidRPr="00A9328C">
        <w:rPr>
          <w:rFonts w:ascii="Times New Roman" w:hAnsi="Times New Roman" w:cs="Times New Roman"/>
          <w:sz w:val="28"/>
          <w:szCs w:val="28"/>
        </w:rPr>
        <w:t xml:space="preserve"> колледжа получат возможность более точного планирования индивидуальной профессиональной траектории и «позиционирования» - определение профессиональной «ниши» на рынке труда за счет:</w:t>
      </w:r>
    </w:p>
    <w:p w:rsidR="00CA5194" w:rsidRPr="00A9328C" w:rsidRDefault="00CA5194" w:rsidP="00CA5194">
      <w:pPr>
        <w:spacing w:line="276" w:lineRule="auto"/>
        <w:ind w:left="360"/>
        <w:jc w:val="both"/>
        <w:rPr>
          <w:rFonts w:ascii="Times New Roman" w:hAnsi="Times New Roman" w:cs="Times New Roman"/>
          <w:sz w:val="28"/>
          <w:szCs w:val="28"/>
        </w:rPr>
      </w:pPr>
      <w:r w:rsidRPr="00A9328C">
        <w:rPr>
          <w:rFonts w:ascii="Times New Roman" w:hAnsi="Times New Roman" w:cs="Times New Roman"/>
          <w:sz w:val="28"/>
          <w:szCs w:val="28"/>
        </w:rPr>
        <w:t>- целевого информирования их о тенденциях развития рынка труда и востребованных профессиональных компетенций;</w:t>
      </w:r>
    </w:p>
    <w:p w:rsidR="00CA5194" w:rsidRPr="00A9328C" w:rsidRDefault="00CA5194" w:rsidP="00CA5194">
      <w:pPr>
        <w:spacing w:line="276" w:lineRule="auto"/>
        <w:ind w:left="360"/>
        <w:jc w:val="both"/>
        <w:rPr>
          <w:rFonts w:ascii="Times New Roman" w:hAnsi="Times New Roman" w:cs="Times New Roman"/>
          <w:sz w:val="28"/>
          <w:szCs w:val="28"/>
        </w:rPr>
      </w:pPr>
      <w:r w:rsidRPr="00A9328C">
        <w:rPr>
          <w:rFonts w:ascii="Times New Roman" w:hAnsi="Times New Roman" w:cs="Times New Roman"/>
          <w:sz w:val="28"/>
          <w:szCs w:val="28"/>
        </w:rPr>
        <w:t>- наличия банка данных профессиональных компетенций - «</w:t>
      </w:r>
      <w:proofErr w:type="spellStart"/>
      <w:r w:rsidRPr="00A9328C">
        <w:rPr>
          <w:rFonts w:ascii="Times New Roman" w:hAnsi="Times New Roman" w:cs="Times New Roman"/>
          <w:sz w:val="28"/>
          <w:szCs w:val="28"/>
        </w:rPr>
        <w:t>Портфолио</w:t>
      </w:r>
      <w:proofErr w:type="spellEnd"/>
      <w:r w:rsidRPr="00A9328C">
        <w:rPr>
          <w:rFonts w:ascii="Times New Roman" w:hAnsi="Times New Roman" w:cs="Times New Roman"/>
          <w:sz w:val="28"/>
          <w:szCs w:val="28"/>
        </w:rPr>
        <w:t xml:space="preserve"> выпускника» как способа «доказательства» профессионального развития;</w:t>
      </w:r>
    </w:p>
    <w:p w:rsidR="00CA5194" w:rsidRPr="00A9328C" w:rsidRDefault="00CA5194" w:rsidP="00CA5194">
      <w:pPr>
        <w:spacing w:line="276" w:lineRule="auto"/>
        <w:ind w:left="360"/>
        <w:jc w:val="both"/>
        <w:rPr>
          <w:rFonts w:ascii="Times New Roman" w:hAnsi="Times New Roman" w:cs="Times New Roman"/>
          <w:sz w:val="28"/>
          <w:szCs w:val="28"/>
        </w:rPr>
      </w:pPr>
      <w:r w:rsidRPr="00A9328C">
        <w:rPr>
          <w:rFonts w:ascii="Times New Roman" w:hAnsi="Times New Roman" w:cs="Times New Roman"/>
          <w:sz w:val="28"/>
          <w:szCs w:val="28"/>
        </w:rPr>
        <w:t>- реализации индивидуальной профессиональной траекторий;</w:t>
      </w:r>
    </w:p>
    <w:p w:rsidR="00CA5194" w:rsidRPr="00A9328C" w:rsidRDefault="00CA5194" w:rsidP="00CA5194">
      <w:pPr>
        <w:spacing w:line="276" w:lineRule="auto"/>
        <w:ind w:left="360"/>
        <w:jc w:val="both"/>
        <w:rPr>
          <w:rFonts w:ascii="Times New Roman" w:hAnsi="Times New Roman" w:cs="Times New Roman"/>
          <w:sz w:val="28"/>
          <w:szCs w:val="28"/>
        </w:rPr>
      </w:pPr>
      <w:r w:rsidRPr="00A9328C">
        <w:rPr>
          <w:rFonts w:ascii="Times New Roman" w:hAnsi="Times New Roman" w:cs="Times New Roman"/>
          <w:sz w:val="28"/>
          <w:szCs w:val="28"/>
        </w:rPr>
        <w:t xml:space="preserve">- </w:t>
      </w:r>
      <w:proofErr w:type="spellStart"/>
      <w:r w:rsidRPr="00A9328C">
        <w:rPr>
          <w:rFonts w:ascii="Times New Roman" w:hAnsi="Times New Roman" w:cs="Times New Roman"/>
          <w:sz w:val="28"/>
          <w:szCs w:val="28"/>
        </w:rPr>
        <w:t>коучинга</w:t>
      </w:r>
      <w:proofErr w:type="spellEnd"/>
      <w:r w:rsidRPr="00A9328C">
        <w:rPr>
          <w:rFonts w:ascii="Times New Roman" w:hAnsi="Times New Roman" w:cs="Times New Roman"/>
          <w:sz w:val="28"/>
          <w:szCs w:val="28"/>
        </w:rPr>
        <w:t xml:space="preserve"> профессиональной успешности;</w:t>
      </w:r>
    </w:p>
    <w:p w:rsidR="00CA5194" w:rsidRPr="00A9328C" w:rsidRDefault="00CA5194" w:rsidP="00CA5194">
      <w:pPr>
        <w:spacing w:line="276" w:lineRule="auto"/>
        <w:ind w:left="360"/>
        <w:jc w:val="both"/>
        <w:rPr>
          <w:rFonts w:ascii="Times New Roman" w:hAnsi="Times New Roman" w:cs="Times New Roman"/>
          <w:sz w:val="28"/>
          <w:szCs w:val="28"/>
        </w:rPr>
      </w:pPr>
    </w:p>
    <w:p w:rsidR="00CA5194" w:rsidRPr="00A9328C" w:rsidRDefault="00CA5194" w:rsidP="00CA5194">
      <w:pPr>
        <w:spacing w:line="276" w:lineRule="auto"/>
        <w:jc w:val="right"/>
        <w:rPr>
          <w:rFonts w:ascii="Times New Roman" w:hAnsi="Times New Roman" w:cs="Times New Roman"/>
          <w:sz w:val="28"/>
          <w:szCs w:val="28"/>
        </w:rPr>
      </w:pPr>
      <w:r w:rsidRPr="00A9328C">
        <w:rPr>
          <w:rFonts w:ascii="Times New Roman" w:hAnsi="Times New Roman" w:cs="Times New Roman"/>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2"/>
        <w:gridCol w:w="941"/>
        <w:gridCol w:w="906"/>
        <w:gridCol w:w="34"/>
        <w:gridCol w:w="890"/>
        <w:gridCol w:w="886"/>
        <w:gridCol w:w="886"/>
        <w:gridCol w:w="886"/>
        <w:gridCol w:w="876"/>
      </w:tblGrid>
      <w:tr w:rsidR="00CA5194" w:rsidRPr="00A9328C">
        <w:trPr>
          <w:trHeight w:val="335"/>
        </w:trPr>
        <w:tc>
          <w:tcPr>
            <w:tcW w:w="1890" w:type="pct"/>
            <w:vMerge w:val="restart"/>
            <w:shd w:val="clear" w:color="auto" w:fill="auto"/>
          </w:tcPr>
          <w:p w:rsidR="00CA5194" w:rsidRPr="00A9328C" w:rsidRDefault="00CA5194" w:rsidP="00CA5194">
            <w:pPr>
              <w:spacing w:line="276" w:lineRule="auto"/>
              <w:jc w:val="both"/>
              <w:rPr>
                <w:rFonts w:ascii="Times New Roman" w:hAnsi="Times New Roman" w:cs="Times New Roman"/>
                <w:b/>
                <w:sz w:val="28"/>
                <w:szCs w:val="28"/>
              </w:rPr>
            </w:pPr>
            <w:r w:rsidRPr="00A9328C">
              <w:rPr>
                <w:rFonts w:ascii="Times New Roman" w:hAnsi="Times New Roman" w:cs="Times New Roman"/>
                <w:sz w:val="28"/>
                <w:szCs w:val="28"/>
              </w:rPr>
              <w:t>Наименование показателя</w:t>
            </w:r>
          </w:p>
        </w:tc>
        <w:tc>
          <w:tcPr>
            <w:tcW w:w="911" w:type="pct"/>
            <w:gridSpan w:val="2"/>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Факт</w:t>
            </w:r>
          </w:p>
        </w:tc>
        <w:tc>
          <w:tcPr>
            <w:tcW w:w="2199" w:type="pct"/>
            <w:gridSpan w:val="6"/>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План</w:t>
            </w:r>
          </w:p>
        </w:tc>
      </w:tr>
      <w:tr w:rsidR="00CA5194" w:rsidRPr="00A9328C">
        <w:trPr>
          <w:trHeight w:val="335"/>
        </w:trPr>
        <w:tc>
          <w:tcPr>
            <w:tcW w:w="1890" w:type="pct"/>
            <w:vMerge/>
            <w:shd w:val="clear" w:color="auto" w:fill="auto"/>
          </w:tcPr>
          <w:p w:rsidR="00CA5194" w:rsidRPr="00A9328C" w:rsidRDefault="00CA5194" w:rsidP="00CA5194">
            <w:pPr>
              <w:spacing w:line="276" w:lineRule="auto"/>
              <w:jc w:val="both"/>
              <w:rPr>
                <w:rFonts w:ascii="Times New Roman" w:hAnsi="Times New Roman" w:cs="Times New Roman"/>
                <w:sz w:val="28"/>
                <w:szCs w:val="28"/>
              </w:rPr>
            </w:pPr>
          </w:p>
        </w:tc>
        <w:tc>
          <w:tcPr>
            <w:tcW w:w="46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2009</w:t>
            </w:r>
          </w:p>
        </w:tc>
        <w:tc>
          <w:tcPr>
            <w:tcW w:w="464" w:type="pct"/>
            <w:gridSpan w:val="2"/>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2010</w:t>
            </w:r>
          </w:p>
        </w:tc>
        <w:tc>
          <w:tcPr>
            <w:tcW w:w="439"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2011</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2012</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2013</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2014</w:t>
            </w:r>
          </w:p>
        </w:tc>
        <w:tc>
          <w:tcPr>
            <w:tcW w:w="432"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2015</w:t>
            </w:r>
          </w:p>
        </w:tc>
      </w:tr>
      <w:tr w:rsidR="00CA5194" w:rsidRPr="00A9328C">
        <w:trPr>
          <w:trHeight w:val="335"/>
        </w:trPr>
        <w:tc>
          <w:tcPr>
            <w:tcW w:w="1890" w:type="pct"/>
            <w:shd w:val="clear" w:color="auto" w:fill="auto"/>
          </w:tcPr>
          <w:p w:rsidR="00CA5194" w:rsidRPr="00A9328C" w:rsidRDefault="00CA5194" w:rsidP="00CA5194">
            <w:pPr>
              <w:jc w:val="both"/>
              <w:rPr>
                <w:rFonts w:ascii="Times New Roman" w:hAnsi="Times New Roman" w:cs="Times New Roman"/>
                <w:sz w:val="28"/>
                <w:szCs w:val="28"/>
              </w:rPr>
            </w:pPr>
            <w:r w:rsidRPr="00A9328C">
              <w:rPr>
                <w:rFonts w:ascii="Times New Roman" w:hAnsi="Times New Roman" w:cs="Times New Roman"/>
                <w:sz w:val="28"/>
                <w:szCs w:val="28"/>
              </w:rPr>
              <w:t xml:space="preserve">Доля выпускников общеобразовательных учреждений, поступивших на программы НПО/СПО, </w:t>
            </w:r>
            <w:proofErr w:type="gramStart"/>
            <w:r w:rsidRPr="00A9328C">
              <w:rPr>
                <w:rFonts w:ascii="Times New Roman" w:hAnsi="Times New Roman" w:cs="Times New Roman"/>
                <w:sz w:val="28"/>
                <w:szCs w:val="28"/>
              </w:rPr>
              <w:t>в</w:t>
            </w:r>
            <w:proofErr w:type="gramEnd"/>
            <w:r w:rsidRPr="00A9328C">
              <w:rPr>
                <w:rFonts w:ascii="Times New Roman" w:hAnsi="Times New Roman" w:cs="Times New Roman"/>
                <w:sz w:val="28"/>
                <w:szCs w:val="28"/>
              </w:rPr>
              <w:t xml:space="preserve"> %</w:t>
            </w:r>
          </w:p>
        </w:tc>
        <w:tc>
          <w:tcPr>
            <w:tcW w:w="46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10</w:t>
            </w:r>
          </w:p>
        </w:tc>
        <w:tc>
          <w:tcPr>
            <w:tcW w:w="464" w:type="pct"/>
            <w:gridSpan w:val="2"/>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10</w:t>
            </w:r>
          </w:p>
        </w:tc>
        <w:tc>
          <w:tcPr>
            <w:tcW w:w="439"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10</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12</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15</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w:t>
            </w:r>
          </w:p>
        </w:tc>
        <w:tc>
          <w:tcPr>
            <w:tcW w:w="432"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25</w:t>
            </w:r>
          </w:p>
        </w:tc>
      </w:tr>
    </w:tbl>
    <w:p w:rsidR="00CA5194" w:rsidRPr="00A9328C" w:rsidRDefault="00CA5194" w:rsidP="00CA5194">
      <w:pPr>
        <w:spacing w:line="276" w:lineRule="auto"/>
        <w:ind w:left="360"/>
        <w:jc w:val="both"/>
        <w:rPr>
          <w:rFonts w:ascii="Times New Roman" w:hAnsi="Times New Roman" w:cs="Times New Roman"/>
          <w:sz w:val="28"/>
          <w:szCs w:val="28"/>
        </w:rPr>
      </w:pPr>
    </w:p>
    <w:p w:rsidR="00CA5194" w:rsidRPr="00A9328C" w:rsidRDefault="00CA5194" w:rsidP="00CA5194">
      <w:pPr>
        <w:spacing w:line="276" w:lineRule="auto"/>
        <w:ind w:firstLine="720"/>
        <w:jc w:val="both"/>
        <w:rPr>
          <w:rFonts w:ascii="Times New Roman" w:hAnsi="Times New Roman" w:cs="Times New Roman"/>
          <w:sz w:val="28"/>
          <w:szCs w:val="28"/>
        </w:rPr>
      </w:pPr>
      <w:r w:rsidRPr="00A9328C">
        <w:rPr>
          <w:rFonts w:ascii="Times New Roman" w:hAnsi="Times New Roman" w:cs="Times New Roman"/>
          <w:b/>
          <w:bCs/>
          <w:sz w:val="28"/>
          <w:szCs w:val="28"/>
        </w:rPr>
        <w:t>Выпускники</w:t>
      </w:r>
      <w:r w:rsidRPr="00A9328C">
        <w:rPr>
          <w:rFonts w:ascii="Times New Roman" w:hAnsi="Times New Roman" w:cs="Times New Roman"/>
          <w:sz w:val="28"/>
          <w:szCs w:val="28"/>
        </w:rPr>
        <w:t xml:space="preserve"> колледжа получат возможность более эффективной самореализации на рынке труда: повысится конкурентоспособность на рынке труда, личная и профессиональная мобильность, удовлетворенность образовательной услугой. Им будет оказываться содействие в приобретении опыта работы по полученной профессии, специальности, а также информационное сопровождение и консультирование в первый год трудоустройства. Из числа выпускников колледжа будут формироваться группы постоянных потребителей образовательных услуг, предоставляемых колледжем.</w:t>
      </w:r>
    </w:p>
    <w:p w:rsidR="00CA5194" w:rsidRPr="00A9328C" w:rsidRDefault="00CA5194" w:rsidP="00CA5194">
      <w:pPr>
        <w:spacing w:line="276" w:lineRule="auto"/>
        <w:jc w:val="right"/>
        <w:rPr>
          <w:rFonts w:ascii="Times New Roman" w:hAnsi="Times New Roman" w:cs="Times New Roman"/>
          <w:sz w:val="28"/>
          <w:szCs w:val="28"/>
        </w:rPr>
      </w:pPr>
      <w:r w:rsidRPr="00A9328C">
        <w:rPr>
          <w:rFonts w:ascii="Times New Roman" w:hAnsi="Times New Roman" w:cs="Times New Roman"/>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2"/>
        <w:gridCol w:w="941"/>
        <w:gridCol w:w="906"/>
        <w:gridCol w:w="34"/>
        <w:gridCol w:w="890"/>
        <w:gridCol w:w="886"/>
        <w:gridCol w:w="886"/>
        <w:gridCol w:w="886"/>
        <w:gridCol w:w="876"/>
      </w:tblGrid>
      <w:tr w:rsidR="00CA5194" w:rsidRPr="00A9328C">
        <w:trPr>
          <w:trHeight w:val="335"/>
        </w:trPr>
        <w:tc>
          <w:tcPr>
            <w:tcW w:w="1890" w:type="pct"/>
            <w:vMerge w:val="restart"/>
            <w:shd w:val="clear" w:color="auto" w:fill="auto"/>
          </w:tcPr>
          <w:p w:rsidR="00CA5194" w:rsidRPr="00A9328C" w:rsidRDefault="00CA5194" w:rsidP="00CA5194">
            <w:pPr>
              <w:spacing w:line="276" w:lineRule="auto"/>
              <w:jc w:val="both"/>
              <w:rPr>
                <w:rFonts w:ascii="Times New Roman" w:hAnsi="Times New Roman" w:cs="Times New Roman"/>
                <w:b/>
                <w:sz w:val="28"/>
                <w:szCs w:val="28"/>
              </w:rPr>
            </w:pPr>
            <w:r w:rsidRPr="00A9328C">
              <w:rPr>
                <w:rFonts w:ascii="Times New Roman" w:hAnsi="Times New Roman" w:cs="Times New Roman"/>
                <w:sz w:val="28"/>
                <w:szCs w:val="28"/>
              </w:rPr>
              <w:t>Наименование показателя</w:t>
            </w:r>
          </w:p>
        </w:tc>
        <w:tc>
          <w:tcPr>
            <w:tcW w:w="911" w:type="pct"/>
            <w:gridSpan w:val="2"/>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Факт</w:t>
            </w:r>
          </w:p>
        </w:tc>
        <w:tc>
          <w:tcPr>
            <w:tcW w:w="2199" w:type="pct"/>
            <w:gridSpan w:val="6"/>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План</w:t>
            </w:r>
          </w:p>
        </w:tc>
      </w:tr>
      <w:tr w:rsidR="00CA5194" w:rsidRPr="00A9328C">
        <w:trPr>
          <w:trHeight w:val="335"/>
        </w:trPr>
        <w:tc>
          <w:tcPr>
            <w:tcW w:w="1890" w:type="pct"/>
            <w:vMerge/>
            <w:shd w:val="clear" w:color="auto" w:fill="auto"/>
          </w:tcPr>
          <w:p w:rsidR="00CA5194" w:rsidRPr="00A9328C" w:rsidRDefault="00CA5194" w:rsidP="00CA5194">
            <w:pPr>
              <w:spacing w:line="276" w:lineRule="auto"/>
              <w:jc w:val="both"/>
              <w:rPr>
                <w:rFonts w:ascii="Times New Roman" w:hAnsi="Times New Roman" w:cs="Times New Roman"/>
                <w:sz w:val="28"/>
                <w:szCs w:val="28"/>
              </w:rPr>
            </w:pPr>
          </w:p>
        </w:tc>
        <w:tc>
          <w:tcPr>
            <w:tcW w:w="46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2009</w:t>
            </w:r>
          </w:p>
        </w:tc>
        <w:tc>
          <w:tcPr>
            <w:tcW w:w="464" w:type="pct"/>
            <w:gridSpan w:val="2"/>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2010</w:t>
            </w:r>
          </w:p>
        </w:tc>
        <w:tc>
          <w:tcPr>
            <w:tcW w:w="439"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2011</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2012</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2013</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2014</w:t>
            </w:r>
          </w:p>
        </w:tc>
        <w:tc>
          <w:tcPr>
            <w:tcW w:w="432"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2015</w:t>
            </w:r>
          </w:p>
        </w:tc>
      </w:tr>
      <w:tr w:rsidR="00CA5194" w:rsidRPr="00A9328C">
        <w:trPr>
          <w:trHeight w:val="335"/>
        </w:trPr>
        <w:tc>
          <w:tcPr>
            <w:tcW w:w="1890" w:type="pct"/>
            <w:shd w:val="clear" w:color="auto" w:fill="auto"/>
          </w:tcPr>
          <w:p w:rsidR="00CA5194" w:rsidRPr="00A9328C" w:rsidRDefault="00CA5194" w:rsidP="00CA5194">
            <w:pPr>
              <w:jc w:val="both"/>
              <w:rPr>
                <w:rFonts w:ascii="Times New Roman" w:hAnsi="Times New Roman" w:cs="Times New Roman"/>
                <w:sz w:val="28"/>
                <w:szCs w:val="28"/>
              </w:rPr>
            </w:pPr>
            <w:r w:rsidRPr="00A9328C">
              <w:rPr>
                <w:rFonts w:ascii="Times New Roman" w:hAnsi="Times New Roman" w:cs="Times New Roman"/>
                <w:sz w:val="28"/>
                <w:szCs w:val="28"/>
              </w:rPr>
              <w:t xml:space="preserve">Доля выпускников трудоустроенных в первый год по полученной профессии/специальности, </w:t>
            </w:r>
            <w:proofErr w:type="gramStart"/>
            <w:r w:rsidRPr="00A9328C">
              <w:rPr>
                <w:rFonts w:ascii="Times New Roman" w:hAnsi="Times New Roman" w:cs="Times New Roman"/>
                <w:sz w:val="28"/>
                <w:szCs w:val="28"/>
              </w:rPr>
              <w:t>в</w:t>
            </w:r>
            <w:proofErr w:type="gramEnd"/>
            <w:r w:rsidRPr="00A9328C">
              <w:rPr>
                <w:rFonts w:ascii="Times New Roman" w:hAnsi="Times New Roman" w:cs="Times New Roman"/>
                <w:sz w:val="28"/>
                <w:szCs w:val="28"/>
              </w:rPr>
              <w:t xml:space="preserve"> %</w:t>
            </w:r>
          </w:p>
        </w:tc>
        <w:tc>
          <w:tcPr>
            <w:tcW w:w="46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79</w:t>
            </w:r>
          </w:p>
        </w:tc>
        <w:tc>
          <w:tcPr>
            <w:tcW w:w="464" w:type="pct"/>
            <w:gridSpan w:val="2"/>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72</w:t>
            </w:r>
          </w:p>
        </w:tc>
        <w:tc>
          <w:tcPr>
            <w:tcW w:w="439"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85</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90</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92</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95</w:t>
            </w:r>
          </w:p>
        </w:tc>
        <w:tc>
          <w:tcPr>
            <w:tcW w:w="432"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95</w:t>
            </w:r>
          </w:p>
        </w:tc>
      </w:tr>
    </w:tbl>
    <w:p w:rsidR="00CA5194" w:rsidRPr="00A9328C" w:rsidRDefault="00CA5194" w:rsidP="00CA5194">
      <w:pPr>
        <w:spacing w:line="276" w:lineRule="auto"/>
        <w:jc w:val="both"/>
        <w:rPr>
          <w:rFonts w:ascii="Times New Roman" w:hAnsi="Times New Roman" w:cs="Times New Roman"/>
          <w:sz w:val="28"/>
          <w:szCs w:val="28"/>
        </w:rPr>
      </w:pPr>
    </w:p>
    <w:p w:rsidR="00CA5194" w:rsidRPr="00A9328C" w:rsidRDefault="00CA5194" w:rsidP="00CA5194">
      <w:pPr>
        <w:spacing w:line="276" w:lineRule="auto"/>
        <w:jc w:val="right"/>
        <w:rPr>
          <w:rFonts w:ascii="Times New Roman" w:hAnsi="Times New Roman" w:cs="Times New Roman"/>
          <w:sz w:val="28"/>
          <w:szCs w:val="28"/>
        </w:rPr>
      </w:pPr>
      <w:r w:rsidRPr="00A9328C">
        <w:rPr>
          <w:rFonts w:ascii="Times New Roman" w:hAnsi="Times New Roman" w:cs="Times New Roman"/>
          <w:sz w:val="28"/>
          <w:szCs w:val="28"/>
        </w:rPr>
        <w:lastRenderedPageBreak/>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2"/>
        <w:gridCol w:w="941"/>
        <w:gridCol w:w="906"/>
        <w:gridCol w:w="34"/>
        <w:gridCol w:w="890"/>
        <w:gridCol w:w="886"/>
        <w:gridCol w:w="886"/>
        <w:gridCol w:w="886"/>
        <w:gridCol w:w="876"/>
      </w:tblGrid>
      <w:tr w:rsidR="00CA5194" w:rsidRPr="00A9328C">
        <w:trPr>
          <w:trHeight w:val="335"/>
        </w:trPr>
        <w:tc>
          <w:tcPr>
            <w:tcW w:w="1890" w:type="pct"/>
            <w:vMerge w:val="restart"/>
            <w:shd w:val="clear" w:color="auto" w:fill="auto"/>
          </w:tcPr>
          <w:p w:rsidR="00CA5194" w:rsidRPr="00A9328C" w:rsidRDefault="00CA5194" w:rsidP="00CA5194">
            <w:pPr>
              <w:spacing w:line="276" w:lineRule="auto"/>
              <w:jc w:val="both"/>
              <w:rPr>
                <w:rFonts w:ascii="Times New Roman" w:hAnsi="Times New Roman" w:cs="Times New Roman"/>
                <w:b/>
                <w:sz w:val="28"/>
                <w:szCs w:val="28"/>
              </w:rPr>
            </w:pPr>
            <w:r w:rsidRPr="00A9328C">
              <w:rPr>
                <w:rFonts w:ascii="Times New Roman" w:hAnsi="Times New Roman" w:cs="Times New Roman"/>
                <w:sz w:val="28"/>
                <w:szCs w:val="28"/>
              </w:rPr>
              <w:t>Наименование показателя</w:t>
            </w:r>
          </w:p>
        </w:tc>
        <w:tc>
          <w:tcPr>
            <w:tcW w:w="911" w:type="pct"/>
            <w:gridSpan w:val="2"/>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Факт</w:t>
            </w:r>
          </w:p>
        </w:tc>
        <w:tc>
          <w:tcPr>
            <w:tcW w:w="2199" w:type="pct"/>
            <w:gridSpan w:val="6"/>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План</w:t>
            </w:r>
          </w:p>
        </w:tc>
      </w:tr>
      <w:tr w:rsidR="00CA5194" w:rsidRPr="00A9328C">
        <w:trPr>
          <w:trHeight w:val="335"/>
        </w:trPr>
        <w:tc>
          <w:tcPr>
            <w:tcW w:w="1890" w:type="pct"/>
            <w:vMerge/>
            <w:shd w:val="clear" w:color="auto" w:fill="auto"/>
          </w:tcPr>
          <w:p w:rsidR="00CA5194" w:rsidRPr="00A9328C" w:rsidRDefault="00CA5194" w:rsidP="00CA5194">
            <w:pPr>
              <w:spacing w:line="276" w:lineRule="auto"/>
              <w:jc w:val="both"/>
              <w:rPr>
                <w:rFonts w:ascii="Times New Roman" w:hAnsi="Times New Roman" w:cs="Times New Roman"/>
                <w:sz w:val="28"/>
                <w:szCs w:val="28"/>
              </w:rPr>
            </w:pPr>
          </w:p>
        </w:tc>
        <w:tc>
          <w:tcPr>
            <w:tcW w:w="46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2009</w:t>
            </w:r>
          </w:p>
        </w:tc>
        <w:tc>
          <w:tcPr>
            <w:tcW w:w="464" w:type="pct"/>
            <w:gridSpan w:val="2"/>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2010</w:t>
            </w:r>
          </w:p>
        </w:tc>
        <w:tc>
          <w:tcPr>
            <w:tcW w:w="439"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2011</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2012</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2013</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2014</w:t>
            </w:r>
          </w:p>
        </w:tc>
        <w:tc>
          <w:tcPr>
            <w:tcW w:w="432"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2015</w:t>
            </w:r>
          </w:p>
        </w:tc>
      </w:tr>
      <w:tr w:rsidR="00CA5194" w:rsidRPr="00A9328C">
        <w:trPr>
          <w:trHeight w:val="335"/>
        </w:trPr>
        <w:tc>
          <w:tcPr>
            <w:tcW w:w="1890" w:type="pct"/>
            <w:shd w:val="clear" w:color="auto" w:fill="auto"/>
          </w:tcPr>
          <w:p w:rsidR="00CA5194" w:rsidRPr="00A9328C" w:rsidRDefault="00CA5194" w:rsidP="00CA5194">
            <w:pPr>
              <w:jc w:val="both"/>
              <w:rPr>
                <w:rFonts w:ascii="Times New Roman" w:hAnsi="Times New Roman" w:cs="Times New Roman"/>
                <w:sz w:val="28"/>
                <w:szCs w:val="28"/>
              </w:rPr>
            </w:pPr>
            <w:r w:rsidRPr="00A9328C">
              <w:rPr>
                <w:rFonts w:ascii="Times New Roman" w:hAnsi="Times New Roman" w:cs="Times New Roman"/>
                <w:sz w:val="28"/>
                <w:szCs w:val="28"/>
              </w:rPr>
              <w:t xml:space="preserve">Доля выпускников планирующих продолжить получать образовательные услуги в колледже, </w:t>
            </w:r>
            <w:proofErr w:type="gramStart"/>
            <w:r w:rsidRPr="00A9328C">
              <w:rPr>
                <w:rFonts w:ascii="Times New Roman" w:hAnsi="Times New Roman" w:cs="Times New Roman"/>
                <w:sz w:val="28"/>
                <w:szCs w:val="28"/>
              </w:rPr>
              <w:t>в</w:t>
            </w:r>
            <w:proofErr w:type="gramEnd"/>
            <w:r w:rsidRPr="00A9328C">
              <w:rPr>
                <w:rFonts w:ascii="Times New Roman" w:hAnsi="Times New Roman" w:cs="Times New Roman"/>
                <w:sz w:val="28"/>
                <w:szCs w:val="28"/>
              </w:rPr>
              <w:t xml:space="preserve"> %</w:t>
            </w:r>
          </w:p>
        </w:tc>
        <w:tc>
          <w:tcPr>
            <w:tcW w:w="46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51</w:t>
            </w:r>
          </w:p>
        </w:tc>
        <w:tc>
          <w:tcPr>
            <w:tcW w:w="464" w:type="pct"/>
            <w:gridSpan w:val="2"/>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48</w:t>
            </w:r>
          </w:p>
        </w:tc>
        <w:tc>
          <w:tcPr>
            <w:tcW w:w="439"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60</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65</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70</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73</w:t>
            </w:r>
          </w:p>
        </w:tc>
        <w:tc>
          <w:tcPr>
            <w:tcW w:w="432"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75</w:t>
            </w:r>
          </w:p>
        </w:tc>
      </w:tr>
    </w:tbl>
    <w:p w:rsidR="00CA5194" w:rsidRPr="00A9328C" w:rsidRDefault="00CA5194" w:rsidP="00CA5194">
      <w:pPr>
        <w:spacing w:line="276" w:lineRule="auto"/>
        <w:ind w:firstLine="720"/>
        <w:jc w:val="both"/>
        <w:rPr>
          <w:rFonts w:ascii="Times New Roman" w:hAnsi="Times New Roman" w:cs="Times New Roman"/>
          <w:sz w:val="28"/>
          <w:szCs w:val="28"/>
        </w:rPr>
      </w:pPr>
    </w:p>
    <w:p w:rsidR="00CA5194" w:rsidRPr="00A9328C" w:rsidRDefault="00CA5194" w:rsidP="00CA5194">
      <w:pPr>
        <w:spacing w:line="276" w:lineRule="auto"/>
        <w:ind w:firstLine="720"/>
        <w:jc w:val="both"/>
        <w:rPr>
          <w:rFonts w:ascii="Times New Roman" w:hAnsi="Times New Roman" w:cs="Times New Roman"/>
          <w:sz w:val="28"/>
          <w:szCs w:val="28"/>
        </w:rPr>
      </w:pPr>
      <w:r w:rsidRPr="00A9328C">
        <w:rPr>
          <w:rFonts w:ascii="Times New Roman" w:hAnsi="Times New Roman" w:cs="Times New Roman"/>
          <w:b/>
          <w:bCs/>
          <w:sz w:val="28"/>
          <w:szCs w:val="28"/>
        </w:rPr>
        <w:t xml:space="preserve">Сетевое взаимодействие с </w:t>
      </w:r>
      <w:proofErr w:type="gramStart"/>
      <w:r w:rsidRPr="00A9328C">
        <w:rPr>
          <w:rFonts w:ascii="Times New Roman" w:hAnsi="Times New Roman" w:cs="Times New Roman"/>
          <w:b/>
          <w:bCs/>
          <w:sz w:val="28"/>
          <w:szCs w:val="28"/>
        </w:rPr>
        <w:t>социально-экономические</w:t>
      </w:r>
      <w:proofErr w:type="gramEnd"/>
      <w:r w:rsidRPr="00A9328C">
        <w:rPr>
          <w:rFonts w:ascii="Times New Roman" w:hAnsi="Times New Roman" w:cs="Times New Roman"/>
          <w:b/>
          <w:bCs/>
          <w:sz w:val="28"/>
          <w:szCs w:val="28"/>
        </w:rPr>
        <w:t xml:space="preserve"> партнерами:</w:t>
      </w:r>
    </w:p>
    <w:p w:rsidR="00CA5194" w:rsidRPr="00A9328C" w:rsidRDefault="00CA5194" w:rsidP="00CA5194">
      <w:pPr>
        <w:spacing w:line="276" w:lineRule="auto"/>
        <w:ind w:firstLine="720"/>
        <w:jc w:val="both"/>
        <w:rPr>
          <w:rFonts w:ascii="Times New Roman" w:hAnsi="Times New Roman" w:cs="Times New Roman"/>
          <w:sz w:val="28"/>
          <w:szCs w:val="28"/>
        </w:rPr>
      </w:pPr>
      <w:r w:rsidRPr="00A9328C">
        <w:rPr>
          <w:rFonts w:ascii="Times New Roman" w:hAnsi="Times New Roman" w:cs="Times New Roman"/>
          <w:sz w:val="28"/>
          <w:szCs w:val="28"/>
        </w:rPr>
        <w:t xml:space="preserve">Совместное использование ресурсов с образовательными учреждениями всех видов и уровней образования для реализации образовательных модулей, в рамках осуществления </w:t>
      </w:r>
      <w:proofErr w:type="spellStart"/>
      <w:r w:rsidRPr="00A9328C">
        <w:rPr>
          <w:rFonts w:ascii="Times New Roman" w:hAnsi="Times New Roman" w:cs="Times New Roman"/>
          <w:sz w:val="28"/>
          <w:szCs w:val="28"/>
        </w:rPr>
        <w:t>предпрофильной</w:t>
      </w:r>
      <w:proofErr w:type="spellEnd"/>
      <w:r w:rsidRPr="00A9328C">
        <w:rPr>
          <w:rFonts w:ascii="Times New Roman" w:hAnsi="Times New Roman" w:cs="Times New Roman"/>
          <w:sz w:val="28"/>
          <w:szCs w:val="28"/>
        </w:rPr>
        <w:t xml:space="preserve"> подготовки и профильного обучения в общеобразовательных школах.</w:t>
      </w:r>
    </w:p>
    <w:p w:rsidR="00CA5194" w:rsidRPr="00A9328C" w:rsidRDefault="00CA5194" w:rsidP="00CA5194">
      <w:pPr>
        <w:spacing w:line="276" w:lineRule="auto"/>
        <w:ind w:firstLine="720"/>
        <w:jc w:val="both"/>
        <w:rPr>
          <w:rFonts w:ascii="Times New Roman" w:hAnsi="Times New Roman" w:cs="Times New Roman"/>
          <w:sz w:val="28"/>
          <w:szCs w:val="28"/>
        </w:rPr>
      </w:pPr>
      <w:r w:rsidRPr="00A9328C">
        <w:rPr>
          <w:rFonts w:ascii="Times New Roman" w:hAnsi="Times New Roman" w:cs="Times New Roman"/>
          <w:sz w:val="28"/>
          <w:szCs w:val="28"/>
        </w:rPr>
        <w:t>Работодатели за счет совместной с «Центром» деятельности получат возможность принять участие в формировании содержания модулей профессиональной подготовки, переподготовки, повышения квалификации, опережающего обучения в соответствии с требованиями квалификационных характеристик, профессиональных стандартов, а так же формирования содержания контрольно-измерительных материалов по оцениванию освоенных профессиональных компетенций.</w:t>
      </w:r>
    </w:p>
    <w:p w:rsidR="00CA5194" w:rsidRPr="00A9328C" w:rsidRDefault="00CA5194" w:rsidP="00CA5194">
      <w:pPr>
        <w:spacing w:line="276" w:lineRule="auto"/>
        <w:jc w:val="right"/>
        <w:rPr>
          <w:rFonts w:ascii="Times New Roman" w:hAnsi="Times New Roman" w:cs="Times New Roman"/>
          <w:sz w:val="28"/>
          <w:szCs w:val="28"/>
        </w:rPr>
      </w:pPr>
      <w:r w:rsidRPr="00A9328C">
        <w:rPr>
          <w:rFonts w:ascii="Times New Roman" w:hAnsi="Times New Roman" w:cs="Times New Roman"/>
          <w:sz w:val="28"/>
          <w:szCs w:val="28"/>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6"/>
        <w:gridCol w:w="924"/>
        <w:gridCol w:w="884"/>
        <w:gridCol w:w="39"/>
        <w:gridCol w:w="870"/>
        <w:gridCol w:w="868"/>
        <w:gridCol w:w="868"/>
        <w:gridCol w:w="868"/>
        <w:gridCol w:w="860"/>
      </w:tblGrid>
      <w:tr w:rsidR="00CA5194" w:rsidRPr="00A9328C">
        <w:trPr>
          <w:trHeight w:val="335"/>
        </w:trPr>
        <w:tc>
          <w:tcPr>
            <w:tcW w:w="1952" w:type="pct"/>
            <w:vMerge w:val="restart"/>
            <w:shd w:val="clear" w:color="auto" w:fill="auto"/>
          </w:tcPr>
          <w:p w:rsidR="00CA5194" w:rsidRPr="00A9328C" w:rsidRDefault="00CA5194" w:rsidP="00CA5194">
            <w:pPr>
              <w:spacing w:line="276" w:lineRule="auto"/>
              <w:jc w:val="both"/>
              <w:rPr>
                <w:rFonts w:ascii="Times New Roman" w:hAnsi="Times New Roman" w:cs="Times New Roman"/>
                <w:b/>
                <w:sz w:val="28"/>
                <w:szCs w:val="28"/>
              </w:rPr>
            </w:pPr>
            <w:r w:rsidRPr="00A9328C">
              <w:rPr>
                <w:rFonts w:ascii="Times New Roman" w:hAnsi="Times New Roman" w:cs="Times New Roman"/>
                <w:sz w:val="28"/>
                <w:szCs w:val="28"/>
              </w:rPr>
              <w:t>Наименование показателя</w:t>
            </w:r>
          </w:p>
        </w:tc>
        <w:tc>
          <w:tcPr>
            <w:tcW w:w="892" w:type="pct"/>
            <w:gridSpan w:val="2"/>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Факт</w:t>
            </w:r>
          </w:p>
        </w:tc>
        <w:tc>
          <w:tcPr>
            <w:tcW w:w="2156" w:type="pct"/>
            <w:gridSpan w:val="6"/>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План</w:t>
            </w:r>
          </w:p>
        </w:tc>
      </w:tr>
      <w:tr w:rsidR="00CA5194" w:rsidRPr="00A9328C">
        <w:trPr>
          <w:trHeight w:val="335"/>
        </w:trPr>
        <w:tc>
          <w:tcPr>
            <w:tcW w:w="1952" w:type="pct"/>
            <w:vMerge/>
            <w:shd w:val="clear" w:color="auto" w:fill="auto"/>
          </w:tcPr>
          <w:p w:rsidR="00CA5194" w:rsidRPr="00A9328C" w:rsidRDefault="00CA5194" w:rsidP="00CA5194">
            <w:pPr>
              <w:spacing w:line="276" w:lineRule="auto"/>
              <w:jc w:val="both"/>
              <w:rPr>
                <w:rFonts w:ascii="Times New Roman" w:hAnsi="Times New Roman" w:cs="Times New Roman"/>
                <w:sz w:val="28"/>
                <w:szCs w:val="28"/>
              </w:rPr>
            </w:pPr>
          </w:p>
        </w:tc>
        <w:tc>
          <w:tcPr>
            <w:tcW w:w="456"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2009</w:t>
            </w:r>
          </w:p>
        </w:tc>
        <w:tc>
          <w:tcPr>
            <w:tcW w:w="455" w:type="pct"/>
            <w:gridSpan w:val="2"/>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2010</w:t>
            </w:r>
          </w:p>
        </w:tc>
        <w:tc>
          <w:tcPr>
            <w:tcW w:w="429"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2011</w:t>
            </w:r>
          </w:p>
        </w:tc>
        <w:tc>
          <w:tcPr>
            <w:tcW w:w="428"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2012</w:t>
            </w:r>
          </w:p>
        </w:tc>
        <w:tc>
          <w:tcPr>
            <w:tcW w:w="428"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2013</w:t>
            </w:r>
          </w:p>
        </w:tc>
        <w:tc>
          <w:tcPr>
            <w:tcW w:w="428"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2014</w:t>
            </w:r>
          </w:p>
        </w:tc>
        <w:tc>
          <w:tcPr>
            <w:tcW w:w="42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2014</w:t>
            </w:r>
          </w:p>
        </w:tc>
      </w:tr>
      <w:tr w:rsidR="00CA5194" w:rsidRPr="00A9328C">
        <w:trPr>
          <w:trHeight w:val="335"/>
        </w:trPr>
        <w:tc>
          <w:tcPr>
            <w:tcW w:w="1952" w:type="pct"/>
            <w:shd w:val="clear" w:color="auto" w:fill="auto"/>
          </w:tcPr>
          <w:p w:rsidR="00CA5194" w:rsidRPr="00A9328C" w:rsidRDefault="00CA5194" w:rsidP="00CA5194">
            <w:pPr>
              <w:jc w:val="both"/>
              <w:rPr>
                <w:rFonts w:ascii="Times New Roman" w:hAnsi="Times New Roman" w:cs="Times New Roman"/>
                <w:sz w:val="28"/>
                <w:szCs w:val="28"/>
              </w:rPr>
            </w:pPr>
            <w:r w:rsidRPr="00A9328C">
              <w:rPr>
                <w:rFonts w:ascii="Times New Roman" w:hAnsi="Times New Roman" w:cs="Times New Roman"/>
                <w:sz w:val="28"/>
                <w:szCs w:val="28"/>
              </w:rPr>
              <w:t>Число работодателей, привлеченных к работе по формированию содержания профессиональных образовательных программ, по востребованным профессиям/специальностям, в ед.</w:t>
            </w:r>
          </w:p>
        </w:tc>
        <w:tc>
          <w:tcPr>
            <w:tcW w:w="456"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w:t>
            </w:r>
          </w:p>
        </w:tc>
        <w:tc>
          <w:tcPr>
            <w:tcW w:w="455" w:type="pct"/>
            <w:gridSpan w:val="2"/>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w:t>
            </w:r>
          </w:p>
        </w:tc>
        <w:tc>
          <w:tcPr>
            <w:tcW w:w="429"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w:t>
            </w:r>
          </w:p>
        </w:tc>
        <w:tc>
          <w:tcPr>
            <w:tcW w:w="428"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5</w:t>
            </w:r>
          </w:p>
        </w:tc>
        <w:tc>
          <w:tcPr>
            <w:tcW w:w="428"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7</w:t>
            </w:r>
          </w:p>
        </w:tc>
        <w:tc>
          <w:tcPr>
            <w:tcW w:w="428"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9</w:t>
            </w:r>
          </w:p>
        </w:tc>
        <w:tc>
          <w:tcPr>
            <w:tcW w:w="42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10</w:t>
            </w:r>
          </w:p>
        </w:tc>
      </w:tr>
    </w:tbl>
    <w:p w:rsidR="00CA5194" w:rsidRPr="00A9328C" w:rsidRDefault="00CA5194" w:rsidP="00CA5194">
      <w:pPr>
        <w:spacing w:line="276" w:lineRule="auto"/>
        <w:ind w:firstLine="720"/>
        <w:jc w:val="both"/>
        <w:rPr>
          <w:rFonts w:ascii="Times New Roman" w:hAnsi="Times New Roman" w:cs="Times New Roman"/>
          <w:sz w:val="28"/>
          <w:szCs w:val="28"/>
        </w:rPr>
      </w:pPr>
    </w:p>
    <w:p w:rsidR="00CA5194" w:rsidRPr="00A9328C" w:rsidRDefault="00CA5194" w:rsidP="00CA5194">
      <w:pPr>
        <w:spacing w:line="276" w:lineRule="auto"/>
        <w:ind w:firstLine="720"/>
        <w:jc w:val="both"/>
        <w:rPr>
          <w:rFonts w:ascii="Times New Roman" w:hAnsi="Times New Roman" w:cs="Times New Roman"/>
          <w:sz w:val="28"/>
          <w:szCs w:val="28"/>
        </w:rPr>
      </w:pPr>
      <w:r w:rsidRPr="00A9328C">
        <w:rPr>
          <w:rFonts w:ascii="Times New Roman" w:hAnsi="Times New Roman" w:cs="Times New Roman"/>
          <w:sz w:val="28"/>
          <w:szCs w:val="28"/>
        </w:rPr>
        <w:t>За счет реализации совместных программ адаптации молодых специалистов, основанных на корпоративных ценностях и программах карьерного роста получать высококвалифицированных специалистов адаптированных к условиям конкретного работодателя.</w:t>
      </w:r>
    </w:p>
    <w:p w:rsidR="00CA5194" w:rsidRPr="00A9328C" w:rsidRDefault="00CA5194" w:rsidP="00CA5194">
      <w:pPr>
        <w:spacing w:line="276" w:lineRule="auto"/>
        <w:jc w:val="right"/>
        <w:rPr>
          <w:rFonts w:ascii="Times New Roman" w:hAnsi="Times New Roman" w:cs="Times New Roman"/>
          <w:sz w:val="28"/>
          <w:szCs w:val="28"/>
        </w:rPr>
      </w:pPr>
      <w:r w:rsidRPr="00A9328C">
        <w:rPr>
          <w:rFonts w:ascii="Times New Roman" w:hAnsi="Times New Roman" w:cs="Times New Roman"/>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2"/>
        <w:gridCol w:w="941"/>
        <w:gridCol w:w="906"/>
        <w:gridCol w:w="34"/>
        <w:gridCol w:w="890"/>
        <w:gridCol w:w="886"/>
        <w:gridCol w:w="886"/>
        <w:gridCol w:w="886"/>
        <w:gridCol w:w="876"/>
      </w:tblGrid>
      <w:tr w:rsidR="00CA5194" w:rsidRPr="00A9328C">
        <w:trPr>
          <w:trHeight w:val="335"/>
        </w:trPr>
        <w:tc>
          <w:tcPr>
            <w:tcW w:w="1890" w:type="pct"/>
            <w:vMerge w:val="restart"/>
            <w:shd w:val="clear" w:color="auto" w:fill="auto"/>
          </w:tcPr>
          <w:p w:rsidR="00CA5194" w:rsidRPr="00A9328C" w:rsidRDefault="00CA5194" w:rsidP="00CA5194">
            <w:pPr>
              <w:spacing w:line="276" w:lineRule="auto"/>
              <w:jc w:val="both"/>
              <w:rPr>
                <w:rFonts w:ascii="Times New Roman" w:hAnsi="Times New Roman" w:cs="Times New Roman"/>
                <w:b/>
                <w:sz w:val="28"/>
                <w:szCs w:val="28"/>
              </w:rPr>
            </w:pPr>
            <w:r w:rsidRPr="00A9328C">
              <w:rPr>
                <w:rFonts w:ascii="Times New Roman" w:hAnsi="Times New Roman" w:cs="Times New Roman"/>
                <w:sz w:val="28"/>
                <w:szCs w:val="28"/>
              </w:rPr>
              <w:t>Наименование показателя</w:t>
            </w:r>
          </w:p>
        </w:tc>
        <w:tc>
          <w:tcPr>
            <w:tcW w:w="911" w:type="pct"/>
            <w:gridSpan w:val="2"/>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Факт</w:t>
            </w:r>
          </w:p>
        </w:tc>
        <w:tc>
          <w:tcPr>
            <w:tcW w:w="2199" w:type="pct"/>
            <w:gridSpan w:val="6"/>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План</w:t>
            </w:r>
          </w:p>
        </w:tc>
      </w:tr>
      <w:tr w:rsidR="00CA5194" w:rsidRPr="00A9328C">
        <w:trPr>
          <w:trHeight w:val="335"/>
        </w:trPr>
        <w:tc>
          <w:tcPr>
            <w:tcW w:w="1890" w:type="pct"/>
            <w:vMerge/>
            <w:shd w:val="clear" w:color="auto" w:fill="auto"/>
          </w:tcPr>
          <w:p w:rsidR="00CA5194" w:rsidRPr="00A9328C" w:rsidRDefault="00CA5194" w:rsidP="00CA5194">
            <w:pPr>
              <w:spacing w:line="276" w:lineRule="auto"/>
              <w:jc w:val="both"/>
              <w:rPr>
                <w:rFonts w:ascii="Times New Roman" w:hAnsi="Times New Roman" w:cs="Times New Roman"/>
                <w:sz w:val="28"/>
                <w:szCs w:val="28"/>
              </w:rPr>
            </w:pPr>
          </w:p>
        </w:tc>
        <w:tc>
          <w:tcPr>
            <w:tcW w:w="46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2009</w:t>
            </w:r>
          </w:p>
        </w:tc>
        <w:tc>
          <w:tcPr>
            <w:tcW w:w="464" w:type="pct"/>
            <w:gridSpan w:val="2"/>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2010</w:t>
            </w:r>
          </w:p>
        </w:tc>
        <w:tc>
          <w:tcPr>
            <w:tcW w:w="439"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2011</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2012</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2013</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2014</w:t>
            </w:r>
          </w:p>
        </w:tc>
        <w:tc>
          <w:tcPr>
            <w:tcW w:w="432"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2015</w:t>
            </w:r>
          </w:p>
        </w:tc>
      </w:tr>
      <w:tr w:rsidR="00CA5194" w:rsidRPr="00A9328C">
        <w:trPr>
          <w:trHeight w:val="335"/>
        </w:trPr>
        <w:tc>
          <w:tcPr>
            <w:tcW w:w="1890" w:type="pct"/>
            <w:shd w:val="clear" w:color="auto" w:fill="auto"/>
          </w:tcPr>
          <w:p w:rsidR="00CA5194" w:rsidRPr="00A9328C" w:rsidRDefault="00CA5194" w:rsidP="00CA5194">
            <w:pPr>
              <w:jc w:val="both"/>
              <w:rPr>
                <w:rFonts w:ascii="Times New Roman" w:hAnsi="Times New Roman" w:cs="Times New Roman"/>
                <w:sz w:val="28"/>
                <w:szCs w:val="28"/>
              </w:rPr>
            </w:pPr>
            <w:r w:rsidRPr="00A9328C">
              <w:rPr>
                <w:rFonts w:ascii="Times New Roman" w:hAnsi="Times New Roman" w:cs="Times New Roman"/>
                <w:sz w:val="28"/>
                <w:szCs w:val="28"/>
              </w:rPr>
              <w:t xml:space="preserve">Совместная реализация корпоративных программ </w:t>
            </w:r>
            <w:r w:rsidRPr="00A9328C">
              <w:rPr>
                <w:rFonts w:ascii="Times New Roman" w:hAnsi="Times New Roman" w:cs="Times New Roman"/>
                <w:sz w:val="28"/>
                <w:szCs w:val="28"/>
              </w:rPr>
              <w:lastRenderedPageBreak/>
              <w:t>карьерного роста и адаптации молодых специалистов, в ед.</w:t>
            </w:r>
          </w:p>
        </w:tc>
        <w:tc>
          <w:tcPr>
            <w:tcW w:w="46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lastRenderedPageBreak/>
              <w:t>-</w:t>
            </w:r>
          </w:p>
        </w:tc>
        <w:tc>
          <w:tcPr>
            <w:tcW w:w="464" w:type="pct"/>
            <w:gridSpan w:val="2"/>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w:t>
            </w:r>
          </w:p>
        </w:tc>
        <w:tc>
          <w:tcPr>
            <w:tcW w:w="439"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1</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w:t>
            </w:r>
          </w:p>
        </w:tc>
        <w:tc>
          <w:tcPr>
            <w:tcW w:w="432"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3</w:t>
            </w:r>
          </w:p>
        </w:tc>
      </w:tr>
    </w:tbl>
    <w:p w:rsidR="00CA5194" w:rsidRPr="00A9328C" w:rsidRDefault="00CA5194" w:rsidP="00CA5194">
      <w:pPr>
        <w:spacing w:line="276" w:lineRule="auto"/>
        <w:ind w:firstLine="720"/>
        <w:jc w:val="both"/>
        <w:rPr>
          <w:rFonts w:ascii="Times New Roman" w:hAnsi="Times New Roman" w:cs="Times New Roman"/>
          <w:sz w:val="28"/>
          <w:szCs w:val="28"/>
        </w:rPr>
      </w:pP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b/>
          <w:bCs/>
          <w:sz w:val="28"/>
          <w:szCs w:val="28"/>
        </w:rPr>
        <w:t>Собственник</w:t>
      </w:r>
      <w:r w:rsidRPr="00A9328C">
        <w:rPr>
          <w:rFonts w:ascii="Times New Roman" w:hAnsi="Times New Roman" w:cs="Times New Roman"/>
          <w:sz w:val="28"/>
          <w:szCs w:val="28"/>
        </w:rPr>
        <w:t xml:space="preserve"> – формирование положительного имиджа колледжа, позиционирование специфики, отличий и преимуществ на рынке образовательных услуг, за счет пропаганды рабочих профессий и специальностей среди широкого круга потребителей. Повышение информированности потребителей образовательных услуг о реализуемых колледжем профессиональных образовательных программах и курсах. Создание базы учебно-методических комплексов по реализации профессиональных интегрированных образовательных программ; </w:t>
      </w:r>
      <w:proofErr w:type="spellStart"/>
      <w:r w:rsidRPr="00A9328C">
        <w:rPr>
          <w:rFonts w:ascii="Times New Roman" w:hAnsi="Times New Roman" w:cs="Times New Roman"/>
          <w:sz w:val="28"/>
          <w:szCs w:val="28"/>
        </w:rPr>
        <w:t>предпрофильных</w:t>
      </w:r>
      <w:proofErr w:type="spellEnd"/>
      <w:r w:rsidRPr="00A9328C">
        <w:rPr>
          <w:rFonts w:ascii="Times New Roman" w:hAnsi="Times New Roman" w:cs="Times New Roman"/>
          <w:sz w:val="28"/>
          <w:szCs w:val="28"/>
        </w:rPr>
        <w:t>, профильных и образовательных модулей.</w:t>
      </w: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sz w:val="28"/>
          <w:szCs w:val="28"/>
        </w:rPr>
        <w:t>Оптимизация расходования бюджетных средств, увеличение доли внебюджетных доходов в бюджете образовательного учреждения.</w:t>
      </w:r>
    </w:p>
    <w:p w:rsidR="00CA5194" w:rsidRPr="00A9328C" w:rsidRDefault="00CA5194" w:rsidP="00CA5194">
      <w:pPr>
        <w:spacing w:line="276" w:lineRule="auto"/>
        <w:jc w:val="right"/>
        <w:rPr>
          <w:rFonts w:ascii="Times New Roman" w:hAnsi="Times New Roman" w:cs="Times New Roman"/>
          <w:sz w:val="28"/>
          <w:szCs w:val="28"/>
        </w:rPr>
      </w:pPr>
      <w:r w:rsidRPr="00A9328C">
        <w:rPr>
          <w:rFonts w:ascii="Times New Roman" w:hAnsi="Times New Roman" w:cs="Times New Roman"/>
          <w:sz w:val="28"/>
          <w:szCs w:val="28"/>
        </w:rPr>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2"/>
        <w:gridCol w:w="941"/>
        <w:gridCol w:w="906"/>
        <w:gridCol w:w="34"/>
        <w:gridCol w:w="890"/>
        <w:gridCol w:w="886"/>
        <w:gridCol w:w="886"/>
        <w:gridCol w:w="886"/>
        <w:gridCol w:w="876"/>
      </w:tblGrid>
      <w:tr w:rsidR="00CA5194" w:rsidRPr="00A9328C">
        <w:trPr>
          <w:trHeight w:val="335"/>
        </w:trPr>
        <w:tc>
          <w:tcPr>
            <w:tcW w:w="1890" w:type="pct"/>
            <w:vMerge w:val="restart"/>
            <w:shd w:val="clear" w:color="auto" w:fill="auto"/>
          </w:tcPr>
          <w:p w:rsidR="00CA5194" w:rsidRPr="00A9328C" w:rsidRDefault="00CA5194" w:rsidP="00CA5194">
            <w:pPr>
              <w:spacing w:line="276" w:lineRule="auto"/>
              <w:jc w:val="both"/>
              <w:rPr>
                <w:rFonts w:ascii="Times New Roman" w:hAnsi="Times New Roman" w:cs="Times New Roman"/>
                <w:b/>
                <w:sz w:val="28"/>
                <w:szCs w:val="28"/>
              </w:rPr>
            </w:pPr>
            <w:r w:rsidRPr="00A9328C">
              <w:rPr>
                <w:rFonts w:ascii="Times New Roman" w:hAnsi="Times New Roman" w:cs="Times New Roman"/>
                <w:sz w:val="28"/>
                <w:szCs w:val="28"/>
              </w:rPr>
              <w:t>Наименование показателя</w:t>
            </w:r>
          </w:p>
        </w:tc>
        <w:tc>
          <w:tcPr>
            <w:tcW w:w="911" w:type="pct"/>
            <w:gridSpan w:val="2"/>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Факт</w:t>
            </w:r>
          </w:p>
        </w:tc>
        <w:tc>
          <w:tcPr>
            <w:tcW w:w="2199" w:type="pct"/>
            <w:gridSpan w:val="6"/>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План</w:t>
            </w:r>
          </w:p>
        </w:tc>
      </w:tr>
      <w:tr w:rsidR="00CA5194" w:rsidRPr="00A9328C">
        <w:trPr>
          <w:trHeight w:val="335"/>
        </w:trPr>
        <w:tc>
          <w:tcPr>
            <w:tcW w:w="1890" w:type="pct"/>
            <w:vMerge/>
            <w:shd w:val="clear" w:color="auto" w:fill="auto"/>
          </w:tcPr>
          <w:p w:rsidR="00CA5194" w:rsidRPr="00A9328C" w:rsidRDefault="00CA5194" w:rsidP="00CA5194">
            <w:pPr>
              <w:spacing w:line="276" w:lineRule="auto"/>
              <w:jc w:val="both"/>
              <w:rPr>
                <w:rFonts w:ascii="Times New Roman" w:hAnsi="Times New Roman" w:cs="Times New Roman"/>
                <w:sz w:val="28"/>
                <w:szCs w:val="28"/>
              </w:rPr>
            </w:pPr>
          </w:p>
        </w:tc>
        <w:tc>
          <w:tcPr>
            <w:tcW w:w="46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2009</w:t>
            </w:r>
          </w:p>
        </w:tc>
        <w:tc>
          <w:tcPr>
            <w:tcW w:w="464" w:type="pct"/>
            <w:gridSpan w:val="2"/>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2010</w:t>
            </w:r>
          </w:p>
        </w:tc>
        <w:tc>
          <w:tcPr>
            <w:tcW w:w="439"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2011</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2012</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2013</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2014</w:t>
            </w:r>
          </w:p>
        </w:tc>
        <w:tc>
          <w:tcPr>
            <w:tcW w:w="432"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2015</w:t>
            </w:r>
          </w:p>
        </w:tc>
      </w:tr>
      <w:tr w:rsidR="00CA5194" w:rsidRPr="00A9328C">
        <w:trPr>
          <w:trHeight w:val="335"/>
        </w:trPr>
        <w:tc>
          <w:tcPr>
            <w:tcW w:w="1890" w:type="pct"/>
            <w:shd w:val="clear" w:color="auto" w:fill="auto"/>
          </w:tcPr>
          <w:p w:rsidR="00CA5194" w:rsidRPr="00A9328C" w:rsidRDefault="00CA5194" w:rsidP="00CA5194">
            <w:pPr>
              <w:jc w:val="both"/>
              <w:rPr>
                <w:rFonts w:ascii="Times New Roman" w:hAnsi="Times New Roman" w:cs="Times New Roman"/>
                <w:sz w:val="28"/>
                <w:szCs w:val="28"/>
              </w:rPr>
            </w:pPr>
            <w:r w:rsidRPr="00A9328C">
              <w:rPr>
                <w:rFonts w:ascii="Times New Roman" w:hAnsi="Times New Roman" w:cs="Times New Roman"/>
                <w:sz w:val="28"/>
                <w:szCs w:val="28"/>
              </w:rPr>
              <w:t>Количество</w:t>
            </w:r>
          </w:p>
          <w:p w:rsidR="00CA5194" w:rsidRPr="00A9328C" w:rsidRDefault="00CA5194" w:rsidP="00CA5194">
            <w:pPr>
              <w:jc w:val="both"/>
              <w:rPr>
                <w:rFonts w:ascii="Times New Roman" w:hAnsi="Times New Roman" w:cs="Times New Roman"/>
                <w:sz w:val="28"/>
                <w:szCs w:val="28"/>
              </w:rPr>
            </w:pPr>
            <w:proofErr w:type="spellStart"/>
            <w:r w:rsidRPr="00A9328C">
              <w:rPr>
                <w:rFonts w:ascii="Times New Roman" w:hAnsi="Times New Roman" w:cs="Times New Roman"/>
                <w:sz w:val="28"/>
                <w:szCs w:val="28"/>
              </w:rPr>
              <w:t>предпрофильных</w:t>
            </w:r>
            <w:proofErr w:type="spellEnd"/>
            <w:r w:rsidRPr="00A9328C">
              <w:rPr>
                <w:rFonts w:ascii="Times New Roman" w:hAnsi="Times New Roman" w:cs="Times New Roman"/>
                <w:sz w:val="28"/>
                <w:szCs w:val="28"/>
              </w:rPr>
              <w:t xml:space="preserve">, профильных и </w:t>
            </w:r>
            <w:proofErr w:type="spellStart"/>
            <w:r w:rsidRPr="00A9328C">
              <w:rPr>
                <w:rFonts w:ascii="Times New Roman" w:hAnsi="Times New Roman" w:cs="Times New Roman"/>
                <w:sz w:val="28"/>
                <w:szCs w:val="28"/>
              </w:rPr>
              <w:t>полипрофессиональных</w:t>
            </w:r>
            <w:proofErr w:type="spellEnd"/>
            <w:r w:rsidRPr="00A9328C">
              <w:rPr>
                <w:rFonts w:ascii="Times New Roman" w:hAnsi="Times New Roman" w:cs="Times New Roman"/>
                <w:sz w:val="28"/>
                <w:szCs w:val="28"/>
              </w:rPr>
              <w:t xml:space="preserve"> образовательных программ в общем объеме реализуемых программ, ед.</w:t>
            </w:r>
          </w:p>
        </w:tc>
        <w:tc>
          <w:tcPr>
            <w:tcW w:w="46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w:t>
            </w:r>
          </w:p>
        </w:tc>
        <w:tc>
          <w:tcPr>
            <w:tcW w:w="464" w:type="pct"/>
            <w:gridSpan w:val="2"/>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w:t>
            </w:r>
          </w:p>
        </w:tc>
        <w:tc>
          <w:tcPr>
            <w:tcW w:w="439"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4</w:t>
            </w:r>
          </w:p>
        </w:tc>
        <w:tc>
          <w:tcPr>
            <w:tcW w:w="437"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5</w:t>
            </w:r>
          </w:p>
        </w:tc>
        <w:tc>
          <w:tcPr>
            <w:tcW w:w="432"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7</w:t>
            </w:r>
          </w:p>
        </w:tc>
      </w:tr>
    </w:tbl>
    <w:p w:rsidR="00CA5194" w:rsidRPr="00A9328C" w:rsidRDefault="00CA5194" w:rsidP="00CA5194">
      <w:pPr>
        <w:pStyle w:val="a4"/>
        <w:spacing w:before="0" w:beforeAutospacing="0" w:after="0" w:afterAutospacing="0" w:line="276" w:lineRule="auto"/>
        <w:ind w:firstLine="720"/>
        <w:jc w:val="both"/>
        <w:rPr>
          <w:rFonts w:ascii="Times New Roman" w:hAnsi="Times New Roman"/>
          <w:b/>
          <w:bCs/>
          <w:sz w:val="28"/>
          <w:szCs w:val="28"/>
        </w:rPr>
      </w:pPr>
    </w:p>
    <w:p w:rsidR="00CA5194" w:rsidRPr="00A9328C" w:rsidRDefault="00CA5194" w:rsidP="00CA5194">
      <w:pPr>
        <w:pStyle w:val="a4"/>
        <w:spacing w:before="0" w:beforeAutospacing="0" w:after="0" w:afterAutospacing="0" w:line="276" w:lineRule="auto"/>
        <w:ind w:firstLine="720"/>
        <w:jc w:val="both"/>
        <w:rPr>
          <w:rFonts w:ascii="Times New Roman" w:hAnsi="Times New Roman"/>
          <w:b/>
          <w:bCs/>
          <w:sz w:val="28"/>
          <w:szCs w:val="28"/>
          <w:u w:val="single"/>
        </w:rPr>
      </w:pPr>
      <w:r w:rsidRPr="00A9328C">
        <w:rPr>
          <w:rFonts w:ascii="Times New Roman" w:hAnsi="Times New Roman"/>
          <w:b/>
          <w:bCs/>
          <w:sz w:val="28"/>
          <w:szCs w:val="28"/>
        </w:rPr>
        <w:br w:type="page"/>
      </w:r>
      <w:r w:rsidRPr="00A9328C">
        <w:rPr>
          <w:rFonts w:ascii="Times New Roman" w:hAnsi="Times New Roman"/>
          <w:b/>
          <w:bCs/>
          <w:sz w:val="28"/>
          <w:szCs w:val="28"/>
          <w:u w:val="single"/>
        </w:rPr>
        <w:lastRenderedPageBreak/>
        <w:t>3. Аналитическое обоснование</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Колледж, как и любая организация, испытывает на себе влияние среды, которая имеет три основные составляющие – макроокружение (макросреда), непосредственное окружение (микросреда), внутренняя среда.</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Проводился анализ внутренней и внешней среды (микро- и макросреда).</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Был проведен анализ различных информационных источников с целью сбора количественных (емкость, структура, динамика развития, динамика изменения спроса) и качественных (мотивы и процесс приобретения образовательных услуг, структура образовательных потребностей) данных о рынке образовательных услуг:</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1. Нормативно-правовые источники:</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Закон Российской Федерации от 19 апреля 1991 года N 1032-I "О занятости населения в Российской Федерации";</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Перечень поручений Президента Российской Федерации от 9 сентября 2010 г. № Пр-2663 по итогам совместного заседания Государственного совета Российской Федерации и Комиссии по модернизации и технологическому развитию экономики России 31 августа 2010 г.;</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xml:space="preserve">- Целевая программа Ханты-Мансийского </w:t>
      </w:r>
      <w:proofErr w:type="gramStart"/>
      <w:r w:rsidRPr="00A9328C">
        <w:rPr>
          <w:rFonts w:ascii="Times New Roman" w:hAnsi="Times New Roman"/>
          <w:sz w:val="28"/>
          <w:szCs w:val="28"/>
        </w:rPr>
        <w:t>автономного</w:t>
      </w:r>
      <w:proofErr w:type="gramEnd"/>
      <w:r w:rsidRPr="00A9328C">
        <w:rPr>
          <w:rFonts w:ascii="Times New Roman" w:hAnsi="Times New Roman"/>
          <w:sz w:val="28"/>
          <w:szCs w:val="28"/>
        </w:rPr>
        <w:t xml:space="preserve"> </w:t>
      </w:r>
      <w:proofErr w:type="spellStart"/>
      <w:r w:rsidRPr="00A9328C">
        <w:rPr>
          <w:rFonts w:ascii="Times New Roman" w:hAnsi="Times New Roman"/>
          <w:sz w:val="28"/>
          <w:szCs w:val="28"/>
        </w:rPr>
        <w:t>округа-Югры</w:t>
      </w:r>
      <w:proofErr w:type="spellEnd"/>
      <w:r w:rsidRPr="00A9328C">
        <w:rPr>
          <w:rFonts w:ascii="Times New Roman" w:hAnsi="Times New Roman"/>
          <w:sz w:val="28"/>
          <w:szCs w:val="28"/>
        </w:rPr>
        <w:t xml:space="preserve"> «Новая школа </w:t>
      </w:r>
      <w:proofErr w:type="spellStart"/>
      <w:r w:rsidRPr="00A9328C">
        <w:rPr>
          <w:rFonts w:ascii="Times New Roman" w:hAnsi="Times New Roman"/>
          <w:sz w:val="28"/>
          <w:szCs w:val="28"/>
        </w:rPr>
        <w:t>Югры</w:t>
      </w:r>
      <w:proofErr w:type="spellEnd"/>
      <w:r w:rsidRPr="00A9328C">
        <w:rPr>
          <w:rFonts w:ascii="Times New Roman" w:hAnsi="Times New Roman"/>
          <w:sz w:val="28"/>
          <w:szCs w:val="28"/>
        </w:rPr>
        <w:t xml:space="preserve"> на 2010 – 2013 годы»;</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xml:space="preserve">- Распоряжение Правительства </w:t>
      </w:r>
      <w:proofErr w:type="spellStart"/>
      <w:r w:rsidRPr="00A9328C">
        <w:rPr>
          <w:rFonts w:ascii="Times New Roman" w:hAnsi="Times New Roman"/>
          <w:sz w:val="28"/>
          <w:szCs w:val="28"/>
        </w:rPr>
        <w:t>ХМАО-Югры</w:t>
      </w:r>
      <w:proofErr w:type="spellEnd"/>
      <w:r w:rsidRPr="00A9328C">
        <w:rPr>
          <w:rFonts w:ascii="Times New Roman" w:hAnsi="Times New Roman"/>
          <w:sz w:val="28"/>
          <w:szCs w:val="28"/>
        </w:rPr>
        <w:t xml:space="preserve"> от 19 февраля 2010 года №91-рп «О Стратегии развития образования Ханты-Мансийского автономного округа – </w:t>
      </w:r>
      <w:proofErr w:type="spellStart"/>
      <w:r w:rsidRPr="00A9328C">
        <w:rPr>
          <w:rFonts w:ascii="Times New Roman" w:hAnsi="Times New Roman"/>
          <w:sz w:val="28"/>
          <w:szCs w:val="28"/>
        </w:rPr>
        <w:t>Югры</w:t>
      </w:r>
      <w:proofErr w:type="spellEnd"/>
      <w:r w:rsidRPr="00A9328C">
        <w:rPr>
          <w:rFonts w:ascii="Times New Roman" w:hAnsi="Times New Roman"/>
          <w:sz w:val="28"/>
          <w:szCs w:val="28"/>
        </w:rPr>
        <w:t xml:space="preserve"> до 2020 года»;</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xml:space="preserve">- Распоряжение Правительства </w:t>
      </w:r>
      <w:proofErr w:type="spellStart"/>
      <w:r w:rsidRPr="00A9328C">
        <w:rPr>
          <w:rFonts w:ascii="Times New Roman" w:hAnsi="Times New Roman"/>
          <w:sz w:val="28"/>
          <w:szCs w:val="28"/>
        </w:rPr>
        <w:t>ХМАО-Югры</w:t>
      </w:r>
      <w:proofErr w:type="spellEnd"/>
      <w:r w:rsidRPr="00A9328C">
        <w:rPr>
          <w:rFonts w:ascii="Times New Roman" w:hAnsi="Times New Roman"/>
          <w:sz w:val="28"/>
          <w:szCs w:val="28"/>
        </w:rPr>
        <w:t xml:space="preserve"> от 18 сентября 2009 года № 405-рп «О схеме развития и размещения производительных сил Ханты-Мансийского автономного </w:t>
      </w:r>
      <w:proofErr w:type="spellStart"/>
      <w:r w:rsidRPr="00A9328C">
        <w:rPr>
          <w:rFonts w:ascii="Times New Roman" w:hAnsi="Times New Roman"/>
          <w:sz w:val="28"/>
          <w:szCs w:val="28"/>
        </w:rPr>
        <w:t>округа-Югры</w:t>
      </w:r>
      <w:proofErr w:type="spellEnd"/>
      <w:r w:rsidRPr="00A9328C">
        <w:rPr>
          <w:rFonts w:ascii="Times New Roman" w:hAnsi="Times New Roman"/>
          <w:sz w:val="28"/>
          <w:szCs w:val="28"/>
        </w:rPr>
        <w:t xml:space="preserve"> (2006-2015 годы и до 2020 года)»;</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Стратегия социально-экономического развития города Нижневартовска до 2020 года;</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Стратегия социально-экономического развития Нижневартовского района до 2020 года;</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Комплексная программа социально-экономического развития Нижневартовского района на 2007-2017 годы</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Городская целевая программа «Молодежь города Нижневартовска на 2009-2011 годы»;</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2. Данные Нижневартовского центра занятости;</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3. Данные опросов и анкетирования работодателей;</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4. Данные анкетирования абитуриентов;</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Основные направления анализа:</w:t>
      </w:r>
    </w:p>
    <w:p w:rsidR="00CA5194" w:rsidRPr="00A9328C" w:rsidRDefault="00CA5194" w:rsidP="00870931">
      <w:pPr>
        <w:pStyle w:val="a4"/>
        <w:numPr>
          <w:ilvl w:val="0"/>
          <w:numId w:val="33"/>
        </w:numPr>
        <w:spacing w:before="0" w:beforeAutospacing="0" w:after="0" w:afterAutospacing="0" w:line="276" w:lineRule="auto"/>
        <w:jc w:val="both"/>
        <w:rPr>
          <w:rFonts w:ascii="Times New Roman" w:hAnsi="Times New Roman"/>
          <w:sz w:val="28"/>
          <w:szCs w:val="28"/>
        </w:rPr>
      </w:pPr>
      <w:r w:rsidRPr="00A9328C">
        <w:rPr>
          <w:rFonts w:ascii="Times New Roman" w:hAnsi="Times New Roman"/>
          <w:sz w:val="28"/>
          <w:szCs w:val="28"/>
          <w:u w:val="single"/>
        </w:rPr>
        <w:t xml:space="preserve">В области профессиональной </w:t>
      </w:r>
      <w:proofErr w:type="spellStart"/>
      <w:r w:rsidRPr="00A9328C">
        <w:rPr>
          <w:rFonts w:ascii="Times New Roman" w:hAnsi="Times New Roman"/>
          <w:sz w:val="28"/>
          <w:szCs w:val="28"/>
          <w:u w:val="single"/>
        </w:rPr>
        <w:t>востребованности</w:t>
      </w:r>
      <w:proofErr w:type="spellEnd"/>
      <w:r w:rsidRPr="00A9328C">
        <w:rPr>
          <w:rFonts w:ascii="Times New Roman" w:hAnsi="Times New Roman"/>
          <w:sz w:val="28"/>
          <w:szCs w:val="28"/>
        </w:rPr>
        <w:t>.</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По данным анализа контингента 84% обучающихся в колледже – жители г</w:t>
      </w:r>
      <w:proofErr w:type="gramStart"/>
      <w:r w:rsidRPr="00A9328C">
        <w:rPr>
          <w:rFonts w:ascii="Times New Roman" w:hAnsi="Times New Roman"/>
          <w:sz w:val="28"/>
          <w:szCs w:val="28"/>
        </w:rPr>
        <w:t>.Н</w:t>
      </w:r>
      <w:proofErr w:type="gramEnd"/>
      <w:r w:rsidRPr="00A9328C">
        <w:rPr>
          <w:rFonts w:ascii="Times New Roman" w:hAnsi="Times New Roman"/>
          <w:sz w:val="28"/>
          <w:szCs w:val="28"/>
        </w:rPr>
        <w:t>ижневартовска, 9% - жители Нижневартовского района 7% - остальные.</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proofErr w:type="gramStart"/>
      <w:r w:rsidRPr="00A9328C">
        <w:rPr>
          <w:rFonts w:ascii="Times New Roman" w:hAnsi="Times New Roman"/>
          <w:sz w:val="28"/>
          <w:szCs w:val="28"/>
        </w:rPr>
        <w:lastRenderedPageBreak/>
        <w:t>Стратегия развития Нижневартовского района до 2020 года направлена на стимулирование среднего и малого нефтегазового бизнеса, развитие малого и среднего бизнеса, развитие сельскохозяйственного производства и обрабатывающих производств (торфяной, пищевой промышленности, производстве строительных материалов, производстве на основе переработки некоторых видов бытовых и производственных отходов), ставятся задачи по развитию лесной и деревообрабатывающей промышленности (предполагается строительство Нижневартовского лесопромышленного комбината).</w:t>
      </w:r>
      <w:proofErr w:type="gramEnd"/>
      <w:r w:rsidRPr="00A9328C">
        <w:rPr>
          <w:rFonts w:ascii="Times New Roman" w:hAnsi="Times New Roman"/>
          <w:sz w:val="28"/>
          <w:szCs w:val="28"/>
        </w:rPr>
        <w:t xml:space="preserve"> Колледж на сегодняшний день не готовит специалистов для данных секторов экономики.</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Согласно Стратегии социально-экономического развития города Нижневартовска до 2020 года план потребности организаций города в трудовых ресурсах по основным направлениям с учетом развития экономики города Нижневартовска составляет:</w:t>
      </w:r>
    </w:p>
    <w:p w:rsidR="00CA5194" w:rsidRPr="00A9328C" w:rsidRDefault="00CA5194" w:rsidP="00CA5194">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По данным «Нижневартовского центра занятости населения» в течени</w:t>
      </w:r>
      <w:proofErr w:type="gramStart"/>
      <w:r w:rsidRPr="00A9328C">
        <w:rPr>
          <w:rFonts w:ascii="Times New Roman" w:hAnsi="Times New Roman"/>
          <w:sz w:val="28"/>
          <w:szCs w:val="28"/>
        </w:rPr>
        <w:t>и</w:t>
      </w:r>
      <w:proofErr w:type="gramEnd"/>
      <w:r w:rsidRPr="00A9328C">
        <w:rPr>
          <w:rFonts w:ascii="Times New Roman" w:hAnsi="Times New Roman"/>
          <w:sz w:val="28"/>
          <w:szCs w:val="28"/>
        </w:rPr>
        <w:t xml:space="preserve"> 2010 года число имеющихся свободных рабочих мест и вакантных должностей на предприятиях по указанным направлениям составила:</w:t>
      </w:r>
    </w:p>
    <w:p w:rsidR="00CA5194" w:rsidRPr="00A9328C" w:rsidRDefault="00CA5194" w:rsidP="00CA5194">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Энергетика – 300 вакансий;</w:t>
      </w:r>
    </w:p>
    <w:p w:rsidR="00CA5194" w:rsidRPr="00A9328C" w:rsidRDefault="00CA5194" w:rsidP="00CA5194">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Металлургия, машиностроение и металлообработка - 790 вакансий;</w:t>
      </w:r>
    </w:p>
    <w:p w:rsidR="00CA5194" w:rsidRPr="00A9328C" w:rsidRDefault="00CA5194" w:rsidP="00CA5194">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Транспортные средства - 350 вакансий;</w:t>
      </w:r>
    </w:p>
    <w:p w:rsidR="00CA5194" w:rsidRPr="00A9328C" w:rsidRDefault="00CA5194" w:rsidP="00CA5194">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Информатика и вычислительные средства – 110 вакансий;</w:t>
      </w:r>
    </w:p>
    <w:p w:rsidR="00CA5194" w:rsidRPr="00A9328C" w:rsidRDefault="00CA5194" w:rsidP="00CA5194">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Технология производства продовольственных продуктов и потребительских товаров- 395 вакансий.</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proofErr w:type="gramStart"/>
      <w:r w:rsidRPr="00A9328C">
        <w:rPr>
          <w:rFonts w:ascii="Times New Roman" w:hAnsi="Times New Roman"/>
          <w:sz w:val="28"/>
          <w:szCs w:val="28"/>
        </w:rPr>
        <w:t>Тем не менее, аналитические отчеты «Центра содействия трудоустройству» Нижневартовского профессионального колледжа показывают, что доля трудоустроенных не по специальности выпускников среди общего количества трудоустроенных имеет тенденцию к росту – 20,1% в 2008 году, 25,6% в 2009 году, 27,8 в 2010 году (доля нуждающихся в помощи по трудоустройству составляет от 26 до 31% от общего количества трудоустроенных).</w:t>
      </w:r>
      <w:proofErr w:type="gramEnd"/>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xml:space="preserve">Это дает основания предположить, что выпускники колледжа имеют профессию и </w:t>
      </w:r>
      <w:proofErr w:type="gramStart"/>
      <w:r w:rsidRPr="00A9328C">
        <w:rPr>
          <w:rFonts w:ascii="Times New Roman" w:hAnsi="Times New Roman"/>
          <w:sz w:val="28"/>
          <w:szCs w:val="28"/>
        </w:rPr>
        <w:t>специальность</w:t>
      </w:r>
      <w:proofErr w:type="gramEnd"/>
      <w:r w:rsidRPr="00A9328C">
        <w:rPr>
          <w:rFonts w:ascii="Times New Roman" w:hAnsi="Times New Roman"/>
          <w:sz w:val="28"/>
          <w:szCs w:val="28"/>
        </w:rPr>
        <w:t xml:space="preserve"> востребованную на рынке труда, имеют хорошие шансы трудоустроится, но не всегда по полученному профессиональному профилю.</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На основании анализа данных Нижневартовского центра занятости, анкетирования и опросов работодателей и социальных партнеров выявлен сформированный запрос на специалистов и работников широкого профиля, имеющих профессиональных компетенции, готовых быстро адаптироваться к новым условиям труда, менять поле профессиональной деятельности, чему не всегда соответствуют соискатели трудовых вакансий.</w:t>
      </w:r>
    </w:p>
    <w:p w:rsidR="00CA5194" w:rsidRPr="00A9328C" w:rsidRDefault="00CA5194" w:rsidP="00870931">
      <w:pPr>
        <w:pStyle w:val="a4"/>
        <w:numPr>
          <w:ilvl w:val="0"/>
          <w:numId w:val="33"/>
        </w:numPr>
        <w:spacing w:before="0" w:beforeAutospacing="0" w:after="0" w:afterAutospacing="0" w:line="276" w:lineRule="auto"/>
        <w:jc w:val="both"/>
        <w:rPr>
          <w:rFonts w:ascii="Times New Roman" w:hAnsi="Times New Roman"/>
          <w:sz w:val="28"/>
          <w:szCs w:val="28"/>
        </w:rPr>
      </w:pPr>
      <w:r w:rsidRPr="00A9328C">
        <w:rPr>
          <w:rFonts w:ascii="Times New Roman" w:hAnsi="Times New Roman"/>
          <w:sz w:val="28"/>
          <w:szCs w:val="28"/>
          <w:u w:val="single"/>
        </w:rPr>
        <w:t>В области профориентации</w:t>
      </w:r>
      <w:r w:rsidRPr="00A9328C">
        <w:rPr>
          <w:rFonts w:ascii="Times New Roman" w:hAnsi="Times New Roman"/>
          <w:sz w:val="28"/>
          <w:szCs w:val="28"/>
        </w:rPr>
        <w:t>.</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proofErr w:type="gramStart"/>
      <w:r w:rsidRPr="00A9328C">
        <w:rPr>
          <w:rFonts w:ascii="Times New Roman" w:hAnsi="Times New Roman"/>
          <w:sz w:val="28"/>
          <w:szCs w:val="28"/>
        </w:rPr>
        <w:lastRenderedPageBreak/>
        <w:t>В городской целевой программе «Молодежь города Нижневартовска на 2009-2011 годы" не предусмотрено финансирование мероприятий, направленных на профессиональную адаптацию подростков и молодежи с целью выбора профессии; на организацию и проведение информационно-ознакомительных кампаний «Абитуриент», «Будущий абитуриент»; на меры по содействию прохождения производственной практики студентами высших и средних профессиональных учебных заведений в муниципальных учреждениях и предприятиях.</w:t>
      </w:r>
      <w:proofErr w:type="gramEnd"/>
    </w:p>
    <w:p w:rsidR="00CA5194" w:rsidRPr="00A9328C" w:rsidRDefault="00CA5194" w:rsidP="00CA5194">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По данным анкетирования абитуриентов – выпускников 9 – 11 классов</w:t>
      </w:r>
    </w:p>
    <w:p w:rsidR="00CA5194" w:rsidRPr="00A9328C" w:rsidRDefault="00CA5194" w:rsidP="00870931">
      <w:pPr>
        <w:pStyle w:val="a4"/>
        <w:numPr>
          <w:ilvl w:val="0"/>
          <w:numId w:val="5"/>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t>источниками информации о колледже являются:</w:t>
      </w:r>
    </w:p>
    <w:p w:rsidR="00CA5194" w:rsidRPr="00A9328C" w:rsidRDefault="00CA5194" w:rsidP="00CA5194">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знакомые и друзья – 52,2%;</w:t>
      </w:r>
    </w:p>
    <w:p w:rsidR="00CA5194" w:rsidRPr="00A9328C" w:rsidRDefault="00CA5194" w:rsidP="00CA5194">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родители, родственники – 30,2%</w:t>
      </w:r>
    </w:p>
    <w:p w:rsidR="00CA5194" w:rsidRPr="00A9328C" w:rsidRDefault="00CA5194" w:rsidP="00CA5194">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СМИ – 3%;</w:t>
      </w:r>
    </w:p>
    <w:p w:rsidR="00CA5194" w:rsidRPr="00A9328C" w:rsidRDefault="00CA5194" w:rsidP="00CA5194">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xml:space="preserve">- </w:t>
      </w:r>
      <w:proofErr w:type="spellStart"/>
      <w:r w:rsidRPr="00A9328C">
        <w:rPr>
          <w:rFonts w:ascii="Times New Roman" w:hAnsi="Times New Roman"/>
          <w:sz w:val="28"/>
          <w:szCs w:val="28"/>
        </w:rPr>
        <w:t>профориентационные</w:t>
      </w:r>
      <w:proofErr w:type="spellEnd"/>
      <w:r w:rsidRPr="00A9328C">
        <w:rPr>
          <w:rFonts w:ascii="Times New Roman" w:hAnsi="Times New Roman"/>
          <w:sz w:val="28"/>
          <w:szCs w:val="28"/>
        </w:rPr>
        <w:t xml:space="preserve"> мероприятия различных уровней – 9,7%;</w:t>
      </w:r>
    </w:p>
    <w:p w:rsidR="00CA5194" w:rsidRPr="00A9328C" w:rsidRDefault="00CA5194" w:rsidP="00CA5194">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затрудняются ответить – 4,9%;</w:t>
      </w:r>
    </w:p>
    <w:p w:rsidR="00CA5194" w:rsidRPr="00A9328C" w:rsidRDefault="00CA5194" w:rsidP="00870931">
      <w:pPr>
        <w:pStyle w:val="a4"/>
        <w:numPr>
          <w:ilvl w:val="0"/>
          <w:numId w:val="5"/>
        </w:numPr>
        <w:spacing w:before="0" w:beforeAutospacing="0" w:after="0" w:afterAutospacing="0" w:line="276" w:lineRule="auto"/>
        <w:ind w:left="0" w:firstLine="851"/>
        <w:jc w:val="both"/>
        <w:rPr>
          <w:rFonts w:ascii="Times New Roman" w:hAnsi="Times New Roman"/>
          <w:sz w:val="28"/>
          <w:szCs w:val="28"/>
        </w:rPr>
      </w:pPr>
      <w:r w:rsidRPr="00A9328C">
        <w:rPr>
          <w:rFonts w:ascii="Times New Roman" w:hAnsi="Times New Roman"/>
          <w:sz w:val="28"/>
          <w:szCs w:val="28"/>
        </w:rPr>
        <w:t>мотивами поступления в колледж являются:</w:t>
      </w:r>
    </w:p>
    <w:p w:rsidR="00CA5194" w:rsidRPr="00A9328C" w:rsidRDefault="00CA5194" w:rsidP="00CA5194">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социальное обеспечение (стипендия, питание, и т.п.) – 8,3%;</w:t>
      </w:r>
    </w:p>
    <w:p w:rsidR="00CA5194" w:rsidRPr="00A9328C" w:rsidRDefault="00CA5194" w:rsidP="00CA5194">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не желание продолжать обучение в школе – 25,1%;</w:t>
      </w:r>
    </w:p>
    <w:p w:rsidR="00CA5194" w:rsidRPr="00A9328C" w:rsidRDefault="00CA5194" w:rsidP="00CA5194">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в колледже обучаются друзья и знакомые – 9,2%;</w:t>
      </w:r>
    </w:p>
    <w:p w:rsidR="00CA5194" w:rsidRPr="00A9328C" w:rsidRDefault="00CA5194" w:rsidP="00CA5194">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получение профессии/специальности – 56,8%;</w:t>
      </w:r>
    </w:p>
    <w:p w:rsidR="00CA5194" w:rsidRPr="00A9328C" w:rsidRDefault="00CA5194" w:rsidP="00CA5194">
      <w:pPr>
        <w:pStyle w:val="a4"/>
        <w:spacing w:before="0" w:beforeAutospacing="0" w:after="0" w:afterAutospacing="0" w:line="276" w:lineRule="auto"/>
        <w:ind w:firstLine="851"/>
        <w:jc w:val="both"/>
        <w:rPr>
          <w:rFonts w:ascii="Times New Roman" w:hAnsi="Times New Roman"/>
          <w:sz w:val="28"/>
          <w:szCs w:val="28"/>
        </w:rPr>
      </w:pPr>
      <w:r w:rsidRPr="00A9328C">
        <w:rPr>
          <w:rFonts w:ascii="Times New Roman" w:hAnsi="Times New Roman"/>
          <w:sz w:val="28"/>
          <w:szCs w:val="28"/>
        </w:rPr>
        <w:t>- другие мотивы – 0,7%.</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По приведенным данным видно, что выбор абитуриентами образовательного учреждения, реализующего профессиональные образовательные программы, не всегда связан с приобретением профессии или специальности, а также абитуриенты не всегда могут однозначно определить сферу будущей профессиональной деятельности. В свою очередь муниципалитеты города и района оказывают всестороннюю поддержку учреждениям профессионального образования только в виде организационно-административного ресурса – привлечение работодателей к участию в «Ярмарках вакансий», «Дней открытых дверей».</w:t>
      </w:r>
    </w:p>
    <w:p w:rsidR="00CA5194" w:rsidRPr="00A9328C" w:rsidRDefault="00CA5194" w:rsidP="00870931">
      <w:pPr>
        <w:pStyle w:val="a4"/>
        <w:numPr>
          <w:ilvl w:val="0"/>
          <w:numId w:val="33"/>
        </w:numPr>
        <w:spacing w:before="0" w:beforeAutospacing="0" w:after="0" w:afterAutospacing="0" w:line="276" w:lineRule="auto"/>
        <w:jc w:val="both"/>
        <w:rPr>
          <w:rFonts w:ascii="Times New Roman" w:hAnsi="Times New Roman"/>
          <w:sz w:val="28"/>
          <w:szCs w:val="28"/>
          <w:u w:val="single"/>
        </w:rPr>
      </w:pPr>
      <w:r w:rsidRPr="00A9328C">
        <w:rPr>
          <w:rFonts w:ascii="Times New Roman" w:hAnsi="Times New Roman"/>
          <w:sz w:val="28"/>
          <w:szCs w:val="28"/>
          <w:u w:val="single"/>
        </w:rPr>
        <w:t>В части удовлетворения образовательных потребностей граждан с особыми образовательными запросами</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Проводился анализ социальных условий жизнедеятельности обучающихся, их проблем и образовательных потребностей.</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xml:space="preserve">По результатам анализа прослеживается общая динамика роста </w:t>
      </w:r>
      <w:proofErr w:type="gramStart"/>
      <w:r w:rsidRPr="00A9328C">
        <w:rPr>
          <w:rFonts w:ascii="Times New Roman" w:hAnsi="Times New Roman"/>
          <w:sz w:val="28"/>
          <w:szCs w:val="28"/>
        </w:rPr>
        <w:t>обучающихся</w:t>
      </w:r>
      <w:proofErr w:type="gramEnd"/>
      <w:r w:rsidRPr="00A9328C">
        <w:rPr>
          <w:rFonts w:ascii="Times New Roman" w:hAnsi="Times New Roman"/>
          <w:sz w:val="28"/>
          <w:szCs w:val="28"/>
        </w:rPr>
        <w:t>, имеющих особый социальный статус и особые запросы в обучении. Так, например, по сравнению с 2009/10 учебным годом:</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увеличилось на 0,27 % количество обучающихся из числа детей-сирот и составляет 4,15% от общего контингента обучающихся;</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lastRenderedPageBreak/>
        <w:t>увеличилось на 1,26% количество учащихся и студентов из малообеспеченных семей и составляет 5,25% от общего контингента обучающихся;</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proofErr w:type="gramStart"/>
      <w:r w:rsidRPr="00A9328C">
        <w:rPr>
          <w:rFonts w:ascii="Times New Roman" w:hAnsi="Times New Roman"/>
          <w:sz w:val="28"/>
          <w:szCs w:val="28"/>
        </w:rPr>
        <w:t>увеличилось на 1,27% количество обучающихся из многодетных семей и составляет 5,36% от общего контингента обучающихся;</w:t>
      </w:r>
      <w:proofErr w:type="gramEnd"/>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количество учащихся с ограниченными возможностями (инвалидов) увеличилось на 0,26 % и составляет 1,20% от общего контингента обучающихся;</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увеличилось на 0,48% количество учащихся имеющих детей и составляет 1,31% от общего контингента обучающихся.</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Общее количество обучающихся льготной категории составляет 161 человек (17,3% от общего контингента обучающихся), что на 3,86% больше в сравнении с 2009/10 годом.</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xml:space="preserve">Указанная категория </w:t>
      </w:r>
      <w:proofErr w:type="gramStart"/>
      <w:r w:rsidRPr="00A9328C">
        <w:rPr>
          <w:rFonts w:ascii="Times New Roman" w:hAnsi="Times New Roman"/>
          <w:sz w:val="28"/>
          <w:szCs w:val="28"/>
        </w:rPr>
        <w:t>обучающихся</w:t>
      </w:r>
      <w:proofErr w:type="gramEnd"/>
      <w:r w:rsidRPr="00A9328C">
        <w:rPr>
          <w:rFonts w:ascii="Times New Roman" w:hAnsi="Times New Roman"/>
          <w:sz w:val="28"/>
          <w:szCs w:val="28"/>
        </w:rPr>
        <w:t xml:space="preserve"> не может удовлетворить свою потребность в получении дополнительной профессиональной подготовки, а значит и стать более конкурентоспособным на рынке труда, так как данные услуги оказываются на возмездной основе, что не всегда им доступно.</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xml:space="preserve">Одним из </w:t>
      </w:r>
      <w:proofErr w:type="gramStart"/>
      <w:r w:rsidRPr="00A9328C">
        <w:rPr>
          <w:rFonts w:ascii="Times New Roman" w:hAnsi="Times New Roman"/>
          <w:sz w:val="28"/>
          <w:szCs w:val="28"/>
        </w:rPr>
        <w:t>ключевых факторов, влияющих на качество оказания образовательных услуг является</w:t>
      </w:r>
      <w:proofErr w:type="gramEnd"/>
      <w:r w:rsidRPr="00A9328C">
        <w:rPr>
          <w:rFonts w:ascii="Times New Roman" w:hAnsi="Times New Roman"/>
          <w:sz w:val="28"/>
          <w:szCs w:val="28"/>
        </w:rPr>
        <w:t xml:space="preserve"> организация управленческих процессов в колледже. Проведенный анализ функциональных </w:t>
      </w:r>
      <w:proofErr w:type="gramStart"/>
      <w:r w:rsidRPr="00A9328C">
        <w:rPr>
          <w:rFonts w:ascii="Times New Roman" w:hAnsi="Times New Roman"/>
          <w:sz w:val="28"/>
          <w:szCs w:val="28"/>
        </w:rPr>
        <w:t>матриц управленческих процессов руководителей структурных подразделений колледжа</w:t>
      </w:r>
      <w:proofErr w:type="gramEnd"/>
      <w:r w:rsidRPr="00A9328C">
        <w:rPr>
          <w:rFonts w:ascii="Times New Roman" w:hAnsi="Times New Roman"/>
          <w:sz w:val="28"/>
          <w:szCs w:val="28"/>
        </w:rPr>
        <w:t xml:space="preserve"> выявил не согласованность целевых ориентиров у различных структурных подразделений Колледжа. При реализации содержания ОПОП целевые ориентиры – уровень </w:t>
      </w:r>
      <w:proofErr w:type="spellStart"/>
      <w:r w:rsidRPr="00A9328C">
        <w:rPr>
          <w:rFonts w:ascii="Times New Roman" w:hAnsi="Times New Roman"/>
          <w:sz w:val="28"/>
          <w:szCs w:val="28"/>
        </w:rPr>
        <w:t>обученности</w:t>
      </w:r>
      <w:proofErr w:type="spellEnd"/>
      <w:r w:rsidRPr="00A9328C">
        <w:rPr>
          <w:rFonts w:ascii="Times New Roman" w:hAnsi="Times New Roman"/>
          <w:sz w:val="28"/>
          <w:szCs w:val="28"/>
        </w:rPr>
        <w:t xml:space="preserve"> и уровень квалификации выпускников, сохранность контингента. Для маркетинговой службы – план набора и трудоустройство выпускников. Для структурного подразделения, реализующего программы дополнительного профессионального образования – увеличение объема внебюджетных средств. Все разнонаправленные векторы требуют координации в рамках Центра сопровождения профессионального развития.</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Таким образом, были выявлены противоречия, отрицательные факторы воздействия внешней и внутренней среды.</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u w:val="single"/>
        </w:rPr>
        <w:t>Основные негативные факторы внешнего воздействия</w:t>
      </w:r>
      <w:r w:rsidRPr="00A9328C">
        <w:rPr>
          <w:rFonts w:ascii="Times New Roman" w:hAnsi="Times New Roman"/>
          <w:sz w:val="28"/>
          <w:szCs w:val="28"/>
        </w:rPr>
        <w:t>:</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Информационный вакуум обучающихся общеобразовательных школ (их родителей) о состоянии рынка образовательных услуг, о реализуемых профессиональных образовательных программах в колледже и состоянии рынка труда;</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xml:space="preserve"> - низкий уровень проводимой </w:t>
      </w:r>
      <w:proofErr w:type="spellStart"/>
      <w:r w:rsidRPr="00A9328C">
        <w:rPr>
          <w:rFonts w:ascii="Times New Roman" w:hAnsi="Times New Roman"/>
          <w:sz w:val="28"/>
          <w:szCs w:val="28"/>
        </w:rPr>
        <w:t>профориентационной</w:t>
      </w:r>
      <w:proofErr w:type="spellEnd"/>
      <w:r w:rsidRPr="00A9328C">
        <w:rPr>
          <w:rFonts w:ascii="Times New Roman" w:hAnsi="Times New Roman"/>
          <w:sz w:val="28"/>
          <w:szCs w:val="28"/>
        </w:rPr>
        <w:t xml:space="preserve"> работы среди обучающихся общеобразовательных школ на муниципальном и районном уровнях;</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xml:space="preserve">- отсутствуют условия по формированию положительного имиджа образовательных учреждений, реализующих программы профессиональной </w:t>
      </w:r>
      <w:r w:rsidRPr="00A9328C">
        <w:rPr>
          <w:rFonts w:ascii="Times New Roman" w:hAnsi="Times New Roman"/>
          <w:sz w:val="28"/>
          <w:szCs w:val="28"/>
        </w:rPr>
        <w:lastRenderedPageBreak/>
        <w:t>подготовки. Пропаганда престижности рабочих профессий и специальностей на государственном уровне ведется в декларативном порядке. Наличие агрессивной антирекламы в СМИ;</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низкая привлекательность получения рабочих профессий и специальностей для обучающихся общеобразовательных школ (их родителей), неопределенность в формировании профессиональной образовательной траектории, карьерном росте;</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недостаточная гибкость и прозрачность системы профессионального образования для социально-экономических партнеров;</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xml:space="preserve">- слабое взаимодействие с </w:t>
      </w:r>
      <w:proofErr w:type="gramStart"/>
      <w:r w:rsidRPr="00A9328C">
        <w:rPr>
          <w:rFonts w:ascii="Times New Roman" w:hAnsi="Times New Roman"/>
          <w:sz w:val="28"/>
          <w:szCs w:val="28"/>
        </w:rPr>
        <w:t>социально-экономическим</w:t>
      </w:r>
      <w:proofErr w:type="gramEnd"/>
      <w:r w:rsidRPr="00A9328C">
        <w:rPr>
          <w:rFonts w:ascii="Times New Roman" w:hAnsi="Times New Roman"/>
          <w:sz w:val="28"/>
          <w:szCs w:val="28"/>
        </w:rPr>
        <w:t xml:space="preserve"> партнерами по формированию содержания вариативной части профессиональных образовательных программ в рамках реализации ФГОС и их экспертизе;</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xml:space="preserve">- не высокий уровень сетевого взаимодействия с учреждениями профессионального образования по реализации содержания интегрированных программ, </w:t>
      </w:r>
      <w:proofErr w:type="spellStart"/>
      <w:r w:rsidRPr="00A9328C">
        <w:rPr>
          <w:rFonts w:ascii="Times New Roman" w:hAnsi="Times New Roman"/>
          <w:sz w:val="28"/>
          <w:szCs w:val="28"/>
        </w:rPr>
        <w:t>полипрофильных</w:t>
      </w:r>
      <w:proofErr w:type="spellEnd"/>
      <w:r w:rsidRPr="00A9328C">
        <w:rPr>
          <w:rFonts w:ascii="Times New Roman" w:hAnsi="Times New Roman"/>
          <w:sz w:val="28"/>
          <w:szCs w:val="28"/>
        </w:rPr>
        <w:t xml:space="preserve"> профессиональных модулей.</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u w:val="single"/>
        </w:rPr>
      </w:pPr>
      <w:r w:rsidRPr="00A9328C">
        <w:rPr>
          <w:rFonts w:ascii="Times New Roman" w:hAnsi="Times New Roman"/>
          <w:sz w:val="28"/>
          <w:szCs w:val="28"/>
          <w:u w:val="single"/>
        </w:rPr>
        <w:t>Основные негативные факторы внутреннего воздействия:</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«Центр содействия трудоустройству», являясь структурным подразделением маркетинговой службы, фактически не участвует в формировании содержания как основных, так и дополнительных ПОП и слабо взаимодействует с процессами их реализации;</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u w:val="single"/>
        </w:rPr>
      </w:pPr>
      <w:r w:rsidRPr="00A9328C">
        <w:rPr>
          <w:rFonts w:ascii="Times New Roman" w:hAnsi="Times New Roman"/>
          <w:sz w:val="28"/>
          <w:szCs w:val="28"/>
        </w:rPr>
        <w:t xml:space="preserve">- основной показатель качества работы колледжа в настоящее время – сохранность контингента, доля выпускников, получивших повышенный уровень квалификации по профессии и доля трудоустроенных от общего количества выпускников, в то время как целевым показателем логичней считать долю трудоустроившихся именно </w:t>
      </w:r>
      <w:r w:rsidRPr="00A9328C">
        <w:rPr>
          <w:rFonts w:ascii="Times New Roman" w:hAnsi="Times New Roman"/>
          <w:sz w:val="28"/>
          <w:szCs w:val="28"/>
          <w:u w:val="single"/>
        </w:rPr>
        <w:t>по профессии;</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не согласованные целевые ориентиры у различных структурных подразделений Колледжа;</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xml:space="preserve">- отсутствие программ </w:t>
      </w:r>
      <w:proofErr w:type="spellStart"/>
      <w:r w:rsidRPr="00A9328C">
        <w:rPr>
          <w:rFonts w:ascii="Times New Roman" w:hAnsi="Times New Roman"/>
          <w:sz w:val="28"/>
          <w:szCs w:val="28"/>
        </w:rPr>
        <w:t>предпрофильного</w:t>
      </w:r>
      <w:proofErr w:type="spellEnd"/>
      <w:r w:rsidRPr="00A9328C">
        <w:rPr>
          <w:rFonts w:ascii="Times New Roman" w:hAnsi="Times New Roman"/>
          <w:sz w:val="28"/>
          <w:szCs w:val="28"/>
        </w:rPr>
        <w:t xml:space="preserve"> и профильного образования для обучающихся общеобразовательных школ, как следствие – низкое качество (т.е. уровень профессионального самоопределения) входного «материла» – абитуриентов;</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отсутствие программ, способствующих реализации профессиональной успешности и профессионального роста, программ по профессиональной адаптации и мобильности;</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xml:space="preserve">- не высокий уровень </w:t>
      </w:r>
      <w:proofErr w:type="spellStart"/>
      <w:r w:rsidRPr="00A9328C">
        <w:rPr>
          <w:rFonts w:ascii="Times New Roman" w:hAnsi="Times New Roman"/>
          <w:sz w:val="28"/>
          <w:szCs w:val="28"/>
        </w:rPr>
        <w:t>мотивированности</w:t>
      </w:r>
      <w:proofErr w:type="spellEnd"/>
      <w:r w:rsidRPr="00A9328C">
        <w:rPr>
          <w:rFonts w:ascii="Times New Roman" w:hAnsi="Times New Roman"/>
          <w:sz w:val="28"/>
          <w:szCs w:val="28"/>
        </w:rPr>
        <w:t xml:space="preserve"> у </w:t>
      </w:r>
      <w:proofErr w:type="gramStart"/>
      <w:r w:rsidRPr="00A9328C">
        <w:rPr>
          <w:rFonts w:ascii="Times New Roman" w:hAnsi="Times New Roman"/>
          <w:sz w:val="28"/>
          <w:szCs w:val="28"/>
        </w:rPr>
        <w:t>обучающихся</w:t>
      </w:r>
      <w:proofErr w:type="gramEnd"/>
      <w:r w:rsidRPr="00A9328C">
        <w:rPr>
          <w:rFonts w:ascii="Times New Roman" w:hAnsi="Times New Roman"/>
          <w:sz w:val="28"/>
          <w:szCs w:val="28"/>
        </w:rPr>
        <w:t xml:space="preserve"> к формированию индивидуальной профессиональной траектории.</w:t>
      </w:r>
    </w:p>
    <w:p w:rsidR="00CA5194" w:rsidRPr="00A9328C" w:rsidRDefault="00CA5194" w:rsidP="00CA5194">
      <w:pPr>
        <w:pStyle w:val="a4"/>
        <w:spacing w:before="0" w:beforeAutospacing="0" w:after="0" w:afterAutospacing="0" w:line="276" w:lineRule="auto"/>
        <w:ind w:firstLine="720"/>
        <w:jc w:val="both"/>
        <w:rPr>
          <w:rFonts w:ascii="Times New Roman" w:hAnsi="Times New Roman"/>
          <w:sz w:val="28"/>
          <w:szCs w:val="28"/>
        </w:rPr>
      </w:pPr>
      <w:r w:rsidRPr="00A9328C">
        <w:rPr>
          <w:rFonts w:ascii="Times New Roman" w:hAnsi="Times New Roman"/>
          <w:sz w:val="28"/>
          <w:szCs w:val="28"/>
        </w:rPr>
        <w:t xml:space="preserve">Это подтверждается данными мониторинга по выпускникам колледжа </w:t>
      </w:r>
      <w:proofErr w:type="gramStart"/>
      <w:r w:rsidRPr="00A9328C">
        <w:rPr>
          <w:rFonts w:ascii="Times New Roman" w:hAnsi="Times New Roman"/>
          <w:sz w:val="28"/>
          <w:szCs w:val="28"/>
        </w:rPr>
        <w:t>нетрудоустроенных</w:t>
      </w:r>
      <w:proofErr w:type="gramEnd"/>
      <w:r w:rsidRPr="00A9328C">
        <w:rPr>
          <w:rFonts w:ascii="Times New Roman" w:hAnsi="Times New Roman"/>
          <w:sz w:val="28"/>
          <w:szCs w:val="28"/>
        </w:rPr>
        <w:t xml:space="preserve"> и трудоустроенных не по специальности (большинство в % отношении)</w:t>
      </w:r>
    </w:p>
    <w:p w:rsidR="00822984" w:rsidRDefault="00822984" w:rsidP="00CA5194">
      <w:pPr>
        <w:spacing w:line="276" w:lineRule="auto"/>
        <w:jc w:val="both"/>
        <w:rPr>
          <w:rFonts w:ascii="Times New Roman" w:hAnsi="Times New Roman" w:cs="Times New Roman"/>
          <w:b/>
          <w:sz w:val="28"/>
          <w:szCs w:val="28"/>
        </w:rPr>
      </w:pPr>
    </w:p>
    <w:p w:rsidR="00CA5194" w:rsidRPr="00A9328C" w:rsidRDefault="00CA5194" w:rsidP="00CA5194">
      <w:pPr>
        <w:spacing w:line="276" w:lineRule="auto"/>
        <w:jc w:val="both"/>
        <w:rPr>
          <w:rFonts w:ascii="Times New Roman" w:hAnsi="Times New Roman" w:cs="Times New Roman"/>
          <w:b/>
          <w:sz w:val="28"/>
          <w:szCs w:val="28"/>
        </w:rPr>
      </w:pPr>
      <w:r w:rsidRPr="00A9328C">
        <w:rPr>
          <w:rFonts w:ascii="Times New Roman" w:hAnsi="Times New Roman" w:cs="Times New Roman"/>
          <w:b/>
          <w:sz w:val="28"/>
          <w:szCs w:val="28"/>
        </w:rPr>
        <w:lastRenderedPageBreak/>
        <w:t>Анализ по трудоустройству выпускников по годам (чел.)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5"/>
        <w:gridCol w:w="3467"/>
        <w:gridCol w:w="1796"/>
        <w:gridCol w:w="1796"/>
        <w:gridCol w:w="1797"/>
      </w:tblGrid>
      <w:tr w:rsidR="00CA5194" w:rsidRPr="00A9328C">
        <w:tc>
          <w:tcPr>
            <w:tcW w:w="715"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w:t>
            </w:r>
          </w:p>
          <w:p w:rsidR="00CA5194" w:rsidRPr="00A9328C" w:rsidRDefault="00CA5194" w:rsidP="00CA5194">
            <w:pPr>
              <w:spacing w:line="276" w:lineRule="auto"/>
              <w:jc w:val="both"/>
              <w:rPr>
                <w:rFonts w:ascii="Times New Roman" w:hAnsi="Times New Roman" w:cs="Times New Roman"/>
                <w:sz w:val="28"/>
                <w:szCs w:val="28"/>
              </w:rPr>
            </w:pPr>
            <w:proofErr w:type="spellStart"/>
            <w:proofErr w:type="gramStart"/>
            <w:r w:rsidRPr="00A9328C">
              <w:rPr>
                <w:rFonts w:ascii="Times New Roman" w:hAnsi="Times New Roman" w:cs="Times New Roman"/>
                <w:sz w:val="28"/>
                <w:szCs w:val="28"/>
              </w:rPr>
              <w:t>п</w:t>
            </w:r>
            <w:proofErr w:type="spellEnd"/>
            <w:proofErr w:type="gramEnd"/>
            <w:r w:rsidRPr="00A9328C">
              <w:rPr>
                <w:rFonts w:ascii="Times New Roman" w:hAnsi="Times New Roman" w:cs="Times New Roman"/>
                <w:sz w:val="28"/>
                <w:szCs w:val="28"/>
              </w:rPr>
              <w:t>/</w:t>
            </w:r>
            <w:proofErr w:type="spellStart"/>
            <w:r w:rsidRPr="00A9328C">
              <w:rPr>
                <w:rFonts w:ascii="Times New Roman" w:hAnsi="Times New Roman" w:cs="Times New Roman"/>
                <w:sz w:val="28"/>
                <w:szCs w:val="28"/>
              </w:rPr>
              <w:t>п</w:t>
            </w:r>
            <w:proofErr w:type="spellEnd"/>
          </w:p>
        </w:tc>
        <w:tc>
          <w:tcPr>
            <w:tcW w:w="3467"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both"/>
              <w:rPr>
                <w:rFonts w:ascii="Times New Roman" w:hAnsi="Times New Roman" w:cs="Times New Roman"/>
                <w:sz w:val="28"/>
                <w:szCs w:val="28"/>
              </w:rPr>
            </w:pPr>
          </w:p>
        </w:tc>
        <w:tc>
          <w:tcPr>
            <w:tcW w:w="1796"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2008 год</w:t>
            </w:r>
          </w:p>
        </w:tc>
        <w:tc>
          <w:tcPr>
            <w:tcW w:w="1796"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2009 год</w:t>
            </w:r>
          </w:p>
        </w:tc>
        <w:tc>
          <w:tcPr>
            <w:tcW w:w="1797"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2010 год</w:t>
            </w:r>
          </w:p>
        </w:tc>
      </w:tr>
      <w:tr w:rsidR="00CA5194" w:rsidRPr="00A9328C">
        <w:tc>
          <w:tcPr>
            <w:tcW w:w="715"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1</w:t>
            </w:r>
          </w:p>
        </w:tc>
        <w:tc>
          <w:tcPr>
            <w:tcW w:w="3467"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rPr>
                <w:rFonts w:ascii="Times New Roman" w:hAnsi="Times New Roman" w:cs="Times New Roman"/>
                <w:sz w:val="28"/>
                <w:szCs w:val="28"/>
              </w:rPr>
            </w:pPr>
            <w:r w:rsidRPr="00A9328C">
              <w:rPr>
                <w:rFonts w:ascii="Times New Roman" w:hAnsi="Times New Roman" w:cs="Times New Roman"/>
                <w:sz w:val="28"/>
                <w:szCs w:val="28"/>
              </w:rPr>
              <w:t xml:space="preserve">Служба в </w:t>
            </w:r>
            <w:proofErr w:type="gramStart"/>
            <w:r w:rsidRPr="00A9328C">
              <w:rPr>
                <w:rFonts w:ascii="Times New Roman" w:hAnsi="Times New Roman" w:cs="Times New Roman"/>
                <w:sz w:val="28"/>
                <w:szCs w:val="28"/>
              </w:rPr>
              <w:t>ВС</w:t>
            </w:r>
            <w:proofErr w:type="gramEnd"/>
          </w:p>
        </w:tc>
        <w:tc>
          <w:tcPr>
            <w:tcW w:w="1796"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54</w:t>
            </w:r>
          </w:p>
        </w:tc>
        <w:tc>
          <w:tcPr>
            <w:tcW w:w="1796"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69</w:t>
            </w:r>
          </w:p>
        </w:tc>
        <w:tc>
          <w:tcPr>
            <w:tcW w:w="1797"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171</w:t>
            </w:r>
          </w:p>
        </w:tc>
      </w:tr>
      <w:tr w:rsidR="00CA5194" w:rsidRPr="00A9328C">
        <w:tc>
          <w:tcPr>
            <w:tcW w:w="715"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w:t>
            </w:r>
          </w:p>
        </w:tc>
        <w:tc>
          <w:tcPr>
            <w:tcW w:w="3467"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rPr>
                <w:rFonts w:ascii="Times New Roman" w:hAnsi="Times New Roman" w:cs="Times New Roman"/>
                <w:sz w:val="28"/>
                <w:szCs w:val="28"/>
              </w:rPr>
            </w:pPr>
            <w:r w:rsidRPr="00A9328C">
              <w:rPr>
                <w:rFonts w:ascii="Times New Roman" w:hAnsi="Times New Roman" w:cs="Times New Roman"/>
                <w:sz w:val="28"/>
                <w:szCs w:val="28"/>
              </w:rPr>
              <w:t>Трудоустроены</w:t>
            </w:r>
          </w:p>
        </w:tc>
        <w:tc>
          <w:tcPr>
            <w:tcW w:w="1796"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77</w:t>
            </w:r>
          </w:p>
        </w:tc>
        <w:tc>
          <w:tcPr>
            <w:tcW w:w="1796"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90</w:t>
            </w:r>
          </w:p>
        </w:tc>
        <w:tc>
          <w:tcPr>
            <w:tcW w:w="1797"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64</w:t>
            </w:r>
          </w:p>
        </w:tc>
      </w:tr>
      <w:tr w:rsidR="00CA5194" w:rsidRPr="00A9328C">
        <w:tc>
          <w:tcPr>
            <w:tcW w:w="715"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3</w:t>
            </w:r>
          </w:p>
        </w:tc>
        <w:tc>
          <w:tcPr>
            <w:tcW w:w="3467"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rPr>
                <w:rFonts w:ascii="Times New Roman" w:hAnsi="Times New Roman" w:cs="Times New Roman"/>
                <w:sz w:val="28"/>
                <w:szCs w:val="28"/>
              </w:rPr>
            </w:pPr>
            <w:r w:rsidRPr="00A9328C">
              <w:rPr>
                <w:rFonts w:ascii="Times New Roman" w:hAnsi="Times New Roman" w:cs="Times New Roman"/>
                <w:sz w:val="28"/>
                <w:szCs w:val="28"/>
              </w:rPr>
              <w:t>Не трудоустроены</w:t>
            </w:r>
          </w:p>
        </w:tc>
        <w:tc>
          <w:tcPr>
            <w:tcW w:w="1796"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7</w:t>
            </w:r>
          </w:p>
        </w:tc>
        <w:tc>
          <w:tcPr>
            <w:tcW w:w="1796"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4</w:t>
            </w:r>
          </w:p>
        </w:tc>
        <w:tc>
          <w:tcPr>
            <w:tcW w:w="1797"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1</w:t>
            </w:r>
          </w:p>
        </w:tc>
      </w:tr>
      <w:tr w:rsidR="00CA5194" w:rsidRPr="00A9328C">
        <w:tc>
          <w:tcPr>
            <w:tcW w:w="715"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4</w:t>
            </w:r>
          </w:p>
        </w:tc>
        <w:tc>
          <w:tcPr>
            <w:tcW w:w="3467"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rPr>
                <w:rFonts w:ascii="Times New Roman" w:hAnsi="Times New Roman" w:cs="Times New Roman"/>
                <w:sz w:val="28"/>
                <w:szCs w:val="28"/>
              </w:rPr>
            </w:pPr>
            <w:r w:rsidRPr="00A9328C">
              <w:rPr>
                <w:rFonts w:ascii="Times New Roman" w:hAnsi="Times New Roman" w:cs="Times New Roman"/>
                <w:sz w:val="28"/>
                <w:szCs w:val="28"/>
              </w:rPr>
              <w:t xml:space="preserve">Продолжат </w:t>
            </w:r>
            <w:proofErr w:type="gramStart"/>
            <w:r w:rsidRPr="00A9328C">
              <w:rPr>
                <w:rFonts w:ascii="Times New Roman" w:hAnsi="Times New Roman" w:cs="Times New Roman"/>
                <w:sz w:val="28"/>
                <w:szCs w:val="28"/>
              </w:rPr>
              <w:t>учится</w:t>
            </w:r>
            <w:proofErr w:type="gramEnd"/>
            <w:r w:rsidRPr="00A9328C">
              <w:rPr>
                <w:rFonts w:ascii="Times New Roman" w:hAnsi="Times New Roman" w:cs="Times New Roman"/>
                <w:sz w:val="28"/>
                <w:szCs w:val="28"/>
              </w:rPr>
              <w:t xml:space="preserve"> в </w:t>
            </w:r>
            <w:proofErr w:type="spellStart"/>
            <w:r w:rsidRPr="00A9328C">
              <w:rPr>
                <w:rFonts w:ascii="Times New Roman" w:hAnsi="Times New Roman" w:cs="Times New Roman"/>
                <w:sz w:val="28"/>
                <w:szCs w:val="28"/>
              </w:rPr>
              <w:t>ССУЗ-е</w:t>
            </w:r>
            <w:proofErr w:type="spellEnd"/>
            <w:r w:rsidRPr="00A9328C">
              <w:rPr>
                <w:rFonts w:ascii="Times New Roman" w:hAnsi="Times New Roman" w:cs="Times New Roman"/>
                <w:sz w:val="28"/>
                <w:szCs w:val="28"/>
              </w:rPr>
              <w:t xml:space="preserve">, </w:t>
            </w:r>
            <w:proofErr w:type="spellStart"/>
            <w:r w:rsidRPr="00A9328C">
              <w:rPr>
                <w:rFonts w:ascii="Times New Roman" w:hAnsi="Times New Roman" w:cs="Times New Roman"/>
                <w:sz w:val="28"/>
                <w:szCs w:val="28"/>
              </w:rPr>
              <w:t>ВУЗ-е</w:t>
            </w:r>
            <w:proofErr w:type="spellEnd"/>
          </w:p>
        </w:tc>
        <w:tc>
          <w:tcPr>
            <w:tcW w:w="1796"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49</w:t>
            </w:r>
          </w:p>
        </w:tc>
        <w:tc>
          <w:tcPr>
            <w:tcW w:w="1796"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67</w:t>
            </w:r>
          </w:p>
        </w:tc>
        <w:tc>
          <w:tcPr>
            <w:tcW w:w="1797"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70</w:t>
            </w:r>
          </w:p>
        </w:tc>
      </w:tr>
      <w:tr w:rsidR="00CA5194" w:rsidRPr="00A9328C">
        <w:tc>
          <w:tcPr>
            <w:tcW w:w="715"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5</w:t>
            </w:r>
          </w:p>
        </w:tc>
        <w:tc>
          <w:tcPr>
            <w:tcW w:w="3467"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rPr>
                <w:rFonts w:ascii="Times New Roman" w:hAnsi="Times New Roman" w:cs="Times New Roman"/>
                <w:sz w:val="28"/>
                <w:szCs w:val="28"/>
              </w:rPr>
            </w:pPr>
            <w:proofErr w:type="gramStart"/>
            <w:r w:rsidRPr="00A9328C">
              <w:rPr>
                <w:rFonts w:ascii="Times New Roman" w:hAnsi="Times New Roman" w:cs="Times New Roman"/>
                <w:sz w:val="28"/>
                <w:szCs w:val="28"/>
              </w:rPr>
              <w:t>Другое</w:t>
            </w:r>
            <w:proofErr w:type="gramEnd"/>
            <w:r w:rsidRPr="00A9328C">
              <w:rPr>
                <w:rFonts w:ascii="Times New Roman" w:hAnsi="Times New Roman" w:cs="Times New Roman"/>
                <w:sz w:val="28"/>
                <w:szCs w:val="28"/>
              </w:rPr>
              <w:t>, (декретный отпуск, выезд в другой город)</w:t>
            </w:r>
          </w:p>
        </w:tc>
        <w:tc>
          <w:tcPr>
            <w:tcW w:w="1796"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15</w:t>
            </w:r>
          </w:p>
        </w:tc>
        <w:tc>
          <w:tcPr>
            <w:tcW w:w="1796"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17</w:t>
            </w:r>
          </w:p>
        </w:tc>
        <w:tc>
          <w:tcPr>
            <w:tcW w:w="1797"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16</w:t>
            </w:r>
          </w:p>
        </w:tc>
      </w:tr>
      <w:tr w:rsidR="00CA5194" w:rsidRPr="00A9328C">
        <w:tc>
          <w:tcPr>
            <w:tcW w:w="715"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both"/>
              <w:rPr>
                <w:rFonts w:ascii="Times New Roman" w:hAnsi="Times New Roman" w:cs="Times New Roman"/>
                <w:sz w:val="28"/>
                <w:szCs w:val="28"/>
              </w:rPr>
            </w:pPr>
          </w:p>
        </w:tc>
        <w:tc>
          <w:tcPr>
            <w:tcW w:w="3467"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rPr>
                <w:rFonts w:ascii="Times New Roman" w:hAnsi="Times New Roman" w:cs="Times New Roman"/>
                <w:sz w:val="28"/>
                <w:szCs w:val="28"/>
              </w:rPr>
            </w:pPr>
            <w:r w:rsidRPr="00A9328C">
              <w:rPr>
                <w:rFonts w:ascii="Times New Roman" w:hAnsi="Times New Roman" w:cs="Times New Roman"/>
                <w:sz w:val="28"/>
                <w:szCs w:val="28"/>
              </w:rPr>
              <w:t>Итого</w:t>
            </w:r>
          </w:p>
        </w:tc>
        <w:tc>
          <w:tcPr>
            <w:tcW w:w="1796"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203</w:t>
            </w:r>
          </w:p>
        </w:tc>
        <w:tc>
          <w:tcPr>
            <w:tcW w:w="1796"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246</w:t>
            </w:r>
          </w:p>
        </w:tc>
        <w:tc>
          <w:tcPr>
            <w:tcW w:w="1797"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322</w:t>
            </w:r>
          </w:p>
        </w:tc>
      </w:tr>
    </w:tbl>
    <w:p w:rsidR="00CA5194" w:rsidRPr="00A9328C" w:rsidRDefault="00CA5194" w:rsidP="00CA5194">
      <w:pPr>
        <w:spacing w:line="276" w:lineRule="auto"/>
        <w:jc w:val="both"/>
        <w:rPr>
          <w:rFonts w:ascii="Times New Roman" w:hAnsi="Times New Roman" w:cs="Times New Roman"/>
          <w:sz w:val="28"/>
          <w:szCs w:val="28"/>
        </w:rPr>
      </w:pPr>
    </w:p>
    <w:p w:rsidR="00CA5194" w:rsidRPr="00A9328C" w:rsidRDefault="00CA5194" w:rsidP="00CA5194">
      <w:pPr>
        <w:spacing w:line="276" w:lineRule="auto"/>
        <w:jc w:val="center"/>
        <w:rPr>
          <w:rFonts w:ascii="Times New Roman" w:hAnsi="Times New Roman" w:cs="Times New Roman"/>
          <w:b/>
          <w:sz w:val="28"/>
          <w:szCs w:val="28"/>
        </w:rPr>
      </w:pPr>
      <w:r w:rsidRPr="00A9328C">
        <w:rPr>
          <w:rFonts w:ascii="Times New Roman" w:hAnsi="Times New Roman" w:cs="Times New Roman"/>
          <w:b/>
          <w:sz w:val="28"/>
          <w:szCs w:val="28"/>
        </w:rPr>
        <w:t>Анализ трудоустройства по специальности 2008-2010г.</w:t>
      </w:r>
    </w:p>
    <w:tbl>
      <w:tblPr>
        <w:tblW w:w="8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6"/>
        <w:gridCol w:w="3056"/>
        <w:gridCol w:w="1559"/>
        <w:gridCol w:w="1418"/>
        <w:gridCol w:w="2000"/>
      </w:tblGrid>
      <w:tr w:rsidR="00CA5194" w:rsidRPr="00A9328C">
        <w:trPr>
          <w:jc w:val="center"/>
        </w:trPr>
        <w:tc>
          <w:tcPr>
            <w:tcW w:w="596"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w:t>
            </w:r>
          </w:p>
          <w:p w:rsidR="00CA5194" w:rsidRPr="00A9328C" w:rsidRDefault="00CA5194" w:rsidP="00CA5194">
            <w:pPr>
              <w:spacing w:line="276" w:lineRule="auto"/>
              <w:jc w:val="both"/>
              <w:rPr>
                <w:rFonts w:ascii="Times New Roman" w:hAnsi="Times New Roman" w:cs="Times New Roman"/>
                <w:sz w:val="28"/>
                <w:szCs w:val="28"/>
              </w:rPr>
            </w:pPr>
            <w:proofErr w:type="spellStart"/>
            <w:proofErr w:type="gramStart"/>
            <w:r w:rsidRPr="00A9328C">
              <w:rPr>
                <w:rFonts w:ascii="Times New Roman" w:hAnsi="Times New Roman" w:cs="Times New Roman"/>
                <w:sz w:val="28"/>
                <w:szCs w:val="28"/>
              </w:rPr>
              <w:t>п</w:t>
            </w:r>
            <w:proofErr w:type="spellEnd"/>
            <w:proofErr w:type="gramEnd"/>
            <w:r w:rsidRPr="00A9328C">
              <w:rPr>
                <w:rFonts w:ascii="Times New Roman" w:hAnsi="Times New Roman" w:cs="Times New Roman"/>
                <w:sz w:val="28"/>
                <w:szCs w:val="28"/>
              </w:rPr>
              <w:t>/</w:t>
            </w:r>
            <w:proofErr w:type="spellStart"/>
            <w:r w:rsidRPr="00A9328C">
              <w:rPr>
                <w:rFonts w:ascii="Times New Roman" w:hAnsi="Times New Roman" w:cs="Times New Roman"/>
                <w:sz w:val="28"/>
                <w:szCs w:val="28"/>
              </w:rPr>
              <w:t>п</w:t>
            </w:r>
            <w:proofErr w:type="spellEnd"/>
          </w:p>
        </w:tc>
        <w:tc>
          <w:tcPr>
            <w:tcW w:w="3056"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Год</w:t>
            </w:r>
          </w:p>
        </w:tc>
        <w:tc>
          <w:tcPr>
            <w:tcW w:w="1559"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2008 год</w:t>
            </w:r>
          </w:p>
        </w:tc>
        <w:tc>
          <w:tcPr>
            <w:tcW w:w="1418"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2009год</w:t>
            </w:r>
          </w:p>
        </w:tc>
        <w:tc>
          <w:tcPr>
            <w:tcW w:w="2000"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2010год</w:t>
            </w:r>
          </w:p>
        </w:tc>
      </w:tr>
      <w:tr w:rsidR="00CA5194" w:rsidRPr="00A9328C">
        <w:trPr>
          <w:jc w:val="center"/>
        </w:trPr>
        <w:tc>
          <w:tcPr>
            <w:tcW w:w="596"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1</w:t>
            </w:r>
          </w:p>
        </w:tc>
        <w:tc>
          <w:tcPr>
            <w:tcW w:w="3056"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Соотношение выпускников трудоустроившихся не по профессии к трудоустроившимся выпускникам </w:t>
            </w:r>
            <w:proofErr w:type="gramStart"/>
            <w:r w:rsidRPr="00A9328C">
              <w:rPr>
                <w:rFonts w:ascii="Times New Roman" w:hAnsi="Times New Roman" w:cs="Times New Roman"/>
                <w:sz w:val="28"/>
                <w:szCs w:val="28"/>
              </w:rPr>
              <w:t>в</w:t>
            </w:r>
            <w:proofErr w:type="gramEnd"/>
            <w:r w:rsidRPr="00A9328C">
              <w:rPr>
                <w:rFonts w:ascii="Times New Roman" w:hAnsi="Times New Roman" w:cs="Times New Roman"/>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center"/>
              <w:rPr>
                <w:rFonts w:ascii="Times New Roman" w:hAnsi="Times New Roman" w:cs="Times New Roman"/>
                <w:sz w:val="28"/>
                <w:szCs w:val="28"/>
              </w:rPr>
            </w:pPr>
          </w:p>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21,1 %</w:t>
            </w:r>
          </w:p>
        </w:tc>
        <w:tc>
          <w:tcPr>
            <w:tcW w:w="1418"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center"/>
              <w:rPr>
                <w:rFonts w:ascii="Times New Roman" w:hAnsi="Times New Roman" w:cs="Times New Roman"/>
                <w:sz w:val="28"/>
                <w:szCs w:val="28"/>
              </w:rPr>
            </w:pPr>
          </w:p>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25,6%</w:t>
            </w:r>
          </w:p>
        </w:tc>
        <w:tc>
          <w:tcPr>
            <w:tcW w:w="2000" w:type="dxa"/>
            <w:tcBorders>
              <w:top w:val="single" w:sz="4" w:space="0" w:color="000000"/>
              <w:left w:val="single" w:sz="4" w:space="0" w:color="000000"/>
              <w:bottom w:val="single" w:sz="4" w:space="0" w:color="000000"/>
              <w:right w:val="single" w:sz="4" w:space="0" w:color="000000"/>
            </w:tcBorders>
          </w:tcPr>
          <w:p w:rsidR="00CA5194" w:rsidRPr="00A9328C" w:rsidRDefault="00CA5194" w:rsidP="00CA5194">
            <w:pPr>
              <w:spacing w:line="276" w:lineRule="auto"/>
              <w:jc w:val="center"/>
              <w:rPr>
                <w:rFonts w:ascii="Times New Roman" w:hAnsi="Times New Roman" w:cs="Times New Roman"/>
                <w:sz w:val="28"/>
                <w:szCs w:val="28"/>
              </w:rPr>
            </w:pPr>
          </w:p>
          <w:p w:rsidR="00CA5194" w:rsidRPr="00A9328C" w:rsidRDefault="00CA5194" w:rsidP="00CA5194">
            <w:pPr>
              <w:spacing w:line="276" w:lineRule="auto"/>
              <w:jc w:val="center"/>
              <w:rPr>
                <w:rFonts w:ascii="Times New Roman" w:hAnsi="Times New Roman" w:cs="Times New Roman"/>
                <w:sz w:val="28"/>
                <w:szCs w:val="28"/>
              </w:rPr>
            </w:pPr>
            <w:r w:rsidRPr="00A9328C">
              <w:rPr>
                <w:rFonts w:ascii="Times New Roman" w:hAnsi="Times New Roman" w:cs="Times New Roman"/>
                <w:sz w:val="28"/>
                <w:szCs w:val="28"/>
              </w:rPr>
              <w:t>27,8%</w:t>
            </w:r>
          </w:p>
        </w:tc>
      </w:tr>
    </w:tbl>
    <w:p w:rsidR="00CA5194" w:rsidRPr="00A9328C" w:rsidRDefault="00CA5194" w:rsidP="00CA5194">
      <w:pPr>
        <w:spacing w:line="276" w:lineRule="auto"/>
        <w:ind w:firstLine="708"/>
        <w:jc w:val="both"/>
        <w:rPr>
          <w:rFonts w:ascii="Times New Roman" w:hAnsi="Times New Roman" w:cs="Times New Roman"/>
          <w:b/>
          <w:bCs/>
          <w:sz w:val="28"/>
          <w:szCs w:val="28"/>
          <w:u w:val="single"/>
        </w:rPr>
      </w:pPr>
      <w:r w:rsidRPr="00A9328C">
        <w:rPr>
          <w:rFonts w:ascii="Times New Roman" w:hAnsi="Times New Roman" w:cs="Times New Roman"/>
          <w:sz w:val="28"/>
          <w:szCs w:val="28"/>
        </w:rPr>
        <w:br w:type="page"/>
      </w:r>
      <w:r w:rsidRPr="00A9328C">
        <w:rPr>
          <w:rFonts w:ascii="Times New Roman" w:hAnsi="Times New Roman" w:cs="Times New Roman"/>
          <w:b/>
          <w:bCs/>
          <w:sz w:val="28"/>
          <w:szCs w:val="28"/>
          <w:u w:val="single"/>
        </w:rPr>
        <w:lastRenderedPageBreak/>
        <w:t>4. Суть проекта</w:t>
      </w: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sz w:val="28"/>
          <w:szCs w:val="28"/>
        </w:rPr>
        <w:t xml:space="preserve">Переход экономики России на рыночные механизмы показывает, что выпускники учреждений начального и среднего профессионального образования, не всегда имеют достаточную профессиональную квалификацию и опыт практической деятельности, в </w:t>
      </w:r>
      <w:proofErr w:type="gramStart"/>
      <w:r w:rsidRPr="00A9328C">
        <w:rPr>
          <w:rFonts w:ascii="Times New Roman" w:hAnsi="Times New Roman" w:cs="Times New Roman"/>
          <w:sz w:val="28"/>
          <w:szCs w:val="28"/>
        </w:rPr>
        <w:t>связи</w:t>
      </w:r>
      <w:proofErr w:type="gramEnd"/>
      <w:r w:rsidRPr="00A9328C">
        <w:rPr>
          <w:rFonts w:ascii="Times New Roman" w:hAnsi="Times New Roman" w:cs="Times New Roman"/>
          <w:sz w:val="28"/>
          <w:szCs w:val="28"/>
        </w:rPr>
        <w:t xml:space="preserve"> с чем испытывают особые трудности в адаптации к рынку труда. В условиях динамично изменяющихся рыночных отношений профессиональная подготовка зачастую не может гарантировать выпускнику рабочее место не только на ближайшее время, но и в течение всей жизни. Большому числу молодых людей приходится переучиваться, приобретать новую профессию. В настоящее время сфера труда и сфера подготовки кадров идут в разных направлениях. В последние десятилетия содержание всех профессий претерпели изменения. Ряд профессий оказались невостребованными, появилось много новых. Эти изменения вызваны рядом причин: падением спроса на неквалифицированный труд, потребностью в новом знании и новом содержании обучения, внедрением автоматизированных систем управления производственными процессами, размыванием границ между профессиями и т.д.</w:t>
      </w:r>
      <w:r w:rsidRPr="00A9328C">
        <w:rPr>
          <w:rFonts w:ascii="Times New Roman" w:hAnsi="Times New Roman" w:cs="Times New Roman"/>
          <w:sz w:val="28"/>
          <w:szCs w:val="28"/>
        </w:rPr>
        <w:footnoteReference w:id="4"/>
      </w:r>
      <w:r w:rsidRPr="00A9328C">
        <w:rPr>
          <w:rFonts w:ascii="Times New Roman" w:hAnsi="Times New Roman" w:cs="Times New Roman"/>
          <w:sz w:val="28"/>
          <w:szCs w:val="28"/>
        </w:rPr>
        <w:t xml:space="preserve"> </w:t>
      </w: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sz w:val="28"/>
          <w:szCs w:val="28"/>
        </w:rPr>
        <w:t>В соответствии с рекомендациями Министерства образования и науки РФ региональные программы развития профессионального образования должны предусматривать мероприятия по реализации следующих основных направлений:</w:t>
      </w:r>
    </w:p>
    <w:p w:rsidR="00CA5194" w:rsidRPr="00A9328C" w:rsidRDefault="00CA5194" w:rsidP="00870931">
      <w:pPr>
        <w:widowControl/>
        <w:numPr>
          <w:ilvl w:val="0"/>
          <w:numId w:val="31"/>
        </w:numPr>
        <w:tabs>
          <w:tab w:val="clear" w:pos="1260"/>
          <w:tab w:val="num" w:pos="1080"/>
        </w:tabs>
        <w:autoSpaceDE/>
        <w:autoSpaceDN/>
        <w:adjustRightInd/>
        <w:spacing w:line="276" w:lineRule="auto"/>
        <w:ind w:left="0" w:firstLine="709"/>
        <w:jc w:val="both"/>
        <w:rPr>
          <w:rFonts w:ascii="Times New Roman" w:hAnsi="Times New Roman" w:cs="Times New Roman"/>
          <w:sz w:val="28"/>
          <w:szCs w:val="28"/>
        </w:rPr>
      </w:pPr>
      <w:r w:rsidRPr="00A9328C">
        <w:rPr>
          <w:rFonts w:ascii="Times New Roman" w:hAnsi="Times New Roman" w:cs="Times New Roman"/>
          <w:sz w:val="28"/>
          <w:szCs w:val="28"/>
        </w:rPr>
        <w:t>Повышение привлекательности программ профессионального образования, востребованных на региональном рынке труда.</w:t>
      </w:r>
    </w:p>
    <w:p w:rsidR="00CA5194" w:rsidRPr="00A9328C" w:rsidRDefault="00CA5194" w:rsidP="00870931">
      <w:pPr>
        <w:widowControl/>
        <w:numPr>
          <w:ilvl w:val="0"/>
          <w:numId w:val="31"/>
        </w:numPr>
        <w:tabs>
          <w:tab w:val="clear" w:pos="1260"/>
          <w:tab w:val="num" w:pos="1080"/>
        </w:tabs>
        <w:autoSpaceDE/>
        <w:autoSpaceDN/>
        <w:adjustRightInd/>
        <w:spacing w:line="276" w:lineRule="auto"/>
        <w:ind w:left="0" w:firstLine="709"/>
        <w:jc w:val="both"/>
        <w:rPr>
          <w:rFonts w:ascii="Times New Roman" w:hAnsi="Times New Roman" w:cs="Times New Roman"/>
          <w:sz w:val="28"/>
          <w:szCs w:val="28"/>
        </w:rPr>
      </w:pPr>
      <w:r w:rsidRPr="00A9328C">
        <w:rPr>
          <w:rFonts w:ascii="Times New Roman" w:hAnsi="Times New Roman" w:cs="Times New Roman"/>
          <w:sz w:val="28"/>
          <w:szCs w:val="28"/>
        </w:rPr>
        <w:t>Модернизация региональной государственно-общественной системы оценки качества профессионального образования.</w:t>
      </w:r>
    </w:p>
    <w:p w:rsidR="00CA5194" w:rsidRPr="00A9328C" w:rsidRDefault="00CA5194" w:rsidP="00870931">
      <w:pPr>
        <w:widowControl/>
        <w:numPr>
          <w:ilvl w:val="0"/>
          <w:numId w:val="31"/>
        </w:numPr>
        <w:tabs>
          <w:tab w:val="clear" w:pos="1260"/>
          <w:tab w:val="num" w:pos="1080"/>
        </w:tabs>
        <w:autoSpaceDE/>
        <w:autoSpaceDN/>
        <w:adjustRightInd/>
        <w:spacing w:line="276" w:lineRule="auto"/>
        <w:ind w:left="0" w:firstLine="709"/>
        <w:jc w:val="both"/>
        <w:rPr>
          <w:rFonts w:ascii="Times New Roman" w:hAnsi="Times New Roman" w:cs="Times New Roman"/>
          <w:sz w:val="28"/>
          <w:szCs w:val="28"/>
        </w:rPr>
      </w:pPr>
      <w:r w:rsidRPr="00A9328C">
        <w:rPr>
          <w:rFonts w:ascii="Times New Roman" w:hAnsi="Times New Roman" w:cs="Times New Roman"/>
          <w:sz w:val="28"/>
          <w:szCs w:val="28"/>
        </w:rPr>
        <w:t>Развитие сети образовательных учреждений и сетевого взаимодействия в региональной системе профессионального образования.</w:t>
      </w: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sz w:val="28"/>
          <w:szCs w:val="28"/>
        </w:rPr>
        <w:t>Проект направлен на реализацию данных рекомендаций.</w:t>
      </w: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sz w:val="28"/>
          <w:szCs w:val="28"/>
        </w:rPr>
        <w:t>Реализация проекта предполагается в два этапа:</w:t>
      </w: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sz w:val="28"/>
          <w:szCs w:val="28"/>
        </w:rPr>
        <w:t>1 Этап. 2011 – 2012г. Проведение организационно-технических мероприятий, разработка нормативно-правового и методического сопровождения деятельности «Центра».</w:t>
      </w: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sz w:val="28"/>
          <w:szCs w:val="28"/>
        </w:rPr>
        <w:t>2 Этап. Второе полугодие 2012 – 2015 г. Реализация проекта и осуществление деятельности «Центра».</w:t>
      </w: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sz w:val="28"/>
          <w:szCs w:val="28"/>
        </w:rPr>
        <w:t xml:space="preserve">Основные понятия, структурирующие проект создания «Центра профессионального развития </w:t>
      </w:r>
      <w:proofErr w:type="gramStart"/>
      <w:r w:rsidRPr="00A9328C">
        <w:rPr>
          <w:rFonts w:ascii="Times New Roman" w:hAnsi="Times New Roman" w:cs="Times New Roman"/>
          <w:sz w:val="28"/>
          <w:szCs w:val="28"/>
        </w:rPr>
        <w:t>обучающихся</w:t>
      </w:r>
      <w:proofErr w:type="gramEnd"/>
      <w:r w:rsidRPr="00A9328C">
        <w:rPr>
          <w:rFonts w:ascii="Times New Roman" w:hAnsi="Times New Roman" w:cs="Times New Roman"/>
          <w:sz w:val="28"/>
          <w:szCs w:val="28"/>
        </w:rPr>
        <w:t>»:</w:t>
      </w: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i/>
          <w:iCs/>
          <w:sz w:val="28"/>
          <w:szCs w:val="28"/>
          <w:u w:val="single"/>
        </w:rPr>
        <w:t>Профессиональное самоопределение</w:t>
      </w:r>
      <w:r w:rsidRPr="00A9328C">
        <w:rPr>
          <w:rFonts w:ascii="Times New Roman" w:hAnsi="Times New Roman" w:cs="Times New Roman"/>
          <w:sz w:val="28"/>
          <w:szCs w:val="28"/>
        </w:rPr>
        <w:t xml:space="preserve"> - процесс формирования личностью своего отношения к профессионально-трудовой среде и способ ее самореализации. Профессиональное самоопределение предполагает выбор </w:t>
      </w:r>
      <w:r w:rsidRPr="00A9328C">
        <w:rPr>
          <w:rFonts w:ascii="Times New Roman" w:hAnsi="Times New Roman" w:cs="Times New Roman"/>
          <w:sz w:val="28"/>
          <w:szCs w:val="28"/>
        </w:rPr>
        <w:lastRenderedPageBreak/>
        <w:t>карьеры, сферы приложения сил и личностных возможностей</w:t>
      </w:r>
      <w:r w:rsidRPr="00A9328C">
        <w:rPr>
          <w:rStyle w:val="aff1"/>
          <w:rFonts w:ascii="Times New Roman" w:hAnsi="Times New Roman" w:cs="Times New Roman"/>
          <w:sz w:val="28"/>
          <w:szCs w:val="28"/>
        </w:rPr>
        <w:footnoteReference w:id="5"/>
      </w:r>
      <w:r w:rsidRPr="00A9328C">
        <w:rPr>
          <w:rFonts w:ascii="Times New Roman" w:hAnsi="Times New Roman" w:cs="Times New Roman"/>
          <w:sz w:val="28"/>
          <w:szCs w:val="28"/>
        </w:rPr>
        <w:t>.</w:t>
      </w:r>
    </w:p>
    <w:p w:rsidR="00CA5194" w:rsidRPr="00A9328C" w:rsidRDefault="00CA5194" w:rsidP="00CA5194">
      <w:pPr>
        <w:pStyle w:val="a4"/>
        <w:spacing w:before="0" w:beforeAutospacing="0" w:after="0" w:afterAutospacing="0" w:line="276" w:lineRule="auto"/>
        <w:ind w:firstLine="709"/>
        <w:jc w:val="both"/>
        <w:rPr>
          <w:rFonts w:ascii="Times New Roman" w:hAnsi="Times New Roman"/>
          <w:sz w:val="28"/>
          <w:szCs w:val="28"/>
        </w:rPr>
      </w:pPr>
      <w:proofErr w:type="gramStart"/>
      <w:r w:rsidRPr="00A9328C">
        <w:rPr>
          <w:rFonts w:ascii="Times New Roman" w:hAnsi="Times New Roman"/>
          <w:i/>
          <w:iCs/>
          <w:sz w:val="28"/>
          <w:szCs w:val="28"/>
          <w:u w:val="single"/>
        </w:rPr>
        <w:t>Профессиональная ориентация</w:t>
      </w:r>
      <w:r w:rsidRPr="00A9328C">
        <w:rPr>
          <w:rFonts w:ascii="Times New Roman" w:hAnsi="Times New Roman"/>
          <w:sz w:val="28"/>
          <w:szCs w:val="28"/>
        </w:rPr>
        <w:t xml:space="preserve"> – 1) Комплекс психолого-педагогических мероприятий, направленных на оптимизацию процесса трудоустройства молодежи в соответствии с желаниями, склонностями и сформировавшимися способностями и с учетом потребности их будущей специальности; 2) Сознательный выбор человеком профессии, отвечающей его интересам и предполагаемой успешности, в результате ознакомления со спецификой избранной профессии.</w:t>
      </w:r>
      <w:r w:rsidRPr="00A9328C">
        <w:rPr>
          <w:rStyle w:val="aff1"/>
          <w:rFonts w:ascii="Times New Roman" w:hAnsi="Times New Roman"/>
          <w:i/>
          <w:iCs/>
          <w:sz w:val="28"/>
          <w:szCs w:val="28"/>
        </w:rPr>
        <w:footnoteReference w:id="6"/>
      </w:r>
      <w:proofErr w:type="gramEnd"/>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i/>
          <w:iCs/>
          <w:sz w:val="28"/>
          <w:szCs w:val="28"/>
          <w:u w:val="single"/>
        </w:rPr>
        <w:t>Профессиональная мобильность</w:t>
      </w:r>
      <w:r w:rsidRPr="00A9328C">
        <w:rPr>
          <w:rFonts w:ascii="Times New Roman" w:hAnsi="Times New Roman" w:cs="Times New Roman"/>
          <w:sz w:val="28"/>
          <w:szCs w:val="28"/>
        </w:rPr>
        <w:t xml:space="preserve"> — готовность и способность работника к смене выполняемых производственных заданий, освоению новых специальностей или изменений в них, возникающих под влиянием технических и технологических преобразований.</w:t>
      </w:r>
      <w:r w:rsidRPr="00A9328C">
        <w:rPr>
          <w:rStyle w:val="aff1"/>
          <w:rFonts w:ascii="Times New Roman" w:hAnsi="Times New Roman" w:cs="Times New Roman"/>
          <w:sz w:val="28"/>
          <w:szCs w:val="28"/>
        </w:rPr>
        <w:footnoteReference w:id="7"/>
      </w: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i/>
          <w:iCs/>
          <w:sz w:val="28"/>
          <w:szCs w:val="28"/>
          <w:u w:val="single"/>
        </w:rPr>
        <w:t>Профессиональное становление</w:t>
      </w:r>
      <w:r w:rsidRPr="00A9328C">
        <w:rPr>
          <w:rFonts w:ascii="Times New Roman" w:hAnsi="Times New Roman" w:cs="Times New Roman"/>
          <w:sz w:val="28"/>
          <w:szCs w:val="28"/>
        </w:rPr>
        <w:t xml:space="preserve"> — это продуктивный процесс развития и саморазвития личности, освоения и </w:t>
      </w:r>
      <w:proofErr w:type="spellStart"/>
      <w:r w:rsidRPr="00A9328C">
        <w:rPr>
          <w:rFonts w:ascii="Times New Roman" w:hAnsi="Times New Roman" w:cs="Times New Roman"/>
          <w:sz w:val="28"/>
          <w:szCs w:val="28"/>
        </w:rPr>
        <w:t>самопроектирования</w:t>
      </w:r>
      <w:proofErr w:type="spellEnd"/>
      <w:r w:rsidRPr="00A9328C">
        <w:rPr>
          <w:rFonts w:ascii="Times New Roman" w:hAnsi="Times New Roman" w:cs="Times New Roman"/>
          <w:sz w:val="28"/>
          <w:szCs w:val="28"/>
        </w:rPr>
        <w:t xml:space="preserve"> профессионально ориентированных видов деятельности, определение своего места в мире профессий, реализация себя в профессии и </w:t>
      </w:r>
      <w:proofErr w:type="spellStart"/>
      <w:r w:rsidRPr="00A9328C">
        <w:rPr>
          <w:rFonts w:ascii="Times New Roman" w:hAnsi="Times New Roman" w:cs="Times New Roman"/>
          <w:sz w:val="28"/>
          <w:szCs w:val="28"/>
        </w:rPr>
        <w:t>самоактуализация</w:t>
      </w:r>
      <w:proofErr w:type="spellEnd"/>
      <w:r w:rsidRPr="00A9328C">
        <w:rPr>
          <w:rFonts w:ascii="Times New Roman" w:hAnsi="Times New Roman" w:cs="Times New Roman"/>
          <w:sz w:val="28"/>
          <w:szCs w:val="28"/>
        </w:rPr>
        <w:t xml:space="preserve"> своего потенциала для достижения вершин профессионализма.</w:t>
      </w:r>
      <w:r w:rsidRPr="00A9328C">
        <w:rPr>
          <w:rStyle w:val="aff1"/>
          <w:rFonts w:ascii="Times New Roman" w:hAnsi="Times New Roman" w:cs="Times New Roman"/>
          <w:sz w:val="28"/>
          <w:szCs w:val="28"/>
        </w:rPr>
        <w:footnoteReference w:id="8"/>
      </w: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sz w:val="28"/>
          <w:szCs w:val="28"/>
        </w:rPr>
        <w:t>Выбор профессии, или профессиональное самоопределение основа самоутверждения человека в обществе, одно из главных решений в жизни. Выбор профессии определяет очень многое, а именно: кем быть, к какой социальной группе принадлежать, где и с кем работать, какой стиль жизни определять.</w:t>
      </w: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sz w:val="28"/>
          <w:szCs w:val="28"/>
        </w:rPr>
        <w:t>Ситуация профессионального самоопределения для школьника оказывается достаточно сложной так как ему достаточно трудно ориентироваться в своем внутреннем мире, в личных качествах.</w:t>
      </w: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sz w:val="28"/>
          <w:szCs w:val="28"/>
        </w:rPr>
        <w:t>Профессиональное самоопределение рассматривается как процесс, охватывающий весь период профессиональной деятельности личности: от возникновения профессиональных намерений до выхода из трудовой деятельности.</w:t>
      </w: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sz w:val="28"/>
          <w:szCs w:val="28"/>
        </w:rPr>
        <w:t>В отечественной практике сложились две формы профессиональной ориентации. Первая – это профессиональная ориентация на узкой базе, состоящая в том, что в учебном заведении, готовящем специалистов, учащимся раскрывают все особенности предстоящей им деятельности, указывают оптимальные способы приобщения к данной профессии и т.д. Вторая форма – это профессиональная ориентация на широкой базе, состоящая в ознакомлении молодых людей, еще не сделавших свой выбор, с миром профессий.</w:t>
      </w: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sz w:val="28"/>
          <w:szCs w:val="28"/>
        </w:rPr>
        <w:t xml:space="preserve">Профессиональное ориентирование в рамках проекта предлагается начинать с </w:t>
      </w:r>
      <w:proofErr w:type="spellStart"/>
      <w:r w:rsidRPr="00A9328C">
        <w:rPr>
          <w:rFonts w:ascii="Times New Roman" w:hAnsi="Times New Roman" w:cs="Times New Roman"/>
          <w:sz w:val="28"/>
          <w:szCs w:val="28"/>
        </w:rPr>
        <w:t>предпрофильной</w:t>
      </w:r>
      <w:proofErr w:type="spellEnd"/>
      <w:r w:rsidRPr="00A9328C">
        <w:rPr>
          <w:rFonts w:ascii="Times New Roman" w:hAnsi="Times New Roman" w:cs="Times New Roman"/>
          <w:sz w:val="28"/>
          <w:szCs w:val="28"/>
        </w:rPr>
        <w:t xml:space="preserve"> и профильной подготовки учащихся в общеобразовательных </w:t>
      </w:r>
      <w:r w:rsidRPr="00A9328C">
        <w:rPr>
          <w:rFonts w:ascii="Times New Roman" w:hAnsi="Times New Roman" w:cs="Times New Roman"/>
          <w:sz w:val="28"/>
          <w:szCs w:val="28"/>
        </w:rPr>
        <w:lastRenderedPageBreak/>
        <w:t xml:space="preserve">школах. </w:t>
      </w:r>
      <w:proofErr w:type="gramStart"/>
      <w:r w:rsidRPr="00A9328C">
        <w:rPr>
          <w:rFonts w:ascii="Times New Roman" w:hAnsi="Times New Roman" w:cs="Times New Roman"/>
          <w:sz w:val="28"/>
          <w:szCs w:val="28"/>
        </w:rPr>
        <w:t>Это создаст условия более раннего профессионального самоопределения, мотивирования их на получение профессии или специальности, формирования осознанной потребности дальнейшего непрерывного профессионального развития, формирования соответствующих социальных и профессиональных качеств, установок, потребностей к активному творческому труду, достижению высшего уровня профессионализма, что будет способствовать профессиональной адаптации на рынке труда и роста личной и профессиональной мобильности.</w:t>
      </w:r>
      <w:proofErr w:type="gramEnd"/>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sz w:val="28"/>
          <w:szCs w:val="28"/>
        </w:rPr>
        <w:t>Задача системы образования помочь выявить и сформировать осознанную потребность профессионального самоопределения, дальнейшего профессионального развития, оказать содействие в определении индивидуальной профессиональной траектории в соответствии с личностными качествами, индивидуальными особенностями, интересами, возможностями, склонностями, способностями в профессиональной деятельности.</w:t>
      </w: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sz w:val="28"/>
          <w:szCs w:val="28"/>
        </w:rPr>
        <w:t xml:space="preserve">Смысл деятельности этих служб состоит в том, чтобы оказывать более конкретную и глубокую помощь самоопределяющимся подросткам, проводя диагностическую, </w:t>
      </w:r>
      <w:proofErr w:type="spellStart"/>
      <w:r w:rsidRPr="00A9328C">
        <w:rPr>
          <w:rFonts w:ascii="Times New Roman" w:hAnsi="Times New Roman" w:cs="Times New Roman"/>
          <w:sz w:val="28"/>
          <w:szCs w:val="28"/>
        </w:rPr>
        <w:t>профконсультационную</w:t>
      </w:r>
      <w:proofErr w:type="spellEnd"/>
      <w:r w:rsidRPr="00A9328C">
        <w:rPr>
          <w:rFonts w:ascii="Times New Roman" w:hAnsi="Times New Roman" w:cs="Times New Roman"/>
          <w:sz w:val="28"/>
          <w:szCs w:val="28"/>
        </w:rPr>
        <w:t xml:space="preserve"> работу, исходя из запросов родителей и школы (встречи с работниками службы, компьютерная диагностика, знакомство с рынком труда, знакомство с рейтингом профессий, трудоустройство старшеклассников).</w:t>
      </w:r>
    </w:p>
    <w:p w:rsidR="00CA5194" w:rsidRPr="00A9328C" w:rsidRDefault="00CA5194" w:rsidP="00CA5194">
      <w:pPr>
        <w:spacing w:line="276" w:lineRule="auto"/>
        <w:ind w:firstLine="708"/>
        <w:jc w:val="both"/>
        <w:rPr>
          <w:rFonts w:ascii="Times New Roman" w:hAnsi="Times New Roman" w:cs="Times New Roman"/>
          <w:sz w:val="28"/>
          <w:szCs w:val="28"/>
        </w:rPr>
      </w:pPr>
      <w:proofErr w:type="gramStart"/>
      <w:r w:rsidRPr="00A9328C">
        <w:rPr>
          <w:rFonts w:ascii="Times New Roman" w:hAnsi="Times New Roman" w:cs="Times New Roman"/>
          <w:sz w:val="28"/>
          <w:szCs w:val="28"/>
        </w:rPr>
        <w:t xml:space="preserve">Чтобы расширить возможности для </w:t>
      </w:r>
      <w:proofErr w:type="spellStart"/>
      <w:r w:rsidRPr="00A9328C">
        <w:rPr>
          <w:rFonts w:ascii="Times New Roman" w:hAnsi="Times New Roman" w:cs="Times New Roman"/>
          <w:sz w:val="28"/>
          <w:szCs w:val="28"/>
        </w:rPr>
        <w:t>предпрофильного</w:t>
      </w:r>
      <w:proofErr w:type="spellEnd"/>
      <w:r w:rsidRPr="00A9328C">
        <w:rPr>
          <w:rFonts w:ascii="Times New Roman" w:hAnsi="Times New Roman" w:cs="Times New Roman"/>
          <w:sz w:val="28"/>
          <w:szCs w:val="28"/>
        </w:rPr>
        <w:t xml:space="preserve"> и профильного подготовки обучающихся, необходимо максимально использовать взаимодействие колледжа с общеобразовательными школами и учреждениями дополнительного образования (кружки, клубы по интересам, творческие мастерские и др.) для модернизации форм учебного процесса, приобретения практико-ориентированного будущего профессионального опыта. </w:t>
      </w:r>
      <w:proofErr w:type="gramEnd"/>
    </w:p>
    <w:p w:rsidR="00CA5194" w:rsidRPr="00A9328C" w:rsidRDefault="00CA5194" w:rsidP="00CA5194">
      <w:pPr>
        <w:spacing w:line="276" w:lineRule="auto"/>
        <w:ind w:firstLine="708"/>
        <w:jc w:val="both"/>
        <w:rPr>
          <w:rFonts w:ascii="Times New Roman" w:hAnsi="Times New Roman" w:cs="Times New Roman"/>
          <w:sz w:val="28"/>
          <w:szCs w:val="28"/>
        </w:rPr>
      </w:pPr>
      <w:proofErr w:type="gramStart"/>
      <w:r w:rsidRPr="00A9328C">
        <w:rPr>
          <w:rFonts w:ascii="Times New Roman" w:hAnsi="Times New Roman" w:cs="Times New Roman"/>
          <w:sz w:val="28"/>
          <w:szCs w:val="28"/>
        </w:rPr>
        <w:t>Кроме того, предлагаемые мероприятия проекта направлены на формирование положительного имиджа рабочих профессий и специальностей, позиционирования колледжа на рынке образовательных услуг как образовательного учреждения, реализующего программы профессионального образования, востребованные на рынке труда; на повышение информированности потребителей образовательных услуг о реализуемых колледжем профессиональных образовательных программах и курсах.</w:t>
      </w:r>
      <w:proofErr w:type="gramEnd"/>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sz w:val="28"/>
          <w:szCs w:val="28"/>
        </w:rPr>
        <w:t>Проект направлен также на повышение соответствия системы профессиональной подготовки кадров актуальным и перспективным потребностям рынка труда на основе анализа и в соответствии с прогнозом.</w:t>
      </w:r>
    </w:p>
    <w:p w:rsidR="00CA5194" w:rsidRPr="00A9328C" w:rsidRDefault="00CA5194" w:rsidP="00CA5194">
      <w:pPr>
        <w:spacing w:line="276" w:lineRule="auto"/>
        <w:ind w:firstLine="709"/>
        <w:jc w:val="both"/>
        <w:rPr>
          <w:rFonts w:ascii="Times New Roman" w:hAnsi="Times New Roman" w:cs="Times New Roman"/>
          <w:sz w:val="28"/>
          <w:szCs w:val="28"/>
        </w:rPr>
      </w:pPr>
      <w:r w:rsidRPr="00A9328C">
        <w:rPr>
          <w:rFonts w:ascii="Times New Roman" w:hAnsi="Times New Roman" w:cs="Times New Roman"/>
          <w:sz w:val="28"/>
          <w:szCs w:val="28"/>
        </w:rPr>
        <w:t>Для реализации данного проекта необходимо решение следующих задач:</w:t>
      </w:r>
    </w:p>
    <w:p w:rsidR="00CA5194" w:rsidRPr="00A9328C" w:rsidRDefault="00CA5194" w:rsidP="00CA5194">
      <w:pPr>
        <w:spacing w:line="276" w:lineRule="auto"/>
        <w:jc w:val="both"/>
        <w:rPr>
          <w:rFonts w:ascii="Times New Roman" w:hAnsi="Times New Roman" w:cs="Times New Roman"/>
          <w:b/>
          <w:bCs/>
          <w:sz w:val="28"/>
          <w:szCs w:val="28"/>
          <w:u w:val="single"/>
        </w:rPr>
      </w:pPr>
      <w:r w:rsidRPr="00A9328C">
        <w:rPr>
          <w:rFonts w:ascii="Times New Roman" w:hAnsi="Times New Roman" w:cs="Times New Roman"/>
          <w:b/>
          <w:bCs/>
          <w:sz w:val="28"/>
          <w:szCs w:val="28"/>
          <w:u w:val="single"/>
        </w:rPr>
        <w:t>1. Создание положительного «образа» колледжа и реализуемых им профессиональных образовательных программ среди всех групп заказчиков:</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Пропаганда и формирование положительного имиджа рабочих профессий и специальностей среди учащихся общеобразовательных школ и родителей;</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lastRenderedPageBreak/>
        <w:t>Широкое освещение через различные информационные источники (в том числе и независимые) реализуемых колледжем профессиональных образовательных программ и курсов: специфика, отличия и преимущества на рынке образовательных услуг;</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Разработка и реализация проектов по </w:t>
      </w:r>
      <w:proofErr w:type="spellStart"/>
      <w:r w:rsidRPr="00A9328C">
        <w:rPr>
          <w:rFonts w:ascii="Times New Roman" w:hAnsi="Times New Roman" w:cs="Times New Roman"/>
          <w:sz w:val="28"/>
          <w:szCs w:val="28"/>
        </w:rPr>
        <w:t>имиджированию</w:t>
      </w:r>
      <w:proofErr w:type="spellEnd"/>
      <w:r w:rsidRPr="00A9328C">
        <w:rPr>
          <w:rFonts w:ascii="Times New Roman" w:hAnsi="Times New Roman" w:cs="Times New Roman"/>
          <w:sz w:val="28"/>
          <w:szCs w:val="28"/>
        </w:rPr>
        <w:t xml:space="preserve"> колледжа, как образовательного учреждения, готовящего высококлассных рабочих и специалистов, востребованных и конкурентоспособных на рынке труда;</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Разработка и реализация проектов по повышению общественного статуса выпускников (совместные программы с социально-экономическими партнерами, общественными организациями);</w:t>
      </w:r>
    </w:p>
    <w:p w:rsidR="00CA5194" w:rsidRPr="00A9328C" w:rsidRDefault="00CA5194" w:rsidP="00CA5194">
      <w:pPr>
        <w:spacing w:line="276" w:lineRule="auto"/>
        <w:jc w:val="both"/>
        <w:rPr>
          <w:rFonts w:ascii="Times New Roman" w:hAnsi="Times New Roman" w:cs="Times New Roman"/>
          <w:b/>
          <w:bCs/>
          <w:sz w:val="28"/>
          <w:szCs w:val="28"/>
          <w:u w:val="single"/>
        </w:rPr>
      </w:pPr>
      <w:r w:rsidRPr="00A9328C">
        <w:rPr>
          <w:rFonts w:ascii="Times New Roman" w:hAnsi="Times New Roman" w:cs="Times New Roman"/>
          <w:b/>
          <w:bCs/>
          <w:sz w:val="28"/>
          <w:szCs w:val="28"/>
          <w:u w:val="single"/>
        </w:rPr>
        <w:t>2. Создание условий успешного профессионального ориентирования учащихся школ</w:t>
      </w:r>
      <w:proofErr w:type="gramStart"/>
      <w:r w:rsidRPr="00A9328C">
        <w:rPr>
          <w:rFonts w:ascii="Times New Roman" w:hAnsi="Times New Roman" w:cs="Times New Roman"/>
          <w:b/>
          <w:bCs/>
          <w:sz w:val="28"/>
          <w:szCs w:val="28"/>
          <w:u w:val="single"/>
        </w:rPr>
        <w:t>:</w:t>
      </w:r>
      <w:proofErr w:type="gramEnd"/>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 </w:t>
      </w:r>
      <w:proofErr w:type="spellStart"/>
      <w:r w:rsidRPr="00A9328C">
        <w:rPr>
          <w:rFonts w:ascii="Times New Roman" w:hAnsi="Times New Roman" w:cs="Times New Roman"/>
          <w:sz w:val="28"/>
          <w:szCs w:val="28"/>
        </w:rPr>
        <w:t>Профориентационное</w:t>
      </w:r>
      <w:proofErr w:type="spellEnd"/>
      <w:r w:rsidRPr="00A9328C">
        <w:rPr>
          <w:rFonts w:ascii="Times New Roman" w:hAnsi="Times New Roman" w:cs="Times New Roman"/>
          <w:sz w:val="28"/>
          <w:szCs w:val="28"/>
        </w:rPr>
        <w:t xml:space="preserve"> информирование - ознакомление учащихся общеобразовательных школ с профессиями и специальностями, по которым проводится подготовка в колледже, информирование их о тенденциях на рынке труда (проведение лекций, «круглых столов», встреч с преподавателями и мастерами производственного обучения, экскурсии в колледж);</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Подготовка </w:t>
      </w:r>
      <w:proofErr w:type="spellStart"/>
      <w:r w:rsidRPr="00A9328C">
        <w:rPr>
          <w:rFonts w:ascii="Times New Roman" w:hAnsi="Times New Roman" w:cs="Times New Roman"/>
          <w:sz w:val="28"/>
          <w:szCs w:val="28"/>
        </w:rPr>
        <w:t>тьюторов</w:t>
      </w:r>
      <w:proofErr w:type="spellEnd"/>
      <w:r w:rsidRPr="00A9328C">
        <w:rPr>
          <w:rFonts w:ascii="Times New Roman" w:hAnsi="Times New Roman" w:cs="Times New Roman"/>
          <w:sz w:val="28"/>
          <w:szCs w:val="28"/>
        </w:rPr>
        <w:t xml:space="preserve"> по организации персонального сопровождения в образовательном пространстве </w:t>
      </w:r>
      <w:proofErr w:type="spellStart"/>
      <w:r w:rsidRPr="00A9328C">
        <w:rPr>
          <w:rFonts w:ascii="Times New Roman" w:hAnsi="Times New Roman" w:cs="Times New Roman"/>
          <w:sz w:val="28"/>
          <w:szCs w:val="28"/>
        </w:rPr>
        <w:t>предпрофильной</w:t>
      </w:r>
      <w:proofErr w:type="spellEnd"/>
      <w:r w:rsidRPr="00A9328C">
        <w:rPr>
          <w:rFonts w:ascii="Times New Roman" w:hAnsi="Times New Roman" w:cs="Times New Roman"/>
          <w:sz w:val="28"/>
          <w:szCs w:val="28"/>
        </w:rPr>
        <w:t xml:space="preserve"> подготовки и профильного обучения;</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Организация работы по выявлению личностных качеств, индивидуальных особенностей, интересов, возможностей, склонностей, способностей в профессиональной деятельности учащихся общеобразовательных школ с использованием специальных методик тестирования; разработка индивидуальных рекомендаций по наиболее предпочтительным видам профессиональной деятельности по профилю колледжа;</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Реализация содержания модулей </w:t>
      </w:r>
      <w:proofErr w:type="spellStart"/>
      <w:r w:rsidRPr="00A9328C">
        <w:rPr>
          <w:rFonts w:ascii="Times New Roman" w:hAnsi="Times New Roman" w:cs="Times New Roman"/>
          <w:sz w:val="28"/>
          <w:szCs w:val="28"/>
        </w:rPr>
        <w:t>предпрофильной</w:t>
      </w:r>
      <w:proofErr w:type="spellEnd"/>
      <w:r w:rsidRPr="00A9328C">
        <w:rPr>
          <w:rFonts w:ascii="Times New Roman" w:hAnsi="Times New Roman" w:cs="Times New Roman"/>
          <w:sz w:val="28"/>
          <w:szCs w:val="28"/>
        </w:rPr>
        <w:t xml:space="preserve"> и профильной подготовки учащихся общеобразовательных школ на учебно-производственной базе колледжа, в учебных фирмах колледжа.</w:t>
      </w:r>
    </w:p>
    <w:p w:rsidR="00CA5194" w:rsidRPr="00A9328C" w:rsidRDefault="00CA5194" w:rsidP="00CA5194">
      <w:pPr>
        <w:spacing w:line="276" w:lineRule="auto"/>
        <w:jc w:val="both"/>
        <w:rPr>
          <w:rFonts w:ascii="Times New Roman" w:hAnsi="Times New Roman" w:cs="Times New Roman"/>
          <w:b/>
          <w:bCs/>
          <w:sz w:val="28"/>
          <w:szCs w:val="28"/>
          <w:u w:val="single"/>
        </w:rPr>
      </w:pPr>
      <w:r w:rsidRPr="00A9328C">
        <w:rPr>
          <w:rFonts w:ascii="Times New Roman" w:hAnsi="Times New Roman" w:cs="Times New Roman"/>
          <w:b/>
          <w:bCs/>
          <w:sz w:val="28"/>
          <w:szCs w:val="28"/>
          <w:u w:val="single"/>
        </w:rPr>
        <w:t>3. Создание условий для профессионального самоопределения, дальнейшего профессионального развития и содействие в определении индивидуальной профессиональной траектории обучающихся и выпускников:</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proofErr w:type="gramStart"/>
      <w:r w:rsidRPr="00A9328C">
        <w:rPr>
          <w:rFonts w:ascii="Times New Roman" w:hAnsi="Times New Roman" w:cs="Times New Roman"/>
          <w:sz w:val="28"/>
          <w:szCs w:val="28"/>
        </w:rPr>
        <w:t>Создание службы социально-психологического сопровождения профессионального развития обучающихся;</w:t>
      </w:r>
      <w:proofErr w:type="gramEnd"/>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 Выявить и сформировать у обучающихся общеобразовательных школ осознанную потребность профессионального самоопределения, дальнейшего профессионального развития;</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 Оказание содействия в определении индивидуальной профессиональной траектории в соответствии с личностными качествами, индивидуальными </w:t>
      </w:r>
      <w:r w:rsidRPr="00A9328C">
        <w:rPr>
          <w:rFonts w:ascii="Times New Roman" w:hAnsi="Times New Roman" w:cs="Times New Roman"/>
          <w:sz w:val="28"/>
          <w:szCs w:val="28"/>
        </w:rPr>
        <w:lastRenderedPageBreak/>
        <w:t>особенностями, интересами, возможностями, склонностями, способностями в профессиональной деятельности;</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Мониторинг степени удовлетворенности на основе анализа состояния трех основных </w:t>
      </w:r>
      <w:r w:rsidRPr="00A9328C">
        <w:rPr>
          <w:rFonts w:ascii="Times New Roman" w:hAnsi="Times New Roman" w:cs="Times New Roman"/>
          <w:sz w:val="28"/>
          <w:szCs w:val="28"/>
          <w:u w:val="single"/>
        </w:rPr>
        <w:t>критериев</w:t>
      </w:r>
      <w:r w:rsidRPr="00A9328C">
        <w:rPr>
          <w:rFonts w:ascii="Times New Roman" w:hAnsi="Times New Roman" w:cs="Times New Roman"/>
          <w:sz w:val="28"/>
          <w:szCs w:val="28"/>
        </w:rPr>
        <w:t xml:space="preserve">: удовлетворенность, полученной образовательной услугой (объем, </w:t>
      </w:r>
      <w:proofErr w:type="spellStart"/>
      <w:r w:rsidRPr="00A9328C">
        <w:rPr>
          <w:rFonts w:ascii="Times New Roman" w:hAnsi="Times New Roman" w:cs="Times New Roman"/>
          <w:sz w:val="28"/>
          <w:szCs w:val="28"/>
        </w:rPr>
        <w:t>актуальность-восстребованность</w:t>
      </w:r>
      <w:proofErr w:type="spellEnd"/>
      <w:r w:rsidRPr="00A9328C">
        <w:rPr>
          <w:rFonts w:ascii="Times New Roman" w:hAnsi="Times New Roman" w:cs="Times New Roman"/>
          <w:sz w:val="28"/>
          <w:szCs w:val="28"/>
        </w:rPr>
        <w:t xml:space="preserve"> профессиональной компетенции</w:t>
      </w:r>
      <w:proofErr w:type="gramStart"/>
      <w:r w:rsidRPr="00A9328C">
        <w:rPr>
          <w:rFonts w:ascii="Times New Roman" w:hAnsi="Times New Roman" w:cs="Times New Roman"/>
          <w:sz w:val="28"/>
          <w:szCs w:val="28"/>
        </w:rPr>
        <w:t xml:space="preserve">, ); </w:t>
      </w:r>
      <w:proofErr w:type="gramEnd"/>
      <w:r w:rsidRPr="00A9328C">
        <w:rPr>
          <w:rFonts w:ascii="Times New Roman" w:hAnsi="Times New Roman" w:cs="Times New Roman"/>
          <w:sz w:val="28"/>
          <w:szCs w:val="28"/>
        </w:rPr>
        <w:t>удовлетворенность условиями реализации образовательной услугой;</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Социализация в профессиональной среде</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 </w:t>
      </w:r>
      <w:proofErr w:type="gramStart"/>
      <w:r w:rsidRPr="00A9328C">
        <w:rPr>
          <w:rFonts w:ascii="Times New Roman" w:hAnsi="Times New Roman" w:cs="Times New Roman"/>
          <w:sz w:val="28"/>
          <w:szCs w:val="28"/>
        </w:rPr>
        <w:t>Создание условий для формирования мотивации у обучающихся колледжа к профессиональной успешности;</w:t>
      </w:r>
      <w:proofErr w:type="gramEnd"/>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Деятельность по оказанию поддержки обучающимся и выпускникам в приобретении опыта работы по полученной профессии, специальности (в т.ч. через учебные фирмы);</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Формирование постоянных групп потребителей образовательных услуг из числа выпускников колледжа;</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Содействие в развитии движения «Трудовых молодежных объединений», содействие занятости обучающихся, в т.ч. и вторичной занятости.</w:t>
      </w:r>
    </w:p>
    <w:p w:rsidR="00CA5194" w:rsidRPr="00A9328C" w:rsidRDefault="00CA5194" w:rsidP="00CA5194">
      <w:pPr>
        <w:spacing w:line="276" w:lineRule="auto"/>
        <w:jc w:val="both"/>
        <w:rPr>
          <w:rFonts w:ascii="Times New Roman" w:hAnsi="Times New Roman" w:cs="Times New Roman"/>
          <w:b/>
          <w:bCs/>
          <w:sz w:val="28"/>
          <w:szCs w:val="28"/>
          <w:u w:val="single"/>
        </w:rPr>
      </w:pPr>
      <w:r w:rsidRPr="00A9328C">
        <w:rPr>
          <w:rFonts w:ascii="Times New Roman" w:hAnsi="Times New Roman" w:cs="Times New Roman"/>
          <w:b/>
          <w:bCs/>
          <w:sz w:val="28"/>
          <w:szCs w:val="28"/>
          <w:u w:val="single"/>
        </w:rPr>
        <w:t>4. Взаимодействие с социально-экономическими партнерами:</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Совместное использование ресурсов с учреждениями профессионального образования для реализации содержания интегрированных программ, профильных профессиональных модулей;</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Совместно с работодателями разработать требования к содержанию учебно-методических комплексов и проектов программ подготовки рабочих и специалистов;</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Разработка проектов по формированию содержания вариативной части профессиональных образовательных программ в рамках реализации ФГОС в соответствии с запросами работодателей;</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Разработка проектов по содержанию модулей дополнительной профессиональной подготовки, переподготовки, повышения квалификации, опережающего обучения;</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Разработка проектов содержания контрольно-измерительных материалов по оцениванию освоенных профессиональных компетенций в соответствии с требованиями ФГОС, квалификационных характеристик, профессиональных стандартов, требований работодателей;</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Организация проведения ИГА на рабочих местах предприятий-партнеров, с привлечением представителей работодателей;</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Участие в реализации корпоративных программ карьерного роста и адаптации молодых специалистов;</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Экспертиза работодателями профессиональных образовательных программ/модулей;</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lastRenderedPageBreak/>
        <w:t xml:space="preserve"> Возрождения «наставничества» с перспективой последующего трудоустройства выпускников на предприятиях;</w:t>
      </w:r>
    </w:p>
    <w:p w:rsidR="00CA5194" w:rsidRPr="00A9328C" w:rsidRDefault="00CA5194" w:rsidP="00CA5194">
      <w:pPr>
        <w:spacing w:line="276" w:lineRule="auto"/>
        <w:jc w:val="both"/>
        <w:rPr>
          <w:rFonts w:ascii="Times New Roman" w:hAnsi="Times New Roman" w:cs="Times New Roman"/>
          <w:b/>
          <w:bCs/>
          <w:sz w:val="28"/>
          <w:szCs w:val="28"/>
          <w:u w:val="single"/>
        </w:rPr>
      </w:pPr>
      <w:r w:rsidRPr="00A9328C">
        <w:rPr>
          <w:rFonts w:ascii="Times New Roman" w:hAnsi="Times New Roman" w:cs="Times New Roman"/>
          <w:b/>
          <w:bCs/>
          <w:sz w:val="28"/>
          <w:szCs w:val="28"/>
          <w:u w:val="single"/>
        </w:rPr>
        <w:t xml:space="preserve">5. Проведение организационных мероприятий по созданию условий деятельности «Центра </w:t>
      </w:r>
      <w:proofErr w:type="spellStart"/>
      <w:r w:rsidRPr="00A9328C">
        <w:rPr>
          <w:rFonts w:ascii="Times New Roman" w:hAnsi="Times New Roman" w:cs="Times New Roman"/>
          <w:b/>
          <w:bCs/>
          <w:sz w:val="28"/>
          <w:szCs w:val="28"/>
          <w:u w:val="single"/>
        </w:rPr>
        <w:t>полипрофессионального</w:t>
      </w:r>
      <w:proofErr w:type="spellEnd"/>
      <w:r w:rsidRPr="00A9328C">
        <w:rPr>
          <w:rFonts w:ascii="Times New Roman" w:hAnsi="Times New Roman" w:cs="Times New Roman"/>
          <w:b/>
          <w:bCs/>
          <w:sz w:val="28"/>
          <w:szCs w:val="28"/>
          <w:u w:val="single"/>
        </w:rPr>
        <w:t xml:space="preserve"> развития обучающихся»:</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Внесение изменений в организационную структуру управления колледжа, определение ответственности, полномочий, функциональных обязанностей руководителя «Центра» (проект организационно-управленческой структуры «Центра» Приложение 1);</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 Разработка локальных нормативных актов, методического сопровождения и осуществления функциональной деятельности структурных подразделений «Центра»:</w:t>
      </w:r>
    </w:p>
    <w:p w:rsidR="00CA5194" w:rsidRPr="00A9328C" w:rsidRDefault="00CA5194" w:rsidP="00CA5194">
      <w:pPr>
        <w:spacing w:line="276" w:lineRule="auto"/>
        <w:ind w:left="360"/>
        <w:jc w:val="both"/>
        <w:rPr>
          <w:rFonts w:ascii="Times New Roman" w:hAnsi="Times New Roman" w:cs="Times New Roman"/>
          <w:sz w:val="28"/>
          <w:szCs w:val="28"/>
        </w:rPr>
      </w:pPr>
      <w:r w:rsidRPr="00A9328C">
        <w:rPr>
          <w:rFonts w:ascii="Times New Roman" w:hAnsi="Times New Roman" w:cs="Times New Roman"/>
          <w:sz w:val="28"/>
          <w:szCs w:val="28"/>
        </w:rPr>
        <w:t>- служба по мониторингу и анализу внутренней и внешней среды колледжа;</w:t>
      </w:r>
    </w:p>
    <w:p w:rsidR="00CA5194" w:rsidRPr="00A9328C" w:rsidRDefault="00CA5194" w:rsidP="00CA5194">
      <w:pPr>
        <w:spacing w:line="276" w:lineRule="auto"/>
        <w:ind w:left="360"/>
        <w:jc w:val="both"/>
        <w:rPr>
          <w:rFonts w:ascii="Times New Roman" w:hAnsi="Times New Roman" w:cs="Times New Roman"/>
          <w:sz w:val="28"/>
          <w:szCs w:val="28"/>
        </w:rPr>
      </w:pPr>
      <w:r w:rsidRPr="00A9328C">
        <w:rPr>
          <w:rFonts w:ascii="Times New Roman" w:hAnsi="Times New Roman" w:cs="Times New Roman"/>
          <w:sz w:val="28"/>
          <w:szCs w:val="28"/>
        </w:rPr>
        <w:t xml:space="preserve">- служба </w:t>
      </w:r>
      <w:proofErr w:type="spellStart"/>
      <w:r w:rsidRPr="00A9328C">
        <w:rPr>
          <w:rFonts w:ascii="Times New Roman" w:hAnsi="Times New Roman" w:cs="Times New Roman"/>
          <w:sz w:val="28"/>
          <w:szCs w:val="28"/>
        </w:rPr>
        <w:t>профориентационной</w:t>
      </w:r>
      <w:proofErr w:type="spellEnd"/>
      <w:r w:rsidRPr="00A9328C">
        <w:rPr>
          <w:rFonts w:ascii="Times New Roman" w:hAnsi="Times New Roman" w:cs="Times New Roman"/>
          <w:sz w:val="28"/>
          <w:szCs w:val="28"/>
        </w:rPr>
        <w:t xml:space="preserve"> работы с учащимися общеобразовательных школ;</w:t>
      </w:r>
    </w:p>
    <w:p w:rsidR="00CA5194" w:rsidRPr="00A9328C" w:rsidRDefault="00CA5194" w:rsidP="00CA5194">
      <w:pPr>
        <w:spacing w:line="276" w:lineRule="auto"/>
        <w:ind w:left="360"/>
        <w:jc w:val="both"/>
        <w:rPr>
          <w:rFonts w:ascii="Times New Roman" w:hAnsi="Times New Roman" w:cs="Times New Roman"/>
          <w:sz w:val="28"/>
          <w:szCs w:val="28"/>
        </w:rPr>
      </w:pPr>
      <w:r w:rsidRPr="00A9328C">
        <w:rPr>
          <w:rFonts w:ascii="Times New Roman" w:hAnsi="Times New Roman" w:cs="Times New Roman"/>
          <w:sz w:val="28"/>
          <w:szCs w:val="28"/>
        </w:rPr>
        <w:t xml:space="preserve">- служба социально-психологического сопровождения профессионального развития </w:t>
      </w:r>
      <w:proofErr w:type="gramStart"/>
      <w:r w:rsidRPr="00A9328C">
        <w:rPr>
          <w:rFonts w:ascii="Times New Roman" w:hAnsi="Times New Roman" w:cs="Times New Roman"/>
          <w:sz w:val="28"/>
          <w:szCs w:val="28"/>
        </w:rPr>
        <w:t>обучающихся</w:t>
      </w:r>
      <w:proofErr w:type="gramEnd"/>
      <w:r w:rsidRPr="00A9328C">
        <w:rPr>
          <w:rFonts w:ascii="Times New Roman" w:hAnsi="Times New Roman" w:cs="Times New Roman"/>
          <w:sz w:val="28"/>
          <w:szCs w:val="28"/>
        </w:rPr>
        <w:t>;</w:t>
      </w:r>
    </w:p>
    <w:p w:rsidR="00CA5194" w:rsidRPr="00A9328C" w:rsidRDefault="00CA5194" w:rsidP="00CA5194">
      <w:pPr>
        <w:spacing w:line="276" w:lineRule="auto"/>
        <w:ind w:left="360"/>
        <w:jc w:val="both"/>
        <w:rPr>
          <w:rFonts w:ascii="Times New Roman" w:hAnsi="Times New Roman" w:cs="Times New Roman"/>
          <w:sz w:val="28"/>
          <w:szCs w:val="28"/>
        </w:rPr>
      </w:pPr>
      <w:r w:rsidRPr="00A9328C">
        <w:rPr>
          <w:rFonts w:ascii="Times New Roman" w:hAnsi="Times New Roman" w:cs="Times New Roman"/>
          <w:sz w:val="28"/>
          <w:szCs w:val="28"/>
        </w:rPr>
        <w:t>- служба по координации деятельности учебных фирм;</w:t>
      </w:r>
    </w:p>
    <w:p w:rsidR="00CA5194" w:rsidRPr="00A9328C" w:rsidRDefault="00CA5194" w:rsidP="00CA5194">
      <w:pPr>
        <w:spacing w:line="276" w:lineRule="auto"/>
        <w:ind w:left="360"/>
        <w:jc w:val="both"/>
        <w:rPr>
          <w:rFonts w:ascii="Times New Roman" w:hAnsi="Times New Roman" w:cs="Times New Roman"/>
          <w:sz w:val="28"/>
          <w:szCs w:val="28"/>
        </w:rPr>
      </w:pPr>
      <w:r w:rsidRPr="00A9328C">
        <w:rPr>
          <w:rFonts w:ascii="Times New Roman" w:hAnsi="Times New Roman" w:cs="Times New Roman"/>
          <w:sz w:val="28"/>
          <w:szCs w:val="28"/>
        </w:rPr>
        <w:t>- центр художественно-технического творчества;</w:t>
      </w:r>
    </w:p>
    <w:p w:rsidR="00CA5194" w:rsidRPr="00A9328C" w:rsidRDefault="00CA5194" w:rsidP="00CA5194">
      <w:pPr>
        <w:spacing w:line="276" w:lineRule="auto"/>
        <w:ind w:left="360"/>
        <w:jc w:val="both"/>
        <w:rPr>
          <w:rFonts w:ascii="Times New Roman" w:hAnsi="Times New Roman" w:cs="Times New Roman"/>
          <w:sz w:val="28"/>
          <w:szCs w:val="28"/>
        </w:rPr>
      </w:pPr>
      <w:r w:rsidRPr="00A9328C">
        <w:rPr>
          <w:rFonts w:ascii="Times New Roman" w:hAnsi="Times New Roman" w:cs="Times New Roman"/>
          <w:sz w:val="28"/>
          <w:szCs w:val="28"/>
        </w:rPr>
        <w:t>- служба по взаимодействию с социально-экономическими партнерами;</w:t>
      </w:r>
    </w:p>
    <w:p w:rsidR="00CA5194" w:rsidRPr="00A9328C" w:rsidRDefault="00CA5194" w:rsidP="00CA5194">
      <w:pPr>
        <w:spacing w:line="276" w:lineRule="auto"/>
        <w:ind w:left="360"/>
        <w:jc w:val="both"/>
        <w:rPr>
          <w:rFonts w:ascii="Times New Roman" w:hAnsi="Times New Roman" w:cs="Times New Roman"/>
          <w:sz w:val="28"/>
          <w:szCs w:val="28"/>
        </w:rPr>
      </w:pPr>
      <w:r w:rsidRPr="00A9328C">
        <w:rPr>
          <w:rFonts w:ascii="Times New Roman" w:hAnsi="Times New Roman" w:cs="Times New Roman"/>
          <w:sz w:val="28"/>
          <w:szCs w:val="28"/>
        </w:rPr>
        <w:t>- центр содействия трудоустройству;</w:t>
      </w:r>
    </w:p>
    <w:p w:rsidR="00CA5194" w:rsidRPr="00A9328C" w:rsidRDefault="00CA5194" w:rsidP="00CA5194">
      <w:pPr>
        <w:spacing w:line="276" w:lineRule="auto"/>
        <w:ind w:left="360"/>
        <w:jc w:val="both"/>
        <w:rPr>
          <w:rFonts w:ascii="Times New Roman" w:hAnsi="Times New Roman" w:cs="Times New Roman"/>
          <w:sz w:val="28"/>
          <w:szCs w:val="28"/>
        </w:rPr>
      </w:pPr>
      <w:r w:rsidRPr="00A9328C">
        <w:rPr>
          <w:rFonts w:ascii="Times New Roman" w:hAnsi="Times New Roman" w:cs="Times New Roman"/>
          <w:sz w:val="28"/>
          <w:szCs w:val="28"/>
        </w:rPr>
        <w:t>- информационно-консультационная служба (пресс-центр + информационно-консультационная система);</w:t>
      </w:r>
    </w:p>
    <w:p w:rsidR="00CA5194" w:rsidRPr="00A9328C" w:rsidRDefault="00CA5194" w:rsidP="00CA5194">
      <w:pPr>
        <w:spacing w:line="276" w:lineRule="auto"/>
        <w:ind w:left="360"/>
        <w:jc w:val="both"/>
        <w:rPr>
          <w:rFonts w:ascii="Times New Roman" w:hAnsi="Times New Roman" w:cs="Times New Roman"/>
          <w:sz w:val="28"/>
          <w:szCs w:val="28"/>
        </w:rPr>
      </w:pPr>
      <w:r w:rsidRPr="00A9328C">
        <w:rPr>
          <w:rFonts w:ascii="Times New Roman" w:hAnsi="Times New Roman" w:cs="Times New Roman"/>
          <w:sz w:val="28"/>
          <w:szCs w:val="28"/>
        </w:rPr>
        <w:t>- служба технического сопровождения и обслуживания типографии, киностудии информационно-консультационной системы.</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Разработка нормативно-методической документации и создание комплексной электронной информационно-консультационной системы (ИКС), обеспечивающей абитуриентов, обучающихся, выпускников данными о тенденциях развития рынка труда, о востребованных профессиональных компетенциях, об образовательных программах, реализуемых в колледже:</w:t>
      </w:r>
    </w:p>
    <w:p w:rsidR="00CA5194" w:rsidRPr="00A9328C" w:rsidRDefault="00CA5194" w:rsidP="00CA5194">
      <w:pPr>
        <w:spacing w:line="276" w:lineRule="auto"/>
        <w:ind w:left="1080"/>
        <w:jc w:val="both"/>
        <w:rPr>
          <w:rFonts w:ascii="Times New Roman" w:hAnsi="Times New Roman" w:cs="Times New Roman"/>
          <w:sz w:val="28"/>
          <w:szCs w:val="28"/>
        </w:rPr>
      </w:pPr>
      <w:r w:rsidRPr="00A9328C">
        <w:rPr>
          <w:rFonts w:ascii="Times New Roman" w:hAnsi="Times New Roman" w:cs="Times New Roman"/>
          <w:sz w:val="28"/>
          <w:szCs w:val="28"/>
        </w:rPr>
        <w:t>- создание банка оценочных (тестовых) материалов, по выявлению личностных качеств, индивидуальных особенностей, возможностей, склонностей, способностей в профессиональной деятельности учащихся общеобразовательных школ;</w:t>
      </w:r>
    </w:p>
    <w:p w:rsidR="00CA5194" w:rsidRPr="00A9328C" w:rsidRDefault="00CA5194" w:rsidP="00CA5194">
      <w:pPr>
        <w:spacing w:line="276" w:lineRule="auto"/>
        <w:ind w:left="1080"/>
        <w:jc w:val="both"/>
        <w:rPr>
          <w:rFonts w:ascii="Times New Roman" w:hAnsi="Times New Roman" w:cs="Times New Roman"/>
          <w:sz w:val="28"/>
          <w:szCs w:val="28"/>
        </w:rPr>
      </w:pPr>
      <w:r w:rsidRPr="00A9328C">
        <w:rPr>
          <w:rFonts w:ascii="Times New Roman" w:hAnsi="Times New Roman" w:cs="Times New Roman"/>
          <w:sz w:val="28"/>
          <w:szCs w:val="28"/>
        </w:rPr>
        <w:t>- разработка моделей различных траекторий профессионального развития обучающихся;</w:t>
      </w:r>
    </w:p>
    <w:p w:rsidR="00CA5194" w:rsidRPr="00A9328C" w:rsidRDefault="00CA5194" w:rsidP="00CA5194">
      <w:pPr>
        <w:spacing w:line="276" w:lineRule="auto"/>
        <w:ind w:left="1080"/>
        <w:jc w:val="both"/>
        <w:rPr>
          <w:rFonts w:ascii="Times New Roman" w:hAnsi="Times New Roman" w:cs="Times New Roman"/>
          <w:sz w:val="28"/>
          <w:szCs w:val="28"/>
        </w:rPr>
      </w:pPr>
      <w:r w:rsidRPr="00A9328C">
        <w:rPr>
          <w:rFonts w:ascii="Times New Roman" w:hAnsi="Times New Roman" w:cs="Times New Roman"/>
          <w:sz w:val="28"/>
          <w:szCs w:val="28"/>
        </w:rPr>
        <w:t>- консультационно-информационное сопровождение обучающихся в отношении тенденций развития рынка труда и востребованных профессиональных компетенций, способствующее более эффективной самореализации на рынке труда;</w:t>
      </w:r>
    </w:p>
    <w:p w:rsidR="00CA5194" w:rsidRPr="00A9328C" w:rsidRDefault="00CA5194" w:rsidP="00CA5194">
      <w:pPr>
        <w:spacing w:line="276" w:lineRule="auto"/>
        <w:ind w:left="1080"/>
        <w:jc w:val="both"/>
        <w:rPr>
          <w:rFonts w:ascii="Times New Roman" w:hAnsi="Times New Roman" w:cs="Times New Roman"/>
          <w:sz w:val="28"/>
          <w:szCs w:val="28"/>
        </w:rPr>
      </w:pPr>
      <w:r w:rsidRPr="00A9328C">
        <w:rPr>
          <w:rFonts w:ascii="Times New Roman" w:hAnsi="Times New Roman" w:cs="Times New Roman"/>
          <w:sz w:val="28"/>
          <w:szCs w:val="28"/>
        </w:rPr>
        <w:lastRenderedPageBreak/>
        <w:t>- информирование и консультирование обучающихся, а также выпускников колледжа в первый год трудоустройства, в области трудового права и социально-трудовых прав и гарантий;</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Формирование электронного банка данных «</w:t>
      </w:r>
      <w:proofErr w:type="spellStart"/>
      <w:r w:rsidRPr="00A9328C">
        <w:rPr>
          <w:rFonts w:ascii="Times New Roman" w:hAnsi="Times New Roman" w:cs="Times New Roman"/>
          <w:sz w:val="28"/>
          <w:szCs w:val="28"/>
        </w:rPr>
        <w:t>Портфолио</w:t>
      </w:r>
      <w:proofErr w:type="spellEnd"/>
      <w:r w:rsidRPr="00A9328C">
        <w:rPr>
          <w:rFonts w:ascii="Times New Roman" w:hAnsi="Times New Roman" w:cs="Times New Roman"/>
          <w:sz w:val="28"/>
          <w:szCs w:val="28"/>
        </w:rPr>
        <w:t xml:space="preserve"> достижений»:</w:t>
      </w:r>
    </w:p>
    <w:p w:rsidR="00CA5194" w:rsidRPr="00A9328C" w:rsidRDefault="00CA5194" w:rsidP="00CA5194">
      <w:pPr>
        <w:spacing w:line="276" w:lineRule="auto"/>
        <w:ind w:firstLine="1080"/>
        <w:jc w:val="both"/>
        <w:rPr>
          <w:rFonts w:ascii="Times New Roman" w:hAnsi="Times New Roman" w:cs="Times New Roman"/>
          <w:sz w:val="28"/>
          <w:szCs w:val="28"/>
        </w:rPr>
      </w:pPr>
      <w:r w:rsidRPr="00A9328C">
        <w:rPr>
          <w:rFonts w:ascii="Times New Roman" w:hAnsi="Times New Roman" w:cs="Times New Roman"/>
          <w:sz w:val="28"/>
          <w:szCs w:val="28"/>
        </w:rPr>
        <w:t>- количество и уровень освоенных профессиональных компетенций;</w:t>
      </w:r>
    </w:p>
    <w:p w:rsidR="00CA5194" w:rsidRPr="00A9328C" w:rsidRDefault="00CA5194" w:rsidP="00CA5194">
      <w:pPr>
        <w:spacing w:line="276" w:lineRule="auto"/>
        <w:ind w:firstLine="1080"/>
        <w:jc w:val="both"/>
        <w:rPr>
          <w:rFonts w:ascii="Times New Roman" w:hAnsi="Times New Roman" w:cs="Times New Roman"/>
          <w:sz w:val="28"/>
          <w:szCs w:val="28"/>
        </w:rPr>
      </w:pPr>
      <w:r w:rsidRPr="00A9328C">
        <w:rPr>
          <w:rFonts w:ascii="Times New Roman" w:hAnsi="Times New Roman" w:cs="Times New Roman"/>
          <w:sz w:val="28"/>
          <w:szCs w:val="28"/>
        </w:rPr>
        <w:t>- количество освоенных не профильных профессиональных компетенций.</w:t>
      </w:r>
    </w:p>
    <w:p w:rsidR="00CA5194" w:rsidRPr="00A9328C" w:rsidRDefault="00CA5194" w:rsidP="00870931">
      <w:pPr>
        <w:widowControl/>
        <w:numPr>
          <w:ilvl w:val="0"/>
          <w:numId w:val="29"/>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Организационно-технические мероприятия по созданию и обеспечению деятельности «Пресс-центра»:</w:t>
      </w:r>
    </w:p>
    <w:p w:rsidR="00CA5194" w:rsidRPr="00A9328C" w:rsidRDefault="00CA5194" w:rsidP="00CA5194">
      <w:pPr>
        <w:spacing w:line="276" w:lineRule="auto"/>
        <w:ind w:firstLine="1080"/>
        <w:jc w:val="both"/>
        <w:rPr>
          <w:rFonts w:ascii="Times New Roman" w:hAnsi="Times New Roman" w:cs="Times New Roman"/>
          <w:sz w:val="28"/>
          <w:szCs w:val="28"/>
        </w:rPr>
      </w:pPr>
      <w:r w:rsidRPr="00A9328C">
        <w:rPr>
          <w:rFonts w:ascii="Times New Roman" w:hAnsi="Times New Roman" w:cs="Times New Roman"/>
          <w:sz w:val="28"/>
          <w:szCs w:val="28"/>
        </w:rPr>
        <w:t>- создание мини типографии;</w:t>
      </w:r>
    </w:p>
    <w:p w:rsidR="00CA5194" w:rsidRPr="00A9328C" w:rsidRDefault="00CA5194" w:rsidP="00CA5194">
      <w:pPr>
        <w:spacing w:line="276" w:lineRule="auto"/>
        <w:ind w:firstLine="1080"/>
        <w:jc w:val="both"/>
        <w:rPr>
          <w:rFonts w:ascii="Times New Roman" w:hAnsi="Times New Roman" w:cs="Times New Roman"/>
          <w:sz w:val="28"/>
          <w:szCs w:val="28"/>
        </w:rPr>
      </w:pPr>
      <w:r w:rsidRPr="00A9328C">
        <w:rPr>
          <w:rFonts w:ascii="Times New Roman" w:hAnsi="Times New Roman" w:cs="Times New Roman"/>
          <w:sz w:val="28"/>
          <w:szCs w:val="28"/>
        </w:rPr>
        <w:t>- создание мини киностудии.</w:t>
      </w:r>
    </w:p>
    <w:p w:rsidR="00CA5194" w:rsidRPr="00A9328C" w:rsidRDefault="00CA5194" w:rsidP="00CA5194">
      <w:pPr>
        <w:spacing w:line="276" w:lineRule="auto"/>
        <w:ind w:firstLine="1080"/>
        <w:jc w:val="both"/>
        <w:rPr>
          <w:rFonts w:ascii="Times New Roman" w:hAnsi="Times New Roman" w:cs="Times New Roman"/>
          <w:b/>
          <w:sz w:val="28"/>
          <w:szCs w:val="28"/>
          <w:u w:val="single"/>
        </w:rPr>
      </w:pPr>
      <w:r w:rsidRPr="00A9328C">
        <w:rPr>
          <w:rFonts w:ascii="Times New Roman" w:hAnsi="Times New Roman" w:cs="Times New Roman"/>
          <w:sz w:val="28"/>
          <w:szCs w:val="28"/>
        </w:rPr>
        <w:br w:type="page"/>
      </w:r>
      <w:r w:rsidRPr="00A9328C">
        <w:rPr>
          <w:rFonts w:ascii="Times New Roman" w:hAnsi="Times New Roman" w:cs="Times New Roman"/>
          <w:b/>
          <w:bCs/>
          <w:sz w:val="28"/>
          <w:szCs w:val="28"/>
          <w:u w:val="single"/>
        </w:rPr>
        <w:lastRenderedPageBreak/>
        <w:t>5.</w:t>
      </w:r>
      <w:r w:rsidRPr="00A9328C">
        <w:rPr>
          <w:rFonts w:ascii="Times New Roman" w:hAnsi="Times New Roman" w:cs="Times New Roman"/>
          <w:b/>
          <w:bCs/>
          <w:sz w:val="28"/>
          <w:szCs w:val="28"/>
          <w:u w:val="single"/>
          <w:lang w:val="en-US"/>
        </w:rPr>
        <w:t xml:space="preserve"> </w:t>
      </w:r>
      <w:r w:rsidRPr="00A9328C">
        <w:rPr>
          <w:rFonts w:ascii="Times New Roman" w:hAnsi="Times New Roman" w:cs="Times New Roman"/>
          <w:b/>
          <w:sz w:val="28"/>
          <w:szCs w:val="28"/>
          <w:u w:val="single"/>
        </w:rPr>
        <w:t xml:space="preserve">План мероприятий </w:t>
      </w:r>
    </w:p>
    <w:p w:rsidR="00CA5194" w:rsidRPr="00A9328C" w:rsidRDefault="00CA5194" w:rsidP="00CA5194">
      <w:pPr>
        <w:spacing w:line="276" w:lineRule="auto"/>
        <w:jc w:val="both"/>
        <w:rPr>
          <w:rFonts w:ascii="Times New Roman" w:hAnsi="Times New Roman" w:cs="Times New Roman"/>
          <w:b/>
          <w:sz w:val="28"/>
          <w:szCs w:val="28"/>
        </w:rPr>
      </w:pPr>
    </w:p>
    <w:tbl>
      <w:tblPr>
        <w:tblW w:w="4964"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3"/>
        <w:gridCol w:w="4376"/>
        <w:gridCol w:w="1715"/>
      </w:tblGrid>
      <w:tr w:rsidR="00CA5194" w:rsidRPr="00A9328C">
        <w:tc>
          <w:tcPr>
            <w:tcW w:w="1974" w:type="pct"/>
          </w:tcPr>
          <w:p w:rsidR="00CA5194" w:rsidRPr="00A9328C" w:rsidRDefault="00CA5194" w:rsidP="00CA5194">
            <w:pPr>
              <w:spacing w:line="276" w:lineRule="auto"/>
              <w:jc w:val="both"/>
              <w:rPr>
                <w:rFonts w:ascii="Times New Roman" w:hAnsi="Times New Roman" w:cs="Times New Roman"/>
                <w:b/>
                <w:sz w:val="28"/>
                <w:szCs w:val="28"/>
              </w:rPr>
            </w:pPr>
            <w:r w:rsidRPr="00A9328C">
              <w:rPr>
                <w:rFonts w:ascii="Times New Roman" w:hAnsi="Times New Roman" w:cs="Times New Roman"/>
                <w:b/>
                <w:sz w:val="28"/>
                <w:szCs w:val="28"/>
              </w:rPr>
              <w:t>Задача</w:t>
            </w:r>
          </w:p>
        </w:tc>
        <w:tc>
          <w:tcPr>
            <w:tcW w:w="2174" w:type="pct"/>
          </w:tcPr>
          <w:p w:rsidR="00CA5194" w:rsidRPr="00A9328C" w:rsidRDefault="00CA5194" w:rsidP="00CA5194">
            <w:pPr>
              <w:spacing w:line="276" w:lineRule="auto"/>
              <w:jc w:val="both"/>
              <w:rPr>
                <w:rFonts w:ascii="Times New Roman" w:hAnsi="Times New Roman" w:cs="Times New Roman"/>
                <w:b/>
                <w:sz w:val="28"/>
                <w:szCs w:val="28"/>
              </w:rPr>
            </w:pPr>
            <w:r w:rsidRPr="00A9328C">
              <w:rPr>
                <w:rFonts w:ascii="Times New Roman" w:hAnsi="Times New Roman" w:cs="Times New Roman"/>
                <w:b/>
                <w:sz w:val="28"/>
                <w:szCs w:val="28"/>
              </w:rPr>
              <w:t>Мероприятия</w:t>
            </w:r>
          </w:p>
        </w:tc>
        <w:tc>
          <w:tcPr>
            <w:tcW w:w="852" w:type="pct"/>
          </w:tcPr>
          <w:p w:rsidR="00CA5194" w:rsidRPr="00A9328C" w:rsidRDefault="00CA5194" w:rsidP="00CA5194">
            <w:pPr>
              <w:spacing w:line="276" w:lineRule="auto"/>
              <w:jc w:val="both"/>
              <w:rPr>
                <w:rFonts w:ascii="Times New Roman" w:hAnsi="Times New Roman" w:cs="Times New Roman"/>
                <w:b/>
                <w:sz w:val="28"/>
                <w:szCs w:val="28"/>
              </w:rPr>
            </w:pPr>
            <w:r w:rsidRPr="00A9328C">
              <w:rPr>
                <w:rFonts w:ascii="Times New Roman" w:hAnsi="Times New Roman" w:cs="Times New Roman"/>
                <w:b/>
                <w:sz w:val="28"/>
                <w:szCs w:val="28"/>
              </w:rPr>
              <w:t>Сроки</w:t>
            </w:r>
          </w:p>
        </w:tc>
      </w:tr>
      <w:tr w:rsidR="00CA5194" w:rsidRPr="00A9328C">
        <w:tc>
          <w:tcPr>
            <w:tcW w:w="5000" w:type="pct"/>
            <w:gridSpan w:val="3"/>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sz w:val="28"/>
                <w:szCs w:val="28"/>
              </w:rPr>
              <w:t>1. Создание положительного «образа» колледжа и реализуемых им профессиональных образовательных программ среди всех групп заказчиков</w:t>
            </w:r>
          </w:p>
        </w:tc>
      </w:tr>
      <w:tr w:rsidR="00CA5194" w:rsidRPr="00A9328C">
        <w:trPr>
          <w:trHeight w:val="830"/>
        </w:trPr>
        <w:tc>
          <w:tcPr>
            <w:tcW w:w="1974" w:type="pct"/>
            <w:vMerge w:val="restart"/>
            <w:shd w:val="clear" w:color="auto" w:fill="auto"/>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sz w:val="28"/>
                <w:szCs w:val="28"/>
              </w:rPr>
              <w:t>Пропаганда и формирование положительного имиджа рабочих профессий и специальностей среди учащихся общеобразовательных школ и родителей</w:t>
            </w:r>
          </w:p>
        </w:tc>
        <w:tc>
          <w:tcPr>
            <w:tcW w:w="2174"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sz w:val="28"/>
                <w:szCs w:val="28"/>
              </w:rPr>
              <w:t xml:space="preserve">- Организация лекций, «круглых столов», конференций, консультаций, встреч </w:t>
            </w:r>
            <w:r w:rsidRPr="00A9328C">
              <w:rPr>
                <w:rFonts w:ascii="Times New Roman" w:hAnsi="Times New Roman" w:cs="Times New Roman"/>
                <w:bCs/>
                <w:sz w:val="28"/>
                <w:szCs w:val="28"/>
              </w:rPr>
              <w:t>учащихся 8-9 классов школ</w:t>
            </w:r>
            <w:r w:rsidRPr="00A9328C">
              <w:rPr>
                <w:rFonts w:ascii="Times New Roman" w:hAnsi="Times New Roman" w:cs="Times New Roman"/>
                <w:sz w:val="28"/>
                <w:szCs w:val="28"/>
              </w:rPr>
              <w:t xml:space="preserve"> с профессионально успешными людьми, выпускниками колледжа;</w:t>
            </w:r>
          </w:p>
        </w:tc>
        <w:tc>
          <w:tcPr>
            <w:tcW w:w="852" w:type="pct"/>
            <w:shd w:val="clear" w:color="auto" w:fill="auto"/>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 xml:space="preserve">Ежегодно, </w:t>
            </w:r>
            <w:proofErr w:type="gramStart"/>
            <w:r w:rsidRPr="00A9328C">
              <w:rPr>
                <w:rFonts w:ascii="Times New Roman" w:hAnsi="Times New Roman" w:cs="Times New Roman"/>
                <w:bCs/>
                <w:sz w:val="28"/>
                <w:szCs w:val="28"/>
              </w:rPr>
              <w:t>согласно плана</w:t>
            </w:r>
            <w:proofErr w:type="gramEnd"/>
            <w:r w:rsidRPr="00A9328C">
              <w:rPr>
                <w:rFonts w:ascii="Times New Roman" w:hAnsi="Times New Roman" w:cs="Times New Roman"/>
                <w:bCs/>
                <w:sz w:val="28"/>
                <w:szCs w:val="28"/>
              </w:rPr>
              <w:t xml:space="preserve"> мероприятий</w:t>
            </w:r>
          </w:p>
        </w:tc>
      </w:tr>
      <w:tr w:rsidR="00CA5194" w:rsidRPr="00A9328C">
        <w:trPr>
          <w:trHeight w:val="829"/>
        </w:trPr>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Подготовка и размещение через СМИ информационных сюжетов, направленных на повышение престижа рабочих профессий и специальностей колледжа; организация</w:t>
            </w:r>
            <w:r w:rsidRPr="00A9328C">
              <w:rPr>
                <w:rFonts w:ascii="Times New Roman" w:hAnsi="Times New Roman" w:cs="Times New Roman"/>
                <w:i/>
                <w:iCs/>
                <w:sz w:val="28"/>
                <w:szCs w:val="28"/>
              </w:rPr>
              <w:t xml:space="preserve"> </w:t>
            </w:r>
            <w:r w:rsidRPr="00A9328C">
              <w:rPr>
                <w:rFonts w:ascii="Times New Roman" w:hAnsi="Times New Roman" w:cs="Times New Roman"/>
                <w:sz w:val="28"/>
                <w:szCs w:val="28"/>
              </w:rPr>
              <w:t>серии публикаций в прессе;</w:t>
            </w:r>
          </w:p>
        </w:tc>
        <w:tc>
          <w:tcPr>
            <w:tcW w:w="852" w:type="pct"/>
            <w:shd w:val="clear" w:color="auto" w:fill="auto"/>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 xml:space="preserve">Ежегодно, </w:t>
            </w:r>
            <w:proofErr w:type="gramStart"/>
            <w:r w:rsidRPr="00A9328C">
              <w:rPr>
                <w:rFonts w:ascii="Times New Roman" w:hAnsi="Times New Roman" w:cs="Times New Roman"/>
                <w:bCs/>
                <w:sz w:val="28"/>
                <w:szCs w:val="28"/>
              </w:rPr>
              <w:t>согласно плана</w:t>
            </w:r>
            <w:proofErr w:type="gramEnd"/>
            <w:r w:rsidRPr="00A9328C">
              <w:rPr>
                <w:rFonts w:ascii="Times New Roman" w:hAnsi="Times New Roman" w:cs="Times New Roman"/>
                <w:bCs/>
                <w:sz w:val="28"/>
                <w:szCs w:val="28"/>
              </w:rPr>
              <w:t xml:space="preserve"> мероприятий</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bCs/>
                <w:sz w:val="28"/>
                <w:szCs w:val="28"/>
              </w:rPr>
            </w:pPr>
          </w:p>
        </w:tc>
        <w:tc>
          <w:tcPr>
            <w:tcW w:w="2174"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 Организация экскурсий на предприятия города и района – социальных партнеров;</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 xml:space="preserve">Ежегодно, </w:t>
            </w:r>
            <w:proofErr w:type="gramStart"/>
            <w:r w:rsidRPr="00A9328C">
              <w:rPr>
                <w:rFonts w:ascii="Times New Roman" w:hAnsi="Times New Roman" w:cs="Times New Roman"/>
                <w:bCs/>
                <w:sz w:val="28"/>
                <w:szCs w:val="28"/>
              </w:rPr>
              <w:t>согласно плана</w:t>
            </w:r>
            <w:proofErr w:type="gramEnd"/>
            <w:r w:rsidRPr="00A9328C">
              <w:rPr>
                <w:rFonts w:ascii="Times New Roman" w:hAnsi="Times New Roman" w:cs="Times New Roman"/>
                <w:bCs/>
                <w:sz w:val="28"/>
                <w:szCs w:val="28"/>
              </w:rPr>
              <w:t xml:space="preserve"> мероприятий</w:t>
            </w:r>
          </w:p>
        </w:tc>
      </w:tr>
      <w:tr w:rsidR="00CA5194" w:rsidRPr="00A9328C">
        <w:trPr>
          <w:trHeight w:val="1106"/>
        </w:trPr>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 Проведение конференций «Кем быть» с участием обучающихся в колледже и учащимися 8-9 классов школ;</w:t>
            </w:r>
          </w:p>
        </w:tc>
        <w:tc>
          <w:tcPr>
            <w:tcW w:w="852" w:type="pct"/>
            <w:shd w:val="clear" w:color="auto" w:fill="auto"/>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 xml:space="preserve">Ежегодно, </w:t>
            </w:r>
            <w:proofErr w:type="gramStart"/>
            <w:r w:rsidRPr="00A9328C">
              <w:rPr>
                <w:rFonts w:ascii="Times New Roman" w:hAnsi="Times New Roman" w:cs="Times New Roman"/>
                <w:bCs/>
                <w:sz w:val="28"/>
                <w:szCs w:val="28"/>
              </w:rPr>
              <w:t>согласно плана</w:t>
            </w:r>
            <w:proofErr w:type="gramEnd"/>
            <w:r w:rsidRPr="00A9328C">
              <w:rPr>
                <w:rFonts w:ascii="Times New Roman" w:hAnsi="Times New Roman" w:cs="Times New Roman"/>
                <w:bCs/>
                <w:sz w:val="28"/>
                <w:szCs w:val="28"/>
              </w:rPr>
              <w:t xml:space="preserve"> мероприятий</w:t>
            </w:r>
          </w:p>
        </w:tc>
      </w:tr>
      <w:tr w:rsidR="00CA5194" w:rsidRPr="00A9328C">
        <w:trPr>
          <w:trHeight w:val="1106"/>
        </w:trPr>
        <w:tc>
          <w:tcPr>
            <w:tcW w:w="1974" w:type="pct"/>
            <w:vMerge/>
            <w:shd w:val="clear" w:color="auto" w:fill="auto"/>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sz w:val="28"/>
                <w:szCs w:val="28"/>
              </w:rPr>
              <w:t>- Проведение информационных семинаров для преподавателей, классных руководителей, социальных педагогов школ города «Куда пойти учиться»;</w:t>
            </w:r>
          </w:p>
        </w:tc>
        <w:tc>
          <w:tcPr>
            <w:tcW w:w="852" w:type="pct"/>
            <w:shd w:val="clear" w:color="auto" w:fill="auto"/>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 xml:space="preserve">Ежегодно, </w:t>
            </w:r>
            <w:proofErr w:type="gramStart"/>
            <w:r w:rsidRPr="00A9328C">
              <w:rPr>
                <w:rFonts w:ascii="Times New Roman" w:hAnsi="Times New Roman" w:cs="Times New Roman"/>
                <w:bCs/>
                <w:sz w:val="28"/>
                <w:szCs w:val="28"/>
              </w:rPr>
              <w:t>согласно плана</w:t>
            </w:r>
            <w:proofErr w:type="gramEnd"/>
            <w:r w:rsidRPr="00A9328C">
              <w:rPr>
                <w:rFonts w:ascii="Times New Roman" w:hAnsi="Times New Roman" w:cs="Times New Roman"/>
                <w:bCs/>
                <w:sz w:val="28"/>
                <w:szCs w:val="28"/>
              </w:rPr>
              <w:t xml:space="preserve"> мероприятий</w:t>
            </w:r>
          </w:p>
        </w:tc>
      </w:tr>
      <w:tr w:rsidR="00CA5194" w:rsidRPr="00A9328C">
        <w:trPr>
          <w:trHeight w:val="1106"/>
        </w:trPr>
        <w:tc>
          <w:tcPr>
            <w:tcW w:w="1974" w:type="pct"/>
            <w:vMerge/>
            <w:shd w:val="clear" w:color="auto" w:fill="auto"/>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sz w:val="28"/>
                <w:szCs w:val="28"/>
              </w:rPr>
              <w:t>- Проведение тематических классных часов в школах города «Мир профессий», участие в тематических родительских собраниях в школах;</w:t>
            </w:r>
          </w:p>
        </w:tc>
        <w:tc>
          <w:tcPr>
            <w:tcW w:w="852" w:type="pct"/>
            <w:shd w:val="clear" w:color="auto" w:fill="auto"/>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 xml:space="preserve">Ежегодно, </w:t>
            </w:r>
            <w:proofErr w:type="gramStart"/>
            <w:r w:rsidRPr="00A9328C">
              <w:rPr>
                <w:rFonts w:ascii="Times New Roman" w:hAnsi="Times New Roman" w:cs="Times New Roman"/>
                <w:bCs/>
                <w:sz w:val="28"/>
                <w:szCs w:val="28"/>
              </w:rPr>
              <w:t>согласно плана</w:t>
            </w:r>
            <w:proofErr w:type="gramEnd"/>
            <w:r w:rsidRPr="00A9328C">
              <w:rPr>
                <w:rFonts w:ascii="Times New Roman" w:hAnsi="Times New Roman" w:cs="Times New Roman"/>
                <w:bCs/>
                <w:sz w:val="28"/>
                <w:szCs w:val="28"/>
              </w:rPr>
              <w:t xml:space="preserve"> мероприятий</w:t>
            </w:r>
          </w:p>
        </w:tc>
      </w:tr>
      <w:tr w:rsidR="00CA5194" w:rsidRPr="00A9328C">
        <w:trPr>
          <w:trHeight w:val="1106"/>
        </w:trPr>
        <w:tc>
          <w:tcPr>
            <w:tcW w:w="1974" w:type="pct"/>
            <w:vMerge/>
            <w:shd w:val="clear" w:color="auto" w:fill="auto"/>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 Анкетирование обучающихся и родителей, анализ и мониторинг динамики изменений;</w:t>
            </w:r>
          </w:p>
        </w:tc>
        <w:tc>
          <w:tcPr>
            <w:tcW w:w="852" w:type="pct"/>
            <w:shd w:val="clear" w:color="auto" w:fill="auto"/>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 xml:space="preserve">Ежегодно, </w:t>
            </w:r>
            <w:proofErr w:type="gramStart"/>
            <w:r w:rsidRPr="00A9328C">
              <w:rPr>
                <w:rFonts w:ascii="Times New Roman" w:hAnsi="Times New Roman" w:cs="Times New Roman"/>
                <w:bCs/>
                <w:sz w:val="28"/>
                <w:szCs w:val="28"/>
              </w:rPr>
              <w:t>согласно плана</w:t>
            </w:r>
            <w:proofErr w:type="gramEnd"/>
            <w:r w:rsidRPr="00A9328C">
              <w:rPr>
                <w:rFonts w:ascii="Times New Roman" w:hAnsi="Times New Roman" w:cs="Times New Roman"/>
                <w:bCs/>
                <w:sz w:val="28"/>
                <w:szCs w:val="28"/>
              </w:rPr>
              <w:t xml:space="preserve"> мероприятий</w:t>
            </w:r>
          </w:p>
        </w:tc>
      </w:tr>
      <w:tr w:rsidR="00CA5194" w:rsidRPr="00A9328C">
        <w:trPr>
          <w:trHeight w:val="1106"/>
        </w:trPr>
        <w:tc>
          <w:tcPr>
            <w:tcW w:w="1974" w:type="pct"/>
            <w:vMerge w:val="restart"/>
          </w:tcPr>
          <w:p w:rsidR="00CA5194" w:rsidRPr="00A9328C" w:rsidRDefault="00CA5194" w:rsidP="00CA5194">
            <w:pPr>
              <w:spacing w:line="276" w:lineRule="auto"/>
              <w:jc w:val="both"/>
              <w:rPr>
                <w:rFonts w:ascii="Times New Roman" w:hAnsi="Times New Roman" w:cs="Times New Roman"/>
                <w:b/>
                <w:sz w:val="28"/>
                <w:szCs w:val="28"/>
              </w:rPr>
            </w:pPr>
            <w:proofErr w:type="spellStart"/>
            <w:r w:rsidRPr="00A9328C">
              <w:rPr>
                <w:rFonts w:ascii="Times New Roman" w:hAnsi="Times New Roman" w:cs="Times New Roman"/>
                <w:sz w:val="28"/>
                <w:szCs w:val="28"/>
              </w:rPr>
              <w:t>Имиджирование</w:t>
            </w:r>
            <w:proofErr w:type="spellEnd"/>
            <w:r w:rsidRPr="00A9328C">
              <w:rPr>
                <w:rFonts w:ascii="Times New Roman" w:hAnsi="Times New Roman" w:cs="Times New Roman"/>
                <w:sz w:val="28"/>
                <w:szCs w:val="28"/>
              </w:rPr>
              <w:t xml:space="preserve"> колледжа, как образовательного учреждения, готовящего высококлассных рабочих и специалистов, востребованных и конкурентоспособных на рынке труда</w:t>
            </w:r>
          </w:p>
        </w:tc>
        <w:tc>
          <w:tcPr>
            <w:tcW w:w="2174"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 xml:space="preserve">- Подготовка телевизионных сюжетов </w:t>
            </w:r>
            <w:proofErr w:type="gramStart"/>
            <w:r w:rsidRPr="00A9328C">
              <w:rPr>
                <w:rFonts w:ascii="Times New Roman" w:hAnsi="Times New Roman" w:cs="Times New Roman"/>
                <w:bCs/>
                <w:sz w:val="28"/>
                <w:szCs w:val="28"/>
              </w:rPr>
              <w:t>колледже</w:t>
            </w:r>
            <w:proofErr w:type="gramEnd"/>
            <w:r w:rsidRPr="00A9328C">
              <w:rPr>
                <w:rFonts w:ascii="Times New Roman" w:hAnsi="Times New Roman" w:cs="Times New Roman"/>
                <w:bCs/>
                <w:sz w:val="28"/>
                <w:szCs w:val="28"/>
              </w:rPr>
              <w:t>, о востребованных рабочих профессиях</w:t>
            </w:r>
            <w:r w:rsidRPr="00A9328C">
              <w:rPr>
                <w:rFonts w:ascii="Times New Roman" w:hAnsi="Times New Roman" w:cs="Times New Roman"/>
                <w:sz w:val="28"/>
                <w:szCs w:val="28"/>
              </w:rPr>
              <w:t xml:space="preserve"> и специальностях</w:t>
            </w:r>
            <w:r w:rsidRPr="00A9328C">
              <w:rPr>
                <w:rFonts w:ascii="Times New Roman" w:hAnsi="Times New Roman" w:cs="Times New Roman"/>
                <w:bCs/>
                <w:sz w:val="28"/>
                <w:szCs w:val="28"/>
              </w:rPr>
              <w:t xml:space="preserve"> (с участием выпускников);</w:t>
            </w:r>
          </w:p>
        </w:tc>
        <w:tc>
          <w:tcPr>
            <w:tcW w:w="852" w:type="pct"/>
            <w:shd w:val="clear" w:color="auto" w:fill="auto"/>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Февраль- май 2011 г.</w:t>
            </w:r>
          </w:p>
        </w:tc>
      </w:tr>
      <w:tr w:rsidR="00CA5194" w:rsidRPr="00A9328C">
        <w:trPr>
          <w:trHeight w:val="1106"/>
        </w:trPr>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Подготовка информационных материалов о колледже и востребованных профессиях (видеоролики, буклеты, рекламные плакаты и др.) для выпускников школ;</w:t>
            </w:r>
          </w:p>
        </w:tc>
        <w:tc>
          <w:tcPr>
            <w:tcW w:w="852" w:type="pct"/>
            <w:shd w:val="clear" w:color="auto" w:fill="auto"/>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Февраль- март 2011 г</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Создание видеороликов «Виртуальная экскурсия по колледжу»;</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Февраль- март 2011 г</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 Реализация проектов по </w:t>
            </w:r>
            <w:proofErr w:type="spellStart"/>
            <w:r w:rsidRPr="00A9328C">
              <w:rPr>
                <w:rFonts w:ascii="Times New Roman" w:hAnsi="Times New Roman" w:cs="Times New Roman"/>
                <w:sz w:val="28"/>
                <w:szCs w:val="28"/>
              </w:rPr>
              <w:t>имиджированию</w:t>
            </w:r>
            <w:proofErr w:type="spellEnd"/>
            <w:r w:rsidRPr="00A9328C">
              <w:rPr>
                <w:rFonts w:ascii="Times New Roman" w:hAnsi="Times New Roman" w:cs="Times New Roman"/>
                <w:sz w:val="28"/>
                <w:szCs w:val="28"/>
              </w:rPr>
              <w:t xml:space="preserve"> колледжа;</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2011 – 2014 г.г.</w:t>
            </w:r>
          </w:p>
        </w:tc>
      </w:tr>
      <w:tr w:rsidR="00CA5194" w:rsidRPr="00A9328C">
        <w:tc>
          <w:tcPr>
            <w:tcW w:w="1974" w:type="pct"/>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Повышение общественного статуса выпускников</w:t>
            </w: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Разработка проектов по повышению общественного статуса выпускников;</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апрель - май 2011 г.</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bCs/>
                <w:sz w:val="28"/>
                <w:szCs w:val="28"/>
              </w:rPr>
            </w:pPr>
          </w:p>
        </w:tc>
        <w:tc>
          <w:tcPr>
            <w:tcW w:w="2174"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sz w:val="28"/>
                <w:szCs w:val="28"/>
              </w:rPr>
              <w:t>- Реализация проектов по повышению общественного статуса выпускников;</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2011 – 2014 г.г.</w:t>
            </w:r>
          </w:p>
        </w:tc>
      </w:tr>
      <w:tr w:rsidR="00CA5194" w:rsidRPr="00A9328C">
        <w:tc>
          <w:tcPr>
            <w:tcW w:w="5000" w:type="pct"/>
            <w:gridSpan w:val="3"/>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 Создание условий успешного профессионального ориентирования учащихся школ</w:t>
            </w:r>
          </w:p>
        </w:tc>
      </w:tr>
      <w:tr w:rsidR="00CA5194" w:rsidRPr="00A9328C">
        <w:tc>
          <w:tcPr>
            <w:tcW w:w="1974" w:type="pct"/>
            <w:vMerge w:val="restart"/>
          </w:tcPr>
          <w:p w:rsidR="00CA5194" w:rsidRPr="00A9328C" w:rsidRDefault="00CA5194" w:rsidP="00CA5194">
            <w:pPr>
              <w:spacing w:line="276" w:lineRule="auto"/>
              <w:jc w:val="both"/>
              <w:rPr>
                <w:rFonts w:ascii="Times New Roman" w:hAnsi="Times New Roman" w:cs="Times New Roman"/>
                <w:sz w:val="28"/>
                <w:szCs w:val="28"/>
              </w:rPr>
            </w:pPr>
            <w:proofErr w:type="spellStart"/>
            <w:r w:rsidRPr="00A9328C">
              <w:rPr>
                <w:rFonts w:ascii="Times New Roman" w:hAnsi="Times New Roman" w:cs="Times New Roman"/>
                <w:sz w:val="28"/>
                <w:szCs w:val="28"/>
              </w:rPr>
              <w:t>Профориентационное</w:t>
            </w:r>
            <w:proofErr w:type="spellEnd"/>
            <w:r w:rsidRPr="00A9328C">
              <w:rPr>
                <w:rFonts w:ascii="Times New Roman" w:hAnsi="Times New Roman" w:cs="Times New Roman"/>
                <w:sz w:val="28"/>
                <w:szCs w:val="28"/>
              </w:rPr>
              <w:t xml:space="preserve"> информирование - ознакомление со спектром профессий и специальностей, реализуемых колледжем, информирование о тенденциях на рынке труда</w:t>
            </w:r>
          </w:p>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Проведение для </w:t>
            </w:r>
            <w:r w:rsidRPr="00A9328C">
              <w:rPr>
                <w:rFonts w:ascii="Times New Roman" w:hAnsi="Times New Roman" w:cs="Times New Roman"/>
                <w:bCs/>
                <w:sz w:val="28"/>
                <w:szCs w:val="28"/>
              </w:rPr>
              <w:t xml:space="preserve">учащихся 9-11 </w:t>
            </w:r>
            <w:r w:rsidRPr="00A9328C">
              <w:rPr>
                <w:rFonts w:ascii="Times New Roman" w:hAnsi="Times New Roman" w:cs="Times New Roman"/>
                <w:sz w:val="28"/>
                <w:szCs w:val="28"/>
              </w:rPr>
              <w:t>информационно - агитационных мероприятий с привлечением обучающихся в колледже;</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Ежегодно, март-май</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 Организация и проведение мастер-классов для </w:t>
            </w:r>
            <w:r w:rsidRPr="00A9328C">
              <w:rPr>
                <w:rFonts w:ascii="Times New Roman" w:hAnsi="Times New Roman" w:cs="Times New Roman"/>
                <w:bCs/>
                <w:sz w:val="28"/>
                <w:szCs w:val="28"/>
              </w:rPr>
              <w:t xml:space="preserve">учащихся 9-11 классов </w:t>
            </w:r>
            <w:r w:rsidRPr="00A9328C">
              <w:rPr>
                <w:rFonts w:ascii="Times New Roman" w:hAnsi="Times New Roman" w:cs="Times New Roman"/>
                <w:sz w:val="28"/>
                <w:szCs w:val="28"/>
              </w:rPr>
              <w:t>по ведущим профильным профессиям и специальностям с участием представителей работодателей;</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 xml:space="preserve">Ежегодно, </w:t>
            </w:r>
            <w:proofErr w:type="gramStart"/>
            <w:r w:rsidRPr="00A9328C">
              <w:rPr>
                <w:rFonts w:ascii="Times New Roman" w:hAnsi="Times New Roman" w:cs="Times New Roman"/>
                <w:bCs/>
                <w:sz w:val="28"/>
                <w:szCs w:val="28"/>
              </w:rPr>
              <w:t>согласно плана</w:t>
            </w:r>
            <w:proofErr w:type="gramEnd"/>
            <w:r w:rsidRPr="00A9328C">
              <w:rPr>
                <w:rFonts w:ascii="Times New Roman" w:hAnsi="Times New Roman" w:cs="Times New Roman"/>
                <w:bCs/>
                <w:sz w:val="28"/>
                <w:szCs w:val="28"/>
              </w:rPr>
              <w:t xml:space="preserve"> мероприятий</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sz w:val="28"/>
                <w:szCs w:val="28"/>
              </w:rPr>
              <w:t xml:space="preserve">- Организация для </w:t>
            </w:r>
            <w:r w:rsidRPr="00A9328C">
              <w:rPr>
                <w:rFonts w:ascii="Times New Roman" w:hAnsi="Times New Roman" w:cs="Times New Roman"/>
                <w:bCs/>
                <w:sz w:val="28"/>
                <w:szCs w:val="28"/>
              </w:rPr>
              <w:t xml:space="preserve">учащихся 9-11 </w:t>
            </w:r>
            <w:r w:rsidRPr="00A9328C">
              <w:rPr>
                <w:rFonts w:ascii="Times New Roman" w:hAnsi="Times New Roman" w:cs="Times New Roman"/>
                <w:sz w:val="28"/>
                <w:szCs w:val="28"/>
              </w:rPr>
              <w:t>лекций, бесед, «круглых столов», консультаций, встречи с преподавателями и мастерами производственного обучения, экскурсии в колледж;</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Ежегодно, март-май</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Публикация материалов в комплексной электронно-информационной системе (сайт колледжа), о состоянии и тенденциях развития рынка труда;</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В течени</w:t>
            </w:r>
            <w:proofErr w:type="gramStart"/>
            <w:r w:rsidRPr="00A9328C">
              <w:rPr>
                <w:rFonts w:ascii="Times New Roman" w:hAnsi="Times New Roman" w:cs="Times New Roman"/>
                <w:bCs/>
                <w:sz w:val="28"/>
                <w:szCs w:val="28"/>
              </w:rPr>
              <w:t>и</w:t>
            </w:r>
            <w:proofErr w:type="gramEnd"/>
            <w:r w:rsidRPr="00A9328C">
              <w:rPr>
                <w:rFonts w:ascii="Times New Roman" w:hAnsi="Times New Roman" w:cs="Times New Roman"/>
                <w:bCs/>
                <w:sz w:val="28"/>
                <w:szCs w:val="28"/>
              </w:rPr>
              <w:t xml:space="preserve"> года</w:t>
            </w:r>
          </w:p>
        </w:tc>
      </w:tr>
      <w:tr w:rsidR="00CA5194" w:rsidRPr="00A9328C">
        <w:tc>
          <w:tcPr>
            <w:tcW w:w="19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Подготовка </w:t>
            </w:r>
            <w:proofErr w:type="spellStart"/>
            <w:r w:rsidRPr="00A9328C">
              <w:rPr>
                <w:rFonts w:ascii="Times New Roman" w:hAnsi="Times New Roman" w:cs="Times New Roman"/>
                <w:sz w:val="28"/>
                <w:szCs w:val="28"/>
              </w:rPr>
              <w:t>тьюторов</w:t>
            </w:r>
            <w:proofErr w:type="spellEnd"/>
            <w:r w:rsidRPr="00A9328C">
              <w:rPr>
                <w:rFonts w:ascii="Times New Roman" w:hAnsi="Times New Roman" w:cs="Times New Roman"/>
                <w:sz w:val="28"/>
                <w:szCs w:val="28"/>
              </w:rPr>
              <w:t xml:space="preserve"> по организации персонального сопровождения в образовательном пространстве </w:t>
            </w:r>
            <w:proofErr w:type="spellStart"/>
            <w:r w:rsidRPr="00A9328C">
              <w:rPr>
                <w:rFonts w:ascii="Times New Roman" w:hAnsi="Times New Roman" w:cs="Times New Roman"/>
                <w:sz w:val="28"/>
                <w:szCs w:val="28"/>
              </w:rPr>
              <w:t>предпрофильной</w:t>
            </w:r>
            <w:proofErr w:type="spellEnd"/>
            <w:r w:rsidRPr="00A9328C">
              <w:rPr>
                <w:rFonts w:ascii="Times New Roman" w:hAnsi="Times New Roman" w:cs="Times New Roman"/>
                <w:sz w:val="28"/>
                <w:szCs w:val="28"/>
              </w:rPr>
              <w:t xml:space="preserve"> подготовки и профильного обучения</w:t>
            </w: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Организация курсов повышения квалификации инженерно-педагогических работников по программам профессиональной подготовки «</w:t>
            </w:r>
            <w:proofErr w:type="spellStart"/>
            <w:r w:rsidRPr="00A9328C">
              <w:rPr>
                <w:rFonts w:ascii="Times New Roman" w:hAnsi="Times New Roman" w:cs="Times New Roman"/>
                <w:sz w:val="28"/>
                <w:szCs w:val="28"/>
              </w:rPr>
              <w:t>Тьютор</w:t>
            </w:r>
            <w:proofErr w:type="spellEnd"/>
            <w:r w:rsidRPr="00A9328C">
              <w:rPr>
                <w:rFonts w:ascii="Times New Roman" w:hAnsi="Times New Roman" w:cs="Times New Roman"/>
                <w:sz w:val="28"/>
                <w:szCs w:val="28"/>
              </w:rPr>
              <w:t>»;</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 xml:space="preserve">Ежегодно, </w:t>
            </w:r>
            <w:proofErr w:type="gramStart"/>
            <w:r w:rsidRPr="00A9328C">
              <w:rPr>
                <w:rFonts w:ascii="Times New Roman" w:hAnsi="Times New Roman" w:cs="Times New Roman"/>
                <w:bCs/>
                <w:sz w:val="28"/>
                <w:szCs w:val="28"/>
              </w:rPr>
              <w:t>согласно графика</w:t>
            </w:r>
            <w:proofErr w:type="gramEnd"/>
          </w:p>
        </w:tc>
      </w:tr>
      <w:tr w:rsidR="00CA5194" w:rsidRPr="00A9328C">
        <w:trPr>
          <w:trHeight w:val="413"/>
        </w:trPr>
        <w:tc>
          <w:tcPr>
            <w:tcW w:w="1974" w:type="pct"/>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Содействие учащимся общеобразовательных школ в выявлении личностных качеств, индивидуальных особенностей, интересов, возможностей, склонностей, способностей в профессиональной деятельности</w:t>
            </w: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 Тестирование и анкетирование </w:t>
            </w:r>
            <w:r w:rsidRPr="00A9328C">
              <w:rPr>
                <w:rFonts w:ascii="Times New Roman" w:hAnsi="Times New Roman" w:cs="Times New Roman"/>
                <w:bCs/>
                <w:sz w:val="28"/>
                <w:szCs w:val="28"/>
              </w:rPr>
              <w:t>учащихся 9-11 классов</w:t>
            </w:r>
            <w:r w:rsidRPr="00A9328C">
              <w:rPr>
                <w:rFonts w:ascii="Times New Roman" w:hAnsi="Times New Roman" w:cs="Times New Roman"/>
                <w:sz w:val="28"/>
                <w:szCs w:val="28"/>
              </w:rPr>
              <w:t xml:space="preserve"> в рамках </w:t>
            </w:r>
            <w:proofErr w:type="spellStart"/>
            <w:r w:rsidRPr="00A9328C">
              <w:rPr>
                <w:rFonts w:ascii="Times New Roman" w:hAnsi="Times New Roman" w:cs="Times New Roman"/>
                <w:sz w:val="28"/>
                <w:szCs w:val="28"/>
              </w:rPr>
              <w:t>профориентационных</w:t>
            </w:r>
            <w:proofErr w:type="spellEnd"/>
            <w:r w:rsidRPr="00A9328C">
              <w:rPr>
                <w:rFonts w:ascii="Times New Roman" w:hAnsi="Times New Roman" w:cs="Times New Roman"/>
                <w:sz w:val="28"/>
                <w:szCs w:val="28"/>
              </w:rPr>
              <w:t xml:space="preserve"> мероприятий;</w:t>
            </w:r>
          </w:p>
        </w:tc>
        <w:tc>
          <w:tcPr>
            <w:tcW w:w="852" w:type="pct"/>
            <w:vMerge w:val="restar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Ежегодно, март-май</w:t>
            </w:r>
          </w:p>
        </w:tc>
      </w:tr>
      <w:tr w:rsidR="00CA5194" w:rsidRPr="00A9328C">
        <w:trPr>
          <w:trHeight w:val="413"/>
        </w:trPr>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bCs/>
                <w:sz w:val="28"/>
                <w:szCs w:val="28"/>
              </w:rPr>
              <w:t>- Разработка индивидуальных рекомендаций по наиболее предпочтительным видам профессиональной деятельности по профилю колледжа;</w:t>
            </w:r>
          </w:p>
        </w:tc>
        <w:tc>
          <w:tcPr>
            <w:tcW w:w="852" w:type="pct"/>
            <w:vMerge/>
          </w:tcPr>
          <w:p w:rsidR="00CA5194" w:rsidRPr="00A9328C" w:rsidRDefault="00CA5194" w:rsidP="00CA5194">
            <w:pPr>
              <w:spacing w:line="276" w:lineRule="auto"/>
              <w:jc w:val="both"/>
              <w:rPr>
                <w:rFonts w:ascii="Times New Roman" w:hAnsi="Times New Roman" w:cs="Times New Roman"/>
                <w:bCs/>
                <w:sz w:val="28"/>
                <w:szCs w:val="28"/>
              </w:rPr>
            </w:pP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 Проведение общешкольных мероприятий - «День карьеры», формирование </w:t>
            </w:r>
            <w:proofErr w:type="gramStart"/>
            <w:r w:rsidRPr="00A9328C">
              <w:rPr>
                <w:rFonts w:ascii="Times New Roman" w:hAnsi="Times New Roman" w:cs="Times New Roman"/>
                <w:sz w:val="28"/>
                <w:szCs w:val="28"/>
              </w:rPr>
              <w:t>профессионального</w:t>
            </w:r>
            <w:proofErr w:type="gramEnd"/>
            <w:r w:rsidRPr="00A9328C">
              <w:rPr>
                <w:rFonts w:ascii="Times New Roman" w:hAnsi="Times New Roman" w:cs="Times New Roman"/>
                <w:sz w:val="28"/>
                <w:szCs w:val="28"/>
              </w:rPr>
              <w:t xml:space="preserve"> </w:t>
            </w:r>
            <w:proofErr w:type="spellStart"/>
            <w:r w:rsidRPr="00A9328C">
              <w:rPr>
                <w:rFonts w:ascii="Times New Roman" w:hAnsi="Times New Roman" w:cs="Times New Roman"/>
                <w:sz w:val="28"/>
                <w:szCs w:val="28"/>
              </w:rPr>
              <w:t>портфолио</w:t>
            </w:r>
            <w:proofErr w:type="spellEnd"/>
            <w:r w:rsidRPr="00A9328C">
              <w:rPr>
                <w:rFonts w:ascii="Times New Roman" w:hAnsi="Times New Roman" w:cs="Times New Roman"/>
                <w:sz w:val="28"/>
                <w:szCs w:val="28"/>
              </w:rPr>
              <w:t>;</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 xml:space="preserve">Ежегодно, </w:t>
            </w:r>
            <w:proofErr w:type="gramStart"/>
            <w:r w:rsidRPr="00A9328C">
              <w:rPr>
                <w:rFonts w:ascii="Times New Roman" w:hAnsi="Times New Roman" w:cs="Times New Roman"/>
                <w:bCs/>
                <w:sz w:val="28"/>
                <w:szCs w:val="28"/>
              </w:rPr>
              <w:t>согласно плана</w:t>
            </w:r>
            <w:proofErr w:type="gramEnd"/>
            <w:r w:rsidRPr="00A9328C">
              <w:rPr>
                <w:rFonts w:ascii="Times New Roman" w:hAnsi="Times New Roman" w:cs="Times New Roman"/>
                <w:bCs/>
                <w:sz w:val="28"/>
                <w:szCs w:val="28"/>
              </w:rPr>
              <w:t xml:space="preserve"> мероприятий</w:t>
            </w:r>
          </w:p>
        </w:tc>
      </w:tr>
      <w:tr w:rsidR="00CA5194" w:rsidRPr="00A9328C">
        <w:tc>
          <w:tcPr>
            <w:tcW w:w="19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Реализация содержания модулей </w:t>
            </w:r>
            <w:proofErr w:type="spellStart"/>
            <w:r w:rsidRPr="00A9328C">
              <w:rPr>
                <w:rFonts w:ascii="Times New Roman" w:hAnsi="Times New Roman" w:cs="Times New Roman"/>
                <w:sz w:val="28"/>
                <w:szCs w:val="28"/>
              </w:rPr>
              <w:t>предпрофильной</w:t>
            </w:r>
            <w:proofErr w:type="spellEnd"/>
            <w:r w:rsidRPr="00A9328C">
              <w:rPr>
                <w:rFonts w:ascii="Times New Roman" w:hAnsi="Times New Roman" w:cs="Times New Roman"/>
                <w:sz w:val="28"/>
                <w:szCs w:val="28"/>
              </w:rPr>
              <w:t xml:space="preserve"> и профильной подготовки учащихся общеобразовательных школ на учебно-производственной базе колледжа, в учебных фирмах колледжа</w:t>
            </w:r>
          </w:p>
        </w:tc>
        <w:tc>
          <w:tcPr>
            <w:tcW w:w="2174"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sz w:val="28"/>
                <w:szCs w:val="28"/>
              </w:rPr>
              <w:t xml:space="preserve">- Организация </w:t>
            </w:r>
            <w:proofErr w:type="spellStart"/>
            <w:r w:rsidRPr="00A9328C">
              <w:rPr>
                <w:rFonts w:ascii="Times New Roman" w:hAnsi="Times New Roman" w:cs="Times New Roman"/>
                <w:sz w:val="28"/>
                <w:szCs w:val="28"/>
              </w:rPr>
              <w:t>предпрофильного</w:t>
            </w:r>
            <w:proofErr w:type="spellEnd"/>
            <w:r w:rsidRPr="00A9328C">
              <w:rPr>
                <w:rFonts w:ascii="Times New Roman" w:hAnsi="Times New Roman" w:cs="Times New Roman"/>
                <w:sz w:val="28"/>
                <w:szCs w:val="28"/>
              </w:rPr>
              <w:t xml:space="preserve"> и профильного обучения учащихся общеобразовательных школ на учебно-производственной базе колледжа, в учебных фирмах колледжа;</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В течени</w:t>
            </w:r>
            <w:proofErr w:type="gramStart"/>
            <w:r w:rsidRPr="00A9328C">
              <w:rPr>
                <w:rFonts w:ascii="Times New Roman" w:hAnsi="Times New Roman" w:cs="Times New Roman"/>
                <w:bCs/>
                <w:sz w:val="28"/>
                <w:szCs w:val="28"/>
              </w:rPr>
              <w:t>и</w:t>
            </w:r>
            <w:proofErr w:type="gramEnd"/>
            <w:r w:rsidRPr="00A9328C">
              <w:rPr>
                <w:rFonts w:ascii="Times New Roman" w:hAnsi="Times New Roman" w:cs="Times New Roman"/>
                <w:bCs/>
                <w:sz w:val="28"/>
                <w:szCs w:val="28"/>
              </w:rPr>
              <w:t xml:space="preserve"> года, в соответствии с графиком учебно-производственного </w:t>
            </w:r>
            <w:r w:rsidRPr="00A9328C">
              <w:rPr>
                <w:rFonts w:ascii="Times New Roman" w:hAnsi="Times New Roman" w:cs="Times New Roman"/>
                <w:bCs/>
                <w:sz w:val="28"/>
                <w:szCs w:val="28"/>
              </w:rPr>
              <w:lastRenderedPageBreak/>
              <w:t>процесса</w:t>
            </w:r>
          </w:p>
        </w:tc>
      </w:tr>
      <w:tr w:rsidR="00CA5194" w:rsidRPr="00A9328C">
        <w:tc>
          <w:tcPr>
            <w:tcW w:w="5000" w:type="pct"/>
            <w:gridSpan w:val="3"/>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lastRenderedPageBreak/>
              <w:t xml:space="preserve">3. Создание условий для профессионального самоопределения, дальнейшего профессионального развития и содействие в определении индивидуальной профессиональной траектории обучающихся и выпускников </w:t>
            </w:r>
          </w:p>
        </w:tc>
      </w:tr>
      <w:tr w:rsidR="00CA5194" w:rsidRPr="00A9328C">
        <w:tc>
          <w:tcPr>
            <w:tcW w:w="19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Социально-психологическое сопровождение профессионального развития </w:t>
            </w:r>
            <w:proofErr w:type="gramStart"/>
            <w:r w:rsidRPr="00A9328C">
              <w:rPr>
                <w:rFonts w:ascii="Times New Roman" w:hAnsi="Times New Roman" w:cs="Times New Roman"/>
                <w:sz w:val="28"/>
                <w:szCs w:val="28"/>
              </w:rPr>
              <w:t>обучающихся</w:t>
            </w:r>
            <w:proofErr w:type="gramEnd"/>
            <w:r w:rsidRPr="00A9328C">
              <w:rPr>
                <w:rFonts w:ascii="Times New Roman" w:hAnsi="Times New Roman" w:cs="Times New Roman"/>
                <w:sz w:val="28"/>
                <w:szCs w:val="28"/>
              </w:rPr>
              <w:t xml:space="preserve"> (9,10,11, 12,13,14)</w:t>
            </w:r>
          </w:p>
        </w:tc>
        <w:tc>
          <w:tcPr>
            <w:tcW w:w="2174" w:type="pct"/>
          </w:tcPr>
          <w:p w:rsidR="00CA5194" w:rsidRPr="00A9328C" w:rsidRDefault="00CA5194" w:rsidP="00CA5194">
            <w:pPr>
              <w:spacing w:line="276" w:lineRule="auto"/>
              <w:jc w:val="both"/>
              <w:rPr>
                <w:rFonts w:ascii="Times New Roman" w:hAnsi="Times New Roman" w:cs="Times New Roman"/>
                <w:sz w:val="28"/>
                <w:szCs w:val="28"/>
              </w:rPr>
            </w:pP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p>
        </w:tc>
      </w:tr>
      <w:tr w:rsidR="00CA5194" w:rsidRPr="00A9328C">
        <w:tc>
          <w:tcPr>
            <w:tcW w:w="1974" w:type="pct"/>
            <w:vMerge w:val="restart"/>
          </w:tcPr>
          <w:p w:rsidR="00CA5194" w:rsidRPr="00A9328C" w:rsidRDefault="00CA5194" w:rsidP="00CA5194">
            <w:pPr>
              <w:spacing w:line="276" w:lineRule="auto"/>
              <w:jc w:val="both"/>
              <w:rPr>
                <w:rFonts w:ascii="Times New Roman" w:hAnsi="Times New Roman" w:cs="Times New Roman"/>
                <w:sz w:val="28"/>
                <w:szCs w:val="28"/>
              </w:rPr>
            </w:pPr>
            <w:proofErr w:type="spellStart"/>
            <w:r w:rsidRPr="00A9328C">
              <w:rPr>
                <w:rFonts w:ascii="Times New Roman" w:hAnsi="Times New Roman" w:cs="Times New Roman"/>
                <w:sz w:val="28"/>
                <w:szCs w:val="28"/>
              </w:rPr>
              <w:t>Коучинг</w:t>
            </w:r>
            <w:proofErr w:type="spellEnd"/>
            <w:r w:rsidRPr="00A9328C">
              <w:rPr>
                <w:rFonts w:ascii="Times New Roman" w:hAnsi="Times New Roman" w:cs="Times New Roman"/>
                <w:sz w:val="28"/>
                <w:szCs w:val="28"/>
              </w:rPr>
              <w:t xml:space="preserve"> </w:t>
            </w:r>
            <w:proofErr w:type="gramStart"/>
            <w:r w:rsidRPr="00A9328C">
              <w:rPr>
                <w:rFonts w:ascii="Times New Roman" w:hAnsi="Times New Roman" w:cs="Times New Roman"/>
                <w:sz w:val="28"/>
                <w:szCs w:val="28"/>
              </w:rPr>
              <w:t>обучающихся</w:t>
            </w:r>
            <w:proofErr w:type="gramEnd"/>
            <w:r w:rsidRPr="00A9328C">
              <w:rPr>
                <w:rFonts w:ascii="Times New Roman" w:hAnsi="Times New Roman" w:cs="Times New Roman"/>
                <w:sz w:val="28"/>
                <w:szCs w:val="28"/>
              </w:rPr>
              <w:t xml:space="preserve"> в колледже профессиональной успешности</w:t>
            </w: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 Организация обучения инженерно-педагогических работников методикам </w:t>
            </w:r>
            <w:proofErr w:type="spellStart"/>
            <w:r w:rsidRPr="00A9328C">
              <w:rPr>
                <w:rFonts w:ascii="Times New Roman" w:hAnsi="Times New Roman" w:cs="Times New Roman"/>
                <w:sz w:val="28"/>
                <w:szCs w:val="28"/>
              </w:rPr>
              <w:t>коучинга</w:t>
            </w:r>
            <w:proofErr w:type="spellEnd"/>
            <w:r w:rsidRPr="00A9328C">
              <w:rPr>
                <w:rFonts w:ascii="Times New Roman" w:hAnsi="Times New Roman" w:cs="Times New Roman"/>
                <w:sz w:val="28"/>
                <w:szCs w:val="28"/>
              </w:rPr>
              <w:t xml:space="preserve"> профессиональной успешности; организация курсов повышения квалификации «Основы профессионального самоопределения подростка»;</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Сентябрь – декабрь 2011 г.</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 Составление графика </w:t>
            </w:r>
            <w:proofErr w:type="spellStart"/>
            <w:r w:rsidRPr="00A9328C">
              <w:rPr>
                <w:rFonts w:ascii="Times New Roman" w:hAnsi="Times New Roman" w:cs="Times New Roman"/>
                <w:sz w:val="28"/>
                <w:szCs w:val="28"/>
              </w:rPr>
              <w:t>коучинга</w:t>
            </w:r>
            <w:proofErr w:type="spellEnd"/>
            <w:r w:rsidRPr="00A9328C">
              <w:rPr>
                <w:rFonts w:ascii="Times New Roman" w:hAnsi="Times New Roman" w:cs="Times New Roman"/>
                <w:sz w:val="28"/>
                <w:szCs w:val="28"/>
              </w:rPr>
              <w:t xml:space="preserve"> для обучающихся выпускных групп;</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Ежегодно, сентябрь</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 </w:t>
            </w:r>
            <w:proofErr w:type="spellStart"/>
            <w:r w:rsidRPr="00A9328C">
              <w:rPr>
                <w:rFonts w:ascii="Times New Roman" w:hAnsi="Times New Roman" w:cs="Times New Roman"/>
                <w:sz w:val="28"/>
                <w:szCs w:val="28"/>
              </w:rPr>
              <w:t>Коучинг</w:t>
            </w:r>
            <w:proofErr w:type="spellEnd"/>
            <w:r w:rsidRPr="00A9328C">
              <w:rPr>
                <w:rFonts w:ascii="Times New Roman" w:hAnsi="Times New Roman" w:cs="Times New Roman"/>
                <w:sz w:val="28"/>
                <w:szCs w:val="28"/>
              </w:rPr>
              <w:t xml:space="preserve"> обучающихся выпускных групп по направлениям: «Управление профессиональным развитием и профессиональным ростом» «Правила успешного трудоустройства» и т.д.;</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В течени</w:t>
            </w:r>
            <w:proofErr w:type="gramStart"/>
            <w:r w:rsidRPr="00A9328C">
              <w:rPr>
                <w:rFonts w:ascii="Times New Roman" w:hAnsi="Times New Roman" w:cs="Times New Roman"/>
                <w:bCs/>
                <w:sz w:val="28"/>
                <w:szCs w:val="28"/>
              </w:rPr>
              <w:t>и</w:t>
            </w:r>
            <w:proofErr w:type="gramEnd"/>
            <w:r w:rsidRPr="00A9328C">
              <w:rPr>
                <w:rFonts w:ascii="Times New Roman" w:hAnsi="Times New Roman" w:cs="Times New Roman"/>
                <w:bCs/>
                <w:sz w:val="28"/>
                <w:szCs w:val="28"/>
              </w:rPr>
              <w:t xml:space="preserve"> года, в соответствии с графиком </w:t>
            </w:r>
          </w:p>
        </w:tc>
      </w:tr>
      <w:tr w:rsidR="00CA5194" w:rsidRPr="00A9328C">
        <w:tc>
          <w:tcPr>
            <w:tcW w:w="1974" w:type="pct"/>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Поддержка обучающихся и выпускников в приобретении опыта работы по полученной профессии, специальности</w:t>
            </w: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Анализ возможных проблем в приобретении опыта работы по полученной профессии, специальности, выявление причин;</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В течени</w:t>
            </w:r>
            <w:proofErr w:type="gramStart"/>
            <w:r w:rsidRPr="00A9328C">
              <w:rPr>
                <w:rFonts w:ascii="Times New Roman" w:hAnsi="Times New Roman" w:cs="Times New Roman"/>
                <w:bCs/>
                <w:sz w:val="28"/>
                <w:szCs w:val="28"/>
              </w:rPr>
              <w:t>и</w:t>
            </w:r>
            <w:proofErr w:type="gramEnd"/>
            <w:r w:rsidRPr="00A9328C">
              <w:rPr>
                <w:rFonts w:ascii="Times New Roman" w:hAnsi="Times New Roman" w:cs="Times New Roman"/>
                <w:bCs/>
                <w:sz w:val="28"/>
                <w:szCs w:val="28"/>
              </w:rPr>
              <w:t xml:space="preserve"> года</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sz w:val="28"/>
                <w:szCs w:val="28"/>
              </w:rPr>
              <w:t>- Разработка целевых рекомендаций по каждой группе профессий и специальностей для возможной коррекции профессиональной траектории (в рамках родственных и смежных профессий и специальностей);</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В течени</w:t>
            </w:r>
            <w:proofErr w:type="gramStart"/>
            <w:r w:rsidRPr="00A9328C">
              <w:rPr>
                <w:rFonts w:ascii="Times New Roman" w:hAnsi="Times New Roman" w:cs="Times New Roman"/>
                <w:bCs/>
                <w:sz w:val="28"/>
                <w:szCs w:val="28"/>
              </w:rPr>
              <w:t>и</w:t>
            </w:r>
            <w:proofErr w:type="gramEnd"/>
            <w:r w:rsidRPr="00A9328C">
              <w:rPr>
                <w:rFonts w:ascii="Times New Roman" w:hAnsi="Times New Roman" w:cs="Times New Roman"/>
                <w:bCs/>
                <w:sz w:val="28"/>
                <w:szCs w:val="28"/>
              </w:rPr>
              <w:t xml:space="preserve"> года</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Информирование о возможностях колледжа, социальных партнеров по предоставлению возможности  приобретения опыта работы по полученной профессии, специальности; формирование заявки;</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Ежегодно, апрель – май</w:t>
            </w:r>
          </w:p>
        </w:tc>
      </w:tr>
      <w:tr w:rsidR="00CA5194" w:rsidRPr="00A9328C">
        <w:tc>
          <w:tcPr>
            <w:tcW w:w="1974" w:type="pct"/>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Формирование постоянных групп потребителей образовательных услуг из числа выпускников колледжа</w:t>
            </w: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Сбор информации о предполагаемом дальнейшем профессиональном развитии – опросы, анкетирование, интервью выпускников;</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Ежегодно, Сентябрь – декабрь</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Формирование (обновление) банка данных о заказе выпускников на предполагаемую образовательную услугу;</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Ежегодно, декабрь</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Разработка проекта по развитию/открытию профессий/специальностей;</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Ежегодно, декабрь</w:t>
            </w:r>
          </w:p>
        </w:tc>
      </w:tr>
      <w:tr w:rsidR="00CA5194" w:rsidRPr="00A9328C">
        <w:tc>
          <w:tcPr>
            <w:tcW w:w="19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Содействие в развитии движения «Трудовых молодежных объединений», содействие занятости обучающихся, в т.ч. и вторичной занятости.</w:t>
            </w: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Формирование трудовых отрядов из числа обучающихся колледжа для трудовой или социально значимой деятельности на временных рабочих местах по заказу администраций города и района, социально-экономических партнеров, общественных объединений и др.;</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Ежегодно, июнь – август</w:t>
            </w:r>
          </w:p>
        </w:tc>
      </w:tr>
      <w:tr w:rsidR="00CA5194" w:rsidRPr="00A9328C">
        <w:tc>
          <w:tcPr>
            <w:tcW w:w="5000" w:type="pct"/>
            <w:gridSpan w:val="3"/>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sz w:val="28"/>
                <w:szCs w:val="28"/>
              </w:rPr>
              <w:t>4. Взаимодействие с социально-экономическими партнерами</w:t>
            </w:r>
          </w:p>
        </w:tc>
      </w:tr>
      <w:tr w:rsidR="00CA5194" w:rsidRPr="00A9328C">
        <w:tc>
          <w:tcPr>
            <w:tcW w:w="19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Совместное использование ресурсов с образовательными учреждениями всех уровней профессионального образования</w:t>
            </w: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 Развитие сетевого взаимодействия с образовательными учреждениями всех уровней профессионального образования, для решения задач </w:t>
            </w:r>
            <w:proofErr w:type="spellStart"/>
            <w:r w:rsidRPr="00A9328C">
              <w:rPr>
                <w:rFonts w:ascii="Times New Roman" w:hAnsi="Times New Roman" w:cs="Times New Roman"/>
                <w:sz w:val="28"/>
                <w:szCs w:val="28"/>
              </w:rPr>
              <w:t>полипрофильного</w:t>
            </w:r>
            <w:proofErr w:type="spellEnd"/>
            <w:r w:rsidRPr="00A9328C">
              <w:rPr>
                <w:rFonts w:ascii="Times New Roman" w:hAnsi="Times New Roman" w:cs="Times New Roman"/>
                <w:sz w:val="28"/>
                <w:szCs w:val="28"/>
              </w:rPr>
              <w:t xml:space="preserve"> обучения;</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2011 – 2014 г.г.</w:t>
            </w:r>
          </w:p>
        </w:tc>
      </w:tr>
      <w:tr w:rsidR="00CA5194" w:rsidRPr="00A9328C">
        <w:tc>
          <w:tcPr>
            <w:tcW w:w="1974" w:type="pct"/>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Разработка проектов по формированию вариативной части профессиональных </w:t>
            </w:r>
            <w:r w:rsidRPr="00A9328C">
              <w:rPr>
                <w:rFonts w:ascii="Times New Roman" w:hAnsi="Times New Roman" w:cs="Times New Roman"/>
                <w:sz w:val="28"/>
                <w:szCs w:val="28"/>
              </w:rPr>
              <w:lastRenderedPageBreak/>
              <w:t>образовательных программ в рамках реализации ФГОС; по содержанию модулей дополнительной профессиональной подготовки, переподготовки, повышения квалификации, опережающего обучения</w:t>
            </w: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lastRenderedPageBreak/>
              <w:t xml:space="preserve">- Совместная разработка проектов по формированию вариативной части профессиональных </w:t>
            </w:r>
            <w:r w:rsidRPr="00A9328C">
              <w:rPr>
                <w:rFonts w:ascii="Times New Roman" w:hAnsi="Times New Roman" w:cs="Times New Roman"/>
                <w:sz w:val="28"/>
                <w:szCs w:val="28"/>
              </w:rPr>
              <w:lastRenderedPageBreak/>
              <w:t>образовательных программ в рамках реализации ФГОС;</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lastRenderedPageBreak/>
              <w:t>Ежегодно, Февраль- май</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Создание и обновление банка данных о запросах работодателей по содержанию модулей дополнительной профессиональной подготовки, переподготовки, повышения квалификации, опережающего обучения;</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Ежегодно, Февраль- май</w:t>
            </w:r>
          </w:p>
        </w:tc>
      </w:tr>
      <w:tr w:rsidR="00CA5194" w:rsidRPr="00A9328C">
        <w:tc>
          <w:tcPr>
            <w:tcW w:w="1974" w:type="pct"/>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Разработка проектов содержания контрольно-измерительных материалов по оцениванию освоенных профессиональных компетенций в соответствии с требованиями ФГОС, квалификационных характеристик, профессиональных стандартов, требований работодателей</w:t>
            </w: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Проведение анализа ФГОС в части требований к уровню и объему профессиональных компетенций по каждой группе профессий и специальностей;</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2011г., Февраль- май</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Проведение анализа профессиональных стандартов и информации о критериях и показателях оценивания работодателем уровня освоения профессиональных компетенций;</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2011г., Февраль- май</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Разработка проекта содержания контрольно-измерительных материалов по оцениванию освоенных профессиональных компетенций;</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Ежегодно, Март – Май</w:t>
            </w:r>
          </w:p>
        </w:tc>
      </w:tr>
      <w:tr w:rsidR="00CA5194" w:rsidRPr="00A9328C">
        <w:tc>
          <w:tcPr>
            <w:tcW w:w="19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Организация проведения ИГА на рабочих местах предприятий-партнеров, с привлечением представителей работодателей</w:t>
            </w: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bCs/>
                <w:sz w:val="28"/>
                <w:szCs w:val="28"/>
              </w:rPr>
              <w:t xml:space="preserve">Разработка проекта программы ИГА, согласование с учебной частью, организация проведения ИГА </w:t>
            </w:r>
            <w:r w:rsidRPr="00A9328C">
              <w:rPr>
                <w:rFonts w:ascii="Times New Roman" w:hAnsi="Times New Roman" w:cs="Times New Roman"/>
                <w:sz w:val="28"/>
                <w:szCs w:val="28"/>
              </w:rPr>
              <w:t>на рабочих местах предприятий-партнеров;</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Ежегодно, декабрь</w:t>
            </w:r>
          </w:p>
        </w:tc>
      </w:tr>
      <w:tr w:rsidR="00CA5194" w:rsidRPr="00A9328C">
        <w:tc>
          <w:tcPr>
            <w:tcW w:w="19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Экспертиза работодателями профессиональных образовательных программ/модулей</w:t>
            </w: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Организация экспертизы работодателями профессиональных образовательных программ/модулей;</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Ежегодно, май – июнь</w:t>
            </w:r>
          </w:p>
        </w:tc>
      </w:tr>
      <w:tr w:rsidR="00CA5194" w:rsidRPr="00A9328C">
        <w:tc>
          <w:tcPr>
            <w:tcW w:w="1974" w:type="pct"/>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Участие в реализации корпоративных программ карьерного роста и адаптации </w:t>
            </w:r>
            <w:r w:rsidRPr="00A9328C">
              <w:rPr>
                <w:rFonts w:ascii="Times New Roman" w:hAnsi="Times New Roman" w:cs="Times New Roman"/>
                <w:sz w:val="28"/>
                <w:szCs w:val="28"/>
              </w:rPr>
              <w:lastRenderedPageBreak/>
              <w:t>молодых специалистов</w:t>
            </w: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lastRenderedPageBreak/>
              <w:t xml:space="preserve">Разработка совместных программ адаптации молодых специалистов, основанных на корпоративных </w:t>
            </w:r>
            <w:r w:rsidRPr="00A9328C">
              <w:rPr>
                <w:rFonts w:ascii="Times New Roman" w:hAnsi="Times New Roman" w:cs="Times New Roman"/>
                <w:sz w:val="28"/>
                <w:szCs w:val="28"/>
              </w:rPr>
              <w:lastRenderedPageBreak/>
              <w:t>ценностях и программ карьерного роста на конкретном предприятии;</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lastRenderedPageBreak/>
              <w:t xml:space="preserve">Ежегодно, сентябрь – декабрь, по </w:t>
            </w:r>
            <w:r w:rsidRPr="00A9328C">
              <w:rPr>
                <w:rFonts w:ascii="Times New Roman" w:hAnsi="Times New Roman" w:cs="Times New Roman"/>
                <w:bCs/>
                <w:sz w:val="28"/>
                <w:szCs w:val="28"/>
              </w:rPr>
              <w:lastRenderedPageBreak/>
              <w:t>мере необходимости</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Реализация совместных программ;</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Ежегодно, февраль - май, по мере необходимости</w:t>
            </w:r>
          </w:p>
        </w:tc>
      </w:tr>
      <w:tr w:rsidR="00CA5194" w:rsidRPr="00A9328C">
        <w:tc>
          <w:tcPr>
            <w:tcW w:w="5000" w:type="pct"/>
            <w:gridSpan w:val="3"/>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5. Создание организационных условий деятельности «Центра профессионального развития обучающихся»</w:t>
            </w:r>
          </w:p>
        </w:tc>
      </w:tr>
      <w:tr w:rsidR="00CA5194" w:rsidRPr="00A9328C">
        <w:tc>
          <w:tcPr>
            <w:tcW w:w="1974" w:type="pct"/>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Разработка локальных нормативных актов, методического сопровождения и осуществления функциональной деятельности структурных подразделений «Центра»:</w:t>
            </w:r>
          </w:p>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служба по мониторингу и анализу внутренней и внешней среды колледжа;</w:t>
            </w:r>
          </w:p>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 служба </w:t>
            </w:r>
            <w:proofErr w:type="spellStart"/>
            <w:r w:rsidRPr="00A9328C">
              <w:rPr>
                <w:rFonts w:ascii="Times New Roman" w:hAnsi="Times New Roman" w:cs="Times New Roman"/>
                <w:sz w:val="28"/>
                <w:szCs w:val="28"/>
              </w:rPr>
              <w:t>профориентационной</w:t>
            </w:r>
            <w:proofErr w:type="spellEnd"/>
            <w:r w:rsidRPr="00A9328C">
              <w:rPr>
                <w:rFonts w:ascii="Times New Roman" w:hAnsi="Times New Roman" w:cs="Times New Roman"/>
                <w:sz w:val="28"/>
                <w:szCs w:val="28"/>
              </w:rPr>
              <w:t xml:space="preserve"> работы с учащимися общеобразовательных школ;</w:t>
            </w:r>
          </w:p>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 служба социально-психологического сопровождения профессионального развития </w:t>
            </w:r>
            <w:proofErr w:type="gramStart"/>
            <w:r w:rsidRPr="00A9328C">
              <w:rPr>
                <w:rFonts w:ascii="Times New Roman" w:hAnsi="Times New Roman" w:cs="Times New Roman"/>
                <w:sz w:val="28"/>
                <w:szCs w:val="28"/>
              </w:rPr>
              <w:t>обучающихся</w:t>
            </w:r>
            <w:proofErr w:type="gramEnd"/>
            <w:r w:rsidRPr="00A9328C">
              <w:rPr>
                <w:rFonts w:ascii="Times New Roman" w:hAnsi="Times New Roman" w:cs="Times New Roman"/>
                <w:sz w:val="28"/>
                <w:szCs w:val="28"/>
              </w:rPr>
              <w:t>;</w:t>
            </w:r>
          </w:p>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служба по координации деятельности учебных фирм;</w:t>
            </w:r>
          </w:p>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центр технического творчества студентов;</w:t>
            </w:r>
          </w:p>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служба по взаимодействию с социально-экономическими партнерами;</w:t>
            </w:r>
          </w:p>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центр содействия трудоустройству;</w:t>
            </w:r>
          </w:p>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информационно-</w:t>
            </w:r>
            <w:r w:rsidRPr="00A9328C">
              <w:rPr>
                <w:rFonts w:ascii="Times New Roman" w:hAnsi="Times New Roman" w:cs="Times New Roman"/>
                <w:sz w:val="28"/>
                <w:szCs w:val="28"/>
              </w:rPr>
              <w:lastRenderedPageBreak/>
              <w:t>консультационная служба (пресс-центр + информационно-консультационная система);</w:t>
            </w:r>
          </w:p>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служба технического сопровождения и обслуживания типографии, киностудии информационно-консультационной системы</w:t>
            </w: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lastRenderedPageBreak/>
              <w:t>Анализ нормативно-правовой базы;</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Апрель - май 2011г.</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Разработка положения о «Центре профессионального развития </w:t>
            </w:r>
            <w:proofErr w:type="gramStart"/>
            <w:r w:rsidRPr="00A9328C">
              <w:rPr>
                <w:rFonts w:ascii="Times New Roman" w:hAnsi="Times New Roman" w:cs="Times New Roman"/>
                <w:sz w:val="28"/>
                <w:szCs w:val="28"/>
              </w:rPr>
              <w:t>обучающихся</w:t>
            </w:r>
            <w:proofErr w:type="gramEnd"/>
            <w:r w:rsidRPr="00A9328C">
              <w:rPr>
                <w:rFonts w:ascii="Times New Roman" w:hAnsi="Times New Roman" w:cs="Times New Roman"/>
                <w:sz w:val="28"/>
                <w:szCs w:val="28"/>
              </w:rPr>
              <w:t>»;</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Апрель - май 2011г.</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Разработка положения об организационной структуре и взаимодействии с другими структурными подразделениями колледжа;</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Апрель - май 2011г.</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Создание организационной структуры управления «Центром»;</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Апрель - май 2011г.</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Разработка других локальных актов и методического сопровождения, регламентирующих деятельность «Центра»;</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2011г.</w:t>
            </w:r>
          </w:p>
        </w:tc>
      </w:tr>
      <w:tr w:rsidR="00CA5194" w:rsidRPr="00A9328C">
        <w:tc>
          <w:tcPr>
            <w:tcW w:w="1974" w:type="pct"/>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lastRenderedPageBreak/>
              <w:t>Разработка нормативно-методической документации и создание комплексной электронной информационной системы, обеспечивающей абитуриентов, обучающихся, выпускников данными о тенденциях развития рынка труда, о востребованных профессиональных компетенциях, об образовательных программах, реализуемых в колледже</w:t>
            </w: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Анализ нормативно-правовой базы;</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Апрель 2011г.</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Разработка положения о комплексной электронно-информационной системе;</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Апрель – май 2011г.</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Создание комплексной электронно-информационной системы;</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Сентябрь 2011г. – май 2012г.</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Информационное сопровождение комплексной электронно-информационной системы;</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Весь срок существования системы</w:t>
            </w:r>
          </w:p>
        </w:tc>
      </w:tr>
      <w:tr w:rsidR="00CA5194" w:rsidRPr="00A9328C">
        <w:tc>
          <w:tcPr>
            <w:tcW w:w="1974" w:type="pct"/>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Консультационно-информационное сопровождение обучающихся колледжа, выпускников колледжа в первый год трудоустройства, в области трудового права и социально-трудовых прав и гарантий</w:t>
            </w: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Формирование и обновление содержания нормативно-правовой и информационной базы, выпуск и распространение плакатов, буклетов и других средств информации;</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Ежегодно, Апрель – май</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Организация лекций и семинаров с представителями органов власти, работодателей, общественных организаций;</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Ежегодно, Сентябрь – май</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Формирование и обновление базы данных для комплексной электронно-информационной системы;</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Ежегодно, Апрель – май</w:t>
            </w:r>
          </w:p>
        </w:tc>
      </w:tr>
      <w:tr w:rsidR="00CA5194" w:rsidRPr="00A9328C">
        <w:tc>
          <w:tcPr>
            <w:tcW w:w="1974" w:type="pct"/>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Разработка и создание комплексной электронной информационно-</w:t>
            </w:r>
            <w:r w:rsidRPr="00A9328C">
              <w:rPr>
                <w:rFonts w:ascii="Times New Roman" w:hAnsi="Times New Roman" w:cs="Times New Roman"/>
                <w:sz w:val="28"/>
                <w:szCs w:val="28"/>
              </w:rPr>
              <w:lastRenderedPageBreak/>
              <w:t>консультационной системы выбора профессии (ИКС)</w:t>
            </w: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lastRenderedPageBreak/>
              <w:t>Анализ нормативно-правовой базы, программного обеспечения и методического сопровождения;</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Февраль 2012г.</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Создание банка оценочных (тестовых) материалов, по выявлению личностных качеств, индивидуальных особенностей, возможностей, склонностей, способностей в профессиональной деятельности;</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Апрель – май 2012г.</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Разработка рекомендации по поиску и выбору, востребованных профессий и специальностей;</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Апрель – май 2012г.</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Разработка моделей различных траекторий профессионального роста;</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Весь срок существования системы</w:t>
            </w:r>
          </w:p>
        </w:tc>
      </w:tr>
      <w:tr w:rsidR="00CA5194" w:rsidRPr="00A9328C">
        <w:tc>
          <w:tcPr>
            <w:tcW w:w="1974" w:type="pct"/>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Формирование электронного банка данных «</w:t>
            </w:r>
            <w:proofErr w:type="spellStart"/>
            <w:r w:rsidRPr="00A9328C">
              <w:rPr>
                <w:rFonts w:ascii="Times New Roman" w:hAnsi="Times New Roman" w:cs="Times New Roman"/>
                <w:sz w:val="28"/>
                <w:szCs w:val="28"/>
              </w:rPr>
              <w:t>Портфолио</w:t>
            </w:r>
            <w:proofErr w:type="spellEnd"/>
            <w:r w:rsidRPr="00A9328C">
              <w:rPr>
                <w:rFonts w:ascii="Times New Roman" w:hAnsi="Times New Roman" w:cs="Times New Roman"/>
                <w:sz w:val="28"/>
                <w:szCs w:val="28"/>
              </w:rPr>
              <w:t xml:space="preserve"> выпускника»</w:t>
            </w: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Разработка локальных актов и методического сопровождения, регламентирующих создание и размещение «</w:t>
            </w:r>
            <w:proofErr w:type="spellStart"/>
            <w:r w:rsidRPr="00A9328C">
              <w:rPr>
                <w:rFonts w:ascii="Times New Roman" w:hAnsi="Times New Roman" w:cs="Times New Roman"/>
                <w:sz w:val="28"/>
                <w:szCs w:val="28"/>
              </w:rPr>
              <w:t>Портфолио</w:t>
            </w:r>
            <w:proofErr w:type="spellEnd"/>
            <w:r w:rsidRPr="00A9328C">
              <w:rPr>
                <w:rFonts w:ascii="Times New Roman" w:hAnsi="Times New Roman" w:cs="Times New Roman"/>
                <w:sz w:val="28"/>
                <w:szCs w:val="28"/>
              </w:rPr>
              <w:t xml:space="preserve"> выпускника» в системе, а так же доступ и использование информации;</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Март 2012г.</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Разработка электронного пакета документов по формированию «</w:t>
            </w:r>
            <w:proofErr w:type="spellStart"/>
            <w:r w:rsidRPr="00A9328C">
              <w:rPr>
                <w:rFonts w:ascii="Times New Roman" w:hAnsi="Times New Roman" w:cs="Times New Roman"/>
                <w:sz w:val="28"/>
                <w:szCs w:val="28"/>
              </w:rPr>
              <w:t>Портфолио</w:t>
            </w:r>
            <w:proofErr w:type="spellEnd"/>
            <w:r w:rsidRPr="00A9328C">
              <w:rPr>
                <w:rFonts w:ascii="Times New Roman" w:hAnsi="Times New Roman" w:cs="Times New Roman"/>
                <w:sz w:val="28"/>
                <w:szCs w:val="28"/>
              </w:rPr>
              <w:t xml:space="preserve"> выпускника»;</w:t>
            </w:r>
          </w:p>
        </w:tc>
        <w:tc>
          <w:tcPr>
            <w:tcW w:w="852" w:type="pct"/>
          </w:tcPr>
          <w:p w:rsidR="00CA5194" w:rsidRPr="00A9328C" w:rsidRDefault="00CA5194" w:rsidP="00CA5194">
            <w:pPr>
              <w:spacing w:line="276" w:lineRule="auto"/>
              <w:jc w:val="both"/>
              <w:rPr>
                <w:rFonts w:ascii="Times New Roman" w:hAnsi="Times New Roman" w:cs="Times New Roman"/>
                <w:bCs/>
                <w:sz w:val="28"/>
                <w:szCs w:val="28"/>
              </w:rPr>
            </w:pPr>
            <w:r w:rsidRPr="00A9328C">
              <w:rPr>
                <w:rFonts w:ascii="Times New Roman" w:hAnsi="Times New Roman" w:cs="Times New Roman"/>
                <w:bCs/>
                <w:sz w:val="28"/>
                <w:szCs w:val="28"/>
              </w:rPr>
              <w:t>Апрель – май 2012г.</w:t>
            </w:r>
          </w:p>
        </w:tc>
      </w:tr>
      <w:tr w:rsidR="00CA5194" w:rsidRPr="00A9328C">
        <w:tc>
          <w:tcPr>
            <w:tcW w:w="1974" w:type="pct"/>
            <w:vMerge/>
          </w:tcPr>
          <w:p w:rsidR="00CA5194" w:rsidRPr="00A9328C" w:rsidRDefault="00CA5194" w:rsidP="00CA5194">
            <w:pPr>
              <w:spacing w:line="276" w:lineRule="auto"/>
              <w:jc w:val="both"/>
              <w:rPr>
                <w:rFonts w:ascii="Times New Roman" w:hAnsi="Times New Roman" w:cs="Times New Roman"/>
                <w:sz w:val="28"/>
                <w:szCs w:val="28"/>
              </w:rPr>
            </w:pPr>
          </w:p>
        </w:tc>
        <w:tc>
          <w:tcPr>
            <w:tcW w:w="2174" w:type="pct"/>
          </w:tcPr>
          <w:p w:rsidR="00CA5194" w:rsidRPr="00BD27B6" w:rsidRDefault="00CA5194" w:rsidP="00CA5194">
            <w:pPr>
              <w:spacing w:line="276" w:lineRule="auto"/>
              <w:jc w:val="both"/>
              <w:rPr>
                <w:rFonts w:ascii="Times New Roman" w:hAnsi="Times New Roman" w:cs="Times New Roman"/>
                <w:sz w:val="24"/>
                <w:szCs w:val="24"/>
              </w:rPr>
            </w:pPr>
            <w:r w:rsidRPr="00BD27B6">
              <w:rPr>
                <w:rFonts w:ascii="Times New Roman" w:hAnsi="Times New Roman" w:cs="Times New Roman"/>
                <w:sz w:val="24"/>
                <w:szCs w:val="24"/>
              </w:rPr>
              <w:t>Размещение в комплексной электронно-информационной системе банка данных «</w:t>
            </w:r>
            <w:proofErr w:type="spellStart"/>
            <w:r w:rsidRPr="00BD27B6">
              <w:rPr>
                <w:rFonts w:ascii="Times New Roman" w:hAnsi="Times New Roman" w:cs="Times New Roman"/>
                <w:sz w:val="24"/>
                <w:szCs w:val="24"/>
              </w:rPr>
              <w:t>Портфолио</w:t>
            </w:r>
            <w:proofErr w:type="spellEnd"/>
            <w:r w:rsidRPr="00BD27B6">
              <w:rPr>
                <w:rFonts w:ascii="Times New Roman" w:hAnsi="Times New Roman" w:cs="Times New Roman"/>
                <w:sz w:val="24"/>
                <w:szCs w:val="24"/>
              </w:rPr>
              <w:t xml:space="preserve"> выпускника»</w:t>
            </w:r>
          </w:p>
        </w:tc>
        <w:tc>
          <w:tcPr>
            <w:tcW w:w="852" w:type="pct"/>
          </w:tcPr>
          <w:p w:rsidR="00CA5194" w:rsidRPr="00BD27B6" w:rsidRDefault="00CA5194" w:rsidP="00CA5194">
            <w:pPr>
              <w:spacing w:line="276" w:lineRule="auto"/>
              <w:jc w:val="both"/>
              <w:rPr>
                <w:rFonts w:ascii="Times New Roman" w:hAnsi="Times New Roman" w:cs="Times New Roman"/>
                <w:bCs/>
                <w:sz w:val="24"/>
                <w:szCs w:val="24"/>
              </w:rPr>
            </w:pPr>
            <w:r w:rsidRPr="00BD27B6">
              <w:rPr>
                <w:rFonts w:ascii="Times New Roman" w:hAnsi="Times New Roman" w:cs="Times New Roman"/>
                <w:bCs/>
                <w:sz w:val="24"/>
                <w:szCs w:val="24"/>
              </w:rPr>
              <w:t>Весь срок существования системы</w:t>
            </w:r>
          </w:p>
        </w:tc>
      </w:tr>
    </w:tbl>
    <w:p w:rsidR="00B54BFF" w:rsidRDefault="00B54BFF" w:rsidP="00CA5194">
      <w:pPr>
        <w:spacing w:line="276" w:lineRule="auto"/>
        <w:jc w:val="both"/>
        <w:rPr>
          <w:rFonts w:ascii="Times New Roman" w:hAnsi="Times New Roman" w:cs="Times New Roman"/>
          <w:sz w:val="28"/>
          <w:szCs w:val="28"/>
        </w:rPr>
        <w:sectPr w:rsidR="00B54BFF" w:rsidSect="00B54BFF">
          <w:footerReference w:type="even" r:id="rId10"/>
          <w:footerReference w:type="default" r:id="rId11"/>
          <w:pgSz w:w="11906" w:h="16838"/>
          <w:pgMar w:top="1134" w:right="851" w:bottom="902" w:left="1134" w:header="709" w:footer="302" w:gutter="0"/>
          <w:cols w:space="708"/>
          <w:docGrid w:linePitch="360"/>
        </w:sectPr>
      </w:pPr>
    </w:p>
    <w:p w:rsidR="00CA5194" w:rsidRPr="00A9328C" w:rsidRDefault="00CA5194" w:rsidP="00CA5194">
      <w:pPr>
        <w:spacing w:line="276" w:lineRule="auto"/>
        <w:jc w:val="both"/>
        <w:rPr>
          <w:rFonts w:ascii="Times New Roman" w:hAnsi="Times New Roman" w:cs="Times New Roman"/>
          <w:sz w:val="28"/>
          <w:szCs w:val="28"/>
        </w:rPr>
      </w:pPr>
    </w:p>
    <w:p w:rsidR="00CA5194" w:rsidRPr="00A9328C" w:rsidRDefault="00CA5194" w:rsidP="00CA5194">
      <w:pPr>
        <w:spacing w:line="276" w:lineRule="auto"/>
        <w:ind w:firstLine="708"/>
        <w:jc w:val="both"/>
        <w:rPr>
          <w:rFonts w:ascii="Times New Roman" w:hAnsi="Times New Roman" w:cs="Times New Roman"/>
          <w:sz w:val="28"/>
          <w:szCs w:val="28"/>
          <w:u w:val="single"/>
        </w:rPr>
      </w:pPr>
      <w:r w:rsidRPr="00A9328C">
        <w:rPr>
          <w:rFonts w:ascii="Times New Roman" w:hAnsi="Times New Roman" w:cs="Times New Roman"/>
          <w:b/>
          <w:bCs/>
          <w:sz w:val="28"/>
          <w:szCs w:val="28"/>
          <w:u w:val="single"/>
        </w:rPr>
        <w:t>6. Показатели и индикаторы реализации проекта</w:t>
      </w:r>
    </w:p>
    <w:tbl>
      <w:tblPr>
        <w:tblW w:w="15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6"/>
        <w:gridCol w:w="2374"/>
        <w:gridCol w:w="4307"/>
        <w:gridCol w:w="961"/>
        <w:gridCol w:w="1276"/>
        <w:gridCol w:w="1395"/>
        <w:gridCol w:w="1865"/>
      </w:tblGrid>
      <w:tr w:rsidR="00CA5194" w:rsidRPr="00A9328C">
        <w:tc>
          <w:tcPr>
            <w:tcW w:w="15244" w:type="dxa"/>
            <w:gridSpan w:val="7"/>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«Центр </w:t>
            </w:r>
            <w:proofErr w:type="spellStart"/>
            <w:r w:rsidRPr="00A9328C">
              <w:rPr>
                <w:rFonts w:ascii="Times New Roman" w:hAnsi="Times New Roman" w:cs="Times New Roman"/>
                <w:sz w:val="28"/>
                <w:szCs w:val="28"/>
              </w:rPr>
              <w:t>полипрофессионального</w:t>
            </w:r>
            <w:proofErr w:type="spellEnd"/>
            <w:r w:rsidRPr="00A9328C">
              <w:rPr>
                <w:rFonts w:ascii="Times New Roman" w:hAnsi="Times New Roman" w:cs="Times New Roman"/>
                <w:sz w:val="28"/>
                <w:szCs w:val="28"/>
              </w:rPr>
              <w:t xml:space="preserve"> развития </w:t>
            </w:r>
            <w:proofErr w:type="gramStart"/>
            <w:r w:rsidRPr="00A9328C">
              <w:rPr>
                <w:rFonts w:ascii="Times New Roman" w:hAnsi="Times New Roman" w:cs="Times New Roman"/>
                <w:sz w:val="28"/>
                <w:szCs w:val="28"/>
              </w:rPr>
              <w:t>обучающихся</w:t>
            </w:r>
            <w:proofErr w:type="gramEnd"/>
            <w:r w:rsidRPr="00A9328C">
              <w:rPr>
                <w:rFonts w:ascii="Times New Roman" w:hAnsi="Times New Roman" w:cs="Times New Roman"/>
                <w:sz w:val="28"/>
                <w:szCs w:val="28"/>
              </w:rPr>
              <w:t>»</w:t>
            </w:r>
          </w:p>
        </w:tc>
      </w:tr>
      <w:tr w:rsidR="00CA5194" w:rsidRPr="00A9328C">
        <w:tc>
          <w:tcPr>
            <w:tcW w:w="3066"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Цель проекта: </w:t>
            </w:r>
          </w:p>
        </w:tc>
        <w:tc>
          <w:tcPr>
            <w:tcW w:w="12178" w:type="dxa"/>
            <w:gridSpan w:val="6"/>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Создание условий для профессионального становления, непрерывного профессионального развития, профессиональной адаптации на рынке труда и роста личной и профессиональной мобильности обучающихся</w:t>
            </w:r>
          </w:p>
        </w:tc>
      </w:tr>
      <w:tr w:rsidR="00CA5194" w:rsidRPr="00A9328C">
        <w:tc>
          <w:tcPr>
            <w:tcW w:w="3066" w:type="dxa"/>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Задача проекта</w:t>
            </w:r>
          </w:p>
        </w:tc>
        <w:tc>
          <w:tcPr>
            <w:tcW w:w="2374" w:type="dxa"/>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Ожидаемый результат</w:t>
            </w:r>
          </w:p>
        </w:tc>
        <w:tc>
          <w:tcPr>
            <w:tcW w:w="4307" w:type="dxa"/>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Показатель результативности</w:t>
            </w:r>
          </w:p>
        </w:tc>
        <w:tc>
          <w:tcPr>
            <w:tcW w:w="961" w:type="dxa"/>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Ед. измерения</w:t>
            </w:r>
          </w:p>
        </w:tc>
        <w:tc>
          <w:tcPr>
            <w:tcW w:w="2671" w:type="dxa"/>
            <w:gridSpan w:val="2"/>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Значение показателя (индикатор)</w:t>
            </w: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Источник информации</w:t>
            </w:r>
          </w:p>
        </w:tc>
      </w:tr>
      <w:tr w:rsidR="00CA5194" w:rsidRPr="00A9328C">
        <w:tc>
          <w:tcPr>
            <w:tcW w:w="3066"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2374"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4307"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961"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Первый год проекта</w:t>
            </w: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Год окончания проекта</w:t>
            </w: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p>
        </w:tc>
      </w:tr>
      <w:tr w:rsidR="00CA5194" w:rsidRPr="00A9328C">
        <w:tc>
          <w:tcPr>
            <w:tcW w:w="3066" w:type="dxa"/>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1. Создание положительного «образа» колледжа и реализуемых им профессиональных образовательных программ среди всех групп заказчиков</w:t>
            </w:r>
          </w:p>
        </w:tc>
        <w:tc>
          <w:tcPr>
            <w:tcW w:w="2374" w:type="dxa"/>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Информированность и сформированный положительный «образ» колледжа и реализуемых им профессиональных образовательных программ среди всех групп заказчиков</w:t>
            </w:r>
          </w:p>
        </w:tc>
        <w:tc>
          <w:tcPr>
            <w:tcW w:w="4307"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Доля обучающихся общеобразовательных учреждений, знающих о получаемых в колледже профессиях/специальностях и оценивающих их как востребованные </w:t>
            </w:r>
            <w:proofErr w:type="gramStart"/>
            <w:r w:rsidRPr="00A9328C">
              <w:rPr>
                <w:rFonts w:ascii="Times New Roman" w:hAnsi="Times New Roman" w:cs="Times New Roman"/>
                <w:sz w:val="28"/>
                <w:szCs w:val="28"/>
              </w:rPr>
              <w:t>в</w:t>
            </w:r>
            <w:proofErr w:type="gramEnd"/>
            <w:r w:rsidRPr="00A9328C">
              <w:rPr>
                <w:rFonts w:ascii="Times New Roman" w:hAnsi="Times New Roman" w:cs="Times New Roman"/>
                <w:sz w:val="28"/>
                <w:szCs w:val="28"/>
              </w:rPr>
              <w:t xml:space="preserve"> %</w:t>
            </w:r>
          </w:p>
        </w:tc>
        <w:tc>
          <w:tcPr>
            <w:tcW w:w="961"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w:t>
            </w: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20</w:t>
            </w: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70</w:t>
            </w: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Анкетирование</w:t>
            </w:r>
          </w:p>
        </w:tc>
      </w:tr>
      <w:tr w:rsidR="00CA5194" w:rsidRPr="00A9328C">
        <w:tc>
          <w:tcPr>
            <w:tcW w:w="3066"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2374"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4307"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Доля выпускников 9-11классов общеобразовательных учреждений планирующих поступить на программы НПО/СПО, по востребованным профессиям/специальностям, </w:t>
            </w:r>
            <w:proofErr w:type="gramStart"/>
            <w:r w:rsidRPr="00A9328C">
              <w:rPr>
                <w:rFonts w:ascii="Times New Roman" w:hAnsi="Times New Roman" w:cs="Times New Roman"/>
                <w:sz w:val="28"/>
                <w:szCs w:val="28"/>
              </w:rPr>
              <w:t>в</w:t>
            </w:r>
            <w:proofErr w:type="gramEnd"/>
            <w:r w:rsidRPr="00A9328C">
              <w:rPr>
                <w:rFonts w:ascii="Times New Roman" w:hAnsi="Times New Roman" w:cs="Times New Roman"/>
                <w:sz w:val="28"/>
                <w:szCs w:val="28"/>
              </w:rPr>
              <w:t xml:space="preserve"> %</w:t>
            </w:r>
          </w:p>
        </w:tc>
        <w:tc>
          <w:tcPr>
            <w:tcW w:w="961"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w:t>
            </w: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48</w:t>
            </w: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75</w:t>
            </w: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Анкетирование</w:t>
            </w:r>
          </w:p>
        </w:tc>
      </w:tr>
      <w:tr w:rsidR="00CA5194" w:rsidRPr="00A9328C">
        <w:tc>
          <w:tcPr>
            <w:tcW w:w="3066"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2374"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4307"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Доля выпускников 9-11классов </w:t>
            </w:r>
            <w:r w:rsidRPr="00A9328C">
              <w:rPr>
                <w:rFonts w:ascii="Times New Roman" w:hAnsi="Times New Roman" w:cs="Times New Roman"/>
                <w:sz w:val="28"/>
                <w:szCs w:val="28"/>
              </w:rPr>
              <w:lastRenderedPageBreak/>
              <w:t>общеобразовательных учреждений, поступивших на программы НПО/СПО, реализуемые колледжем</w:t>
            </w:r>
          </w:p>
        </w:tc>
        <w:tc>
          <w:tcPr>
            <w:tcW w:w="961"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lastRenderedPageBreak/>
              <w:t>%</w:t>
            </w: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10</w:t>
            </w: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25</w:t>
            </w: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proofErr w:type="spellStart"/>
            <w:r w:rsidRPr="00A9328C">
              <w:rPr>
                <w:rFonts w:ascii="Times New Roman" w:hAnsi="Times New Roman" w:cs="Times New Roman"/>
                <w:sz w:val="28"/>
                <w:szCs w:val="28"/>
              </w:rPr>
              <w:t>ДОиН</w:t>
            </w:r>
            <w:proofErr w:type="spellEnd"/>
            <w:r w:rsidRPr="00A9328C">
              <w:rPr>
                <w:rFonts w:ascii="Times New Roman" w:hAnsi="Times New Roman" w:cs="Times New Roman"/>
                <w:sz w:val="28"/>
                <w:szCs w:val="28"/>
              </w:rPr>
              <w:t xml:space="preserve"> </w:t>
            </w:r>
            <w:r w:rsidRPr="00A9328C">
              <w:rPr>
                <w:rFonts w:ascii="Times New Roman" w:hAnsi="Times New Roman" w:cs="Times New Roman"/>
                <w:sz w:val="28"/>
                <w:szCs w:val="28"/>
              </w:rPr>
              <w:lastRenderedPageBreak/>
              <w:t>города, района</w:t>
            </w:r>
          </w:p>
        </w:tc>
      </w:tr>
      <w:tr w:rsidR="00CA5194" w:rsidRPr="00A9328C">
        <w:tc>
          <w:tcPr>
            <w:tcW w:w="3066"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2374"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4307"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Доля других заказчиков образовательных услуг, знающих о получаемых в колледже профессиях/специальностях и оценивающих их как востребованные</w:t>
            </w:r>
          </w:p>
        </w:tc>
        <w:tc>
          <w:tcPr>
            <w:tcW w:w="961"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w:t>
            </w: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22</w:t>
            </w: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80</w:t>
            </w: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Анкетирование</w:t>
            </w:r>
          </w:p>
        </w:tc>
      </w:tr>
      <w:tr w:rsidR="00CA5194" w:rsidRPr="00A9328C">
        <w:tc>
          <w:tcPr>
            <w:tcW w:w="3066" w:type="dxa"/>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 Взаимодействие с общеобразовательными школами по созданию условий успешного и осознанного профессионального ориентирования учащихся школ</w:t>
            </w:r>
          </w:p>
        </w:tc>
        <w:tc>
          <w:tcPr>
            <w:tcW w:w="2374" w:type="dxa"/>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Сформированный запрос на получение профессии/специальности в колледже</w:t>
            </w:r>
          </w:p>
        </w:tc>
        <w:tc>
          <w:tcPr>
            <w:tcW w:w="4307"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bCs/>
                <w:sz w:val="28"/>
                <w:szCs w:val="28"/>
              </w:rPr>
              <w:t xml:space="preserve">Доля охвата учащихся 9-11 классов, по </w:t>
            </w:r>
            <w:r w:rsidRPr="00A9328C">
              <w:rPr>
                <w:rFonts w:ascii="Times New Roman" w:hAnsi="Times New Roman" w:cs="Times New Roman"/>
                <w:sz w:val="28"/>
                <w:szCs w:val="28"/>
              </w:rPr>
              <w:t>выявлении личностных качеств, индивидуальных особенностей, интересов, возможности, склонности, способности в профессиональной деятельности</w:t>
            </w:r>
          </w:p>
        </w:tc>
        <w:tc>
          <w:tcPr>
            <w:tcW w:w="961"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w:t>
            </w: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70</w:t>
            </w: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100</w:t>
            </w: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Тестирование и анкетирование</w:t>
            </w:r>
          </w:p>
        </w:tc>
      </w:tr>
      <w:tr w:rsidR="00CA5194" w:rsidRPr="00A9328C">
        <w:tc>
          <w:tcPr>
            <w:tcW w:w="3066"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2374"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4307"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bCs/>
                <w:sz w:val="28"/>
                <w:szCs w:val="28"/>
              </w:rPr>
              <w:t>количество учащихся 9-11 классов, прошедших</w:t>
            </w:r>
            <w:r w:rsidRPr="00A9328C">
              <w:rPr>
                <w:rFonts w:ascii="Times New Roman" w:hAnsi="Times New Roman" w:cs="Times New Roman"/>
                <w:sz w:val="28"/>
                <w:szCs w:val="28"/>
              </w:rPr>
              <w:t xml:space="preserve"> </w:t>
            </w:r>
            <w:proofErr w:type="spellStart"/>
            <w:r w:rsidRPr="00A9328C">
              <w:rPr>
                <w:rFonts w:ascii="Times New Roman" w:hAnsi="Times New Roman" w:cs="Times New Roman"/>
                <w:sz w:val="28"/>
                <w:szCs w:val="28"/>
              </w:rPr>
              <w:t>предпрофильное</w:t>
            </w:r>
            <w:proofErr w:type="spellEnd"/>
            <w:r w:rsidRPr="00A9328C">
              <w:rPr>
                <w:rFonts w:ascii="Times New Roman" w:hAnsi="Times New Roman" w:cs="Times New Roman"/>
                <w:sz w:val="28"/>
                <w:szCs w:val="28"/>
              </w:rPr>
              <w:t xml:space="preserve"> и профильное обучение на учебно-производственной базе колледжа, в учебных фирмах колледжа</w:t>
            </w:r>
          </w:p>
        </w:tc>
        <w:tc>
          <w:tcPr>
            <w:tcW w:w="961"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чел.</w:t>
            </w: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w:t>
            </w: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70</w:t>
            </w: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Аналитические отчеты структурных подразделений колледжа</w:t>
            </w:r>
          </w:p>
        </w:tc>
      </w:tr>
      <w:tr w:rsidR="00CA5194" w:rsidRPr="00A9328C">
        <w:tc>
          <w:tcPr>
            <w:tcW w:w="3066" w:type="dxa"/>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3. Создание условий для профессионального самоопределения, </w:t>
            </w:r>
            <w:r w:rsidRPr="00A9328C">
              <w:rPr>
                <w:rFonts w:ascii="Times New Roman" w:hAnsi="Times New Roman" w:cs="Times New Roman"/>
                <w:sz w:val="28"/>
                <w:szCs w:val="28"/>
              </w:rPr>
              <w:lastRenderedPageBreak/>
              <w:t>дальнейшего профессионального развития и содействие в определении индивидуальной профессиональной траектории обучающихся и выпускников</w:t>
            </w:r>
          </w:p>
        </w:tc>
        <w:tc>
          <w:tcPr>
            <w:tcW w:w="2374" w:type="dxa"/>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lastRenderedPageBreak/>
              <w:t>Наличие условий для профессионально</w:t>
            </w:r>
            <w:r w:rsidRPr="00A9328C">
              <w:rPr>
                <w:rFonts w:ascii="Times New Roman" w:hAnsi="Times New Roman" w:cs="Times New Roman"/>
                <w:sz w:val="28"/>
                <w:szCs w:val="28"/>
              </w:rPr>
              <w:lastRenderedPageBreak/>
              <w:t>го роста и профессиональной адаптации обучающихся и выпускников</w:t>
            </w:r>
          </w:p>
        </w:tc>
        <w:tc>
          <w:tcPr>
            <w:tcW w:w="4307"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lastRenderedPageBreak/>
              <w:t xml:space="preserve">Доля учащихся, прошедших </w:t>
            </w:r>
            <w:proofErr w:type="spellStart"/>
            <w:r w:rsidRPr="00A9328C">
              <w:rPr>
                <w:rFonts w:ascii="Times New Roman" w:hAnsi="Times New Roman" w:cs="Times New Roman"/>
                <w:sz w:val="28"/>
                <w:szCs w:val="28"/>
              </w:rPr>
              <w:t>коучинг-обучение</w:t>
            </w:r>
            <w:proofErr w:type="spellEnd"/>
            <w:r w:rsidRPr="00A9328C">
              <w:rPr>
                <w:rFonts w:ascii="Times New Roman" w:hAnsi="Times New Roman" w:cs="Times New Roman"/>
                <w:sz w:val="28"/>
                <w:szCs w:val="28"/>
              </w:rPr>
              <w:t xml:space="preserve"> профессиональной успешности</w:t>
            </w:r>
          </w:p>
        </w:tc>
        <w:tc>
          <w:tcPr>
            <w:tcW w:w="961"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w:t>
            </w: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w:t>
            </w: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70</w:t>
            </w: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Отчет «Центра»</w:t>
            </w:r>
          </w:p>
        </w:tc>
      </w:tr>
      <w:tr w:rsidR="00CA5194" w:rsidRPr="00A9328C">
        <w:tc>
          <w:tcPr>
            <w:tcW w:w="3066"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2374"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4307"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Доля учащихся, получивших подготовку по дополнительным профессиональным модулям (в рамках родственных и смежных профессий и специальностей)</w:t>
            </w:r>
          </w:p>
        </w:tc>
        <w:tc>
          <w:tcPr>
            <w:tcW w:w="961"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w:t>
            </w: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12</w:t>
            </w: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80</w:t>
            </w: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Отчет </w:t>
            </w:r>
            <w:proofErr w:type="spellStart"/>
            <w:r w:rsidRPr="00A9328C">
              <w:rPr>
                <w:rFonts w:ascii="Times New Roman" w:hAnsi="Times New Roman" w:cs="Times New Roman"/>
                <w:sz w:val="28"/>
                <w:szCs w:val="28"/>
              </w:rPr>
              <w:t>Зав</w:t>
            </w:r>
            <w:proofErr w:type="gramStart"/>
            <w:r w:rsidRPr="00A9328C">
              <w:rPr>
                <w:rFonts w:ascii="Times New Roman" w:hAnsi="Times New Roman" w:cs="Times New Roman"/>
                <w:sz w:val="28"/>
                <w:szCs w:val="28"/>
              </w:rPr>
              <w:t>.Д</w:t>
            </w:r>
            <w:proofErr w:type="gramEnd"/>
            <w:r w:rsidRPr="00A9328C">
              <w:rPr>
                <w:rFonts w:ascii="Times New Roman" w:hAnsi="Times New Roman" w:cs="Times New Roman"/>
                <w:sz w:val="28"/>
                <w:szCs w:val="28"/>
              </w:rPr>
              <w:t>оп.Проф.Образованием</w:t>
            </w:r>
            <w:proofErr w:type="spellEnd"/>
            <w:r w:rsidRPr="00A9328C">
              <w:rPr>
                <w:rFonts w:ascii="Times New Roman" w:hAnsi="Times New Roman" w:cs="Times New Roman"/>
                <w:sz w:val="28"/>
                <w:szCs w:val="28"/>
              </w:rPr>
              <w:t xml:space="preserve"> </w:t>
            </w:r>
          </w:p>
        </w:tc>
      </w:tr>
      <w:tr w:rsidR="00CA5194" w:rsidRPr="00A9328C">
        <w:tc>
          <w:tcPr>
            <w:tcW w:w="3066"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2374"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4307"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Число выпускников колледжа, обращающихся повторно за образовательной услугой в колледж</w:t>
            </w:r>
          </w:p>
        </w:tc>
        <w:tc>
          <w:tcPr>
            <w:tcW w:w="961"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Чел.</w:t>
            </w: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9</w:t>
            </w: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60</w:t>
            </w: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Отчет </w:t>
            </w:r>
            <w:proofErr w:type="spellStart"/>
            <w:r w:rsidRPr="00A9328C">
              <w:rPr>
                <w:rFonts w:ascii="Times New Roman" w:hAnsi="Times New Roman" w:cs="Times New Roman"/>
                <w:sz w:val="28"/>
                <w:szCs w:val="28"/>
              </w:rPr>
              <w:t>Зав</w:t>
            </w:r>
            <w:proofErr w:type="gramStart"/>
            <w:r w:rsidRPr="00A9328C">
              <w:rPr>
                <w:rFonts w:ascii="Times New Roman" w:hAnsi="Times New Roman" w:cs="Times New Roman"/>
                <w:sz w:val="28"/>
                <w:szCs w:val="28"/>
              </w:rPr>
              <w:t>.Д</w:t>
            </w:r>
            <w:proofErr w:type="gramEnd"/>
            <w:r w:rsidRPr="00A9328C">
              <w:rPr>
                <w:rFonts w:ascii="Times New Roman" w:hAnsi="Times New Roman" w:cs="Times New Roman"/>
                <w:sz w:val="28"/>
                <w:szCs w:val="28"/>
              </w:rPr>
              <w:t>оп.Проф.Образованием</w:t>
            </w:r>
            <w:proofErr w:type="spellEnd"/>
            <w:r w:rsidRPr="00A9328C">
              <w:rPr>
                <w:rFonts w:ascii="Times New Roman" w:hAnsi="Times New Roman" w:cs="Times New Roman"/>
                <w:sz w:val="28"/>
                <w:szCs w:val="28"/>
              </w:rPr>
              <w:t xml:space="preserve"> </w:t>
            </w:r>
          </w:p>
        </w:tc>
      </w:tr>
      <w:tr w:rsidR="00CA5194" w:rsidRPr="00A9328C">
        <w:tc>
          <w:tcPr>
            <w:tcW w:w="3066"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2374"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4307"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Количество трудовых отрядов из числа обучающихся колледжа, сформированных для трудовой или социально значимой деятельности на временных рабочих местах</w:t>
            </w:r>
          </w:p>
        </w:tc>
        <w:tc>
          <w:tcPr>
            <w:tcW w:w="961"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Ед.</w:t>
            </w: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w:t>
            </w: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4</w:t>
            </w: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Отчет «Центра»</w:t>
            </w:r>
          </w:p>
        </w:tc>
      </w:tr>
      <w:tr w:rsidR="00CA5194" w:rsidRPr="00A9328C">
        <w:tc>
          <w:tcPr>
            <w:tcW w:w="3066" w:type="dxa"/>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4. Взаимодействие с социально-экономическими партнерами </w:t>
            </w:r>
          </w:p>
        </w:tc>
        <w:tc>
          <w:tcPr>
            <w:tcW w:w="2374" w:type="dxa"/>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Развитая структура сетевого взаимодействия с социально-экономическими партнерами; повышение открытости ОУ; гибкости в формировании </w:t>
            </w:r>
            <w:r w:rsidRPr="00A9328C">
              <w:rPr>
                <w:rFonts w:ascii="Times New Roman" w:hAnsi="Times New Roman" w:cs="Times New Roman"/>
                <w:sz w:val="28"/>
                <w:szCs w:val="28"/>
              </w:rPr>
              <w:lastRenderedPageBreak/>
              <w:t>содержания образовательных программ</w:t>
            </w:r>
          </w:p>
        </w:tc>
        <w:tc>
          <w:tcPr>
            <w:tcW w:w="4307"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lastRenderedPageBreak/>
              <w:t xml:space="preserve">Количество реализованных программ по совместному использованию ресурсов с образовательными учреждениями всех уровней профессионального образования для решения задач </w:t>
            </w:r>
            <w:proofErr w:type="spellStart"/>
            <w:r w:rsidRPr="00A9328C">
              <w:rPr>
                <w:rFonts w:ascii="Times New Roman" w:hAnsi="Times New Roman" w:cs="Times New Roman"/>
                <w:sz w:val="28"/>
                <w:szCs w:val="28"/>
              </w:rPr>
              <w:t>полипрофильного</w:t>
            </w:r>
            <w:proofErr w:type="spellEnd"/>
            <w:r w:rsidRPr="00A9328C">
              <w:rPr>
                <w:rFonts w:ascii="Times New Roman" w:hAnsi="Times New Roman" w:cs="Times New Roman"/>
                <w:sz w:val="28"/>
                <w:szCs w:val="28"/>
              </w:rPr>
              <w:t xml:space="preserve"> обучения</w:t>
            </w:r>
          </w:p>
        </w:tc>
        <w:tc>
          <w:tcPr>
            <w:tcW w:w="961"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Ед.</w:t>
            </w: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w:t>
            </w: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4</w:t>
            </w: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Отчет «Центра», данные отчетов социально-экономическими партнеров</w:t>
            </w:r>
          </w:p>
        </w:tc>
      </w:tr>
      <w:tr w:rsidR="00CA5194" w:rsidRPr="00A9328C">
        <w:tc>
          <w:tcPr>
            <w:tcW w:w="3066"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2374"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4307"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Число работодателей, задействованных в разработке содержания вариативных </w:t>
            </w:r>
            <w:r w:rsidRPr="00A9328C">
              <w:rPr>
                <w:rFonts w:ascii="Times New Roman" w:hAnsi="Times New Roman" w:cs="Times New Roman"/>
                <w:sz w:val="28"/>
                <w:szCs w:val="28"/>
              </w:rPr>
              <w:lastRenderedPageBreak/>
              <w:t>составляющих профессиональных образовательных программ в рамках реализации ФГОС по каждой профессии/специальности</w:t>
            </w:r>
          </w:p>
        </w:tc>
        <w:tc>
          <w:tcPr>
            <w:tcW w:w="961"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lastRenderedPageBreak/>
              <w:t>Ед.</w:t>
            </w: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w:t>
            </w: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10</w:t>
            </w: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Отчет «Центра», </w:t>
            </w:r>
            <w:proofErr w:type="spellStart"/>
            <w:r w:rsidRPr="00A9328C">
              <w:rPr>
                <w:rFonts w:ascii="Times New Roman" w:hAnsi="Times New Roman" w:cs="Times New Roman"/>
                <w:sz w:val="28"/>
                <w:szCs w:val="28"/>
              </w:rPr>
              <w:t>Зам</w:t>
            </w:r>
            <w:proofErr w:type="gramStart"/>
            <w:r w:rsidRPr="00A9328C">
              <w:rPr>
                <w:rFonts w:ascii="Times New Roman" w:hAnsi="Times New Roman" w:cs="Times New Roman"/>
                <w:sz w:val="28"/>
                <w:szCs w:val="28"/>
              </w:rPr>
              <w:t>.д</w:t>
            </w:r>
            <w:proofErr w:type="gramEnd"/>
            <w:r w:rsidRPr="00A9328C">
              <w:rPr>
                <w:rFonts w:ascii="Times New Roman" w:hAnsi="Times New Roman" w:cs="Times New Roman"/>
                <w:sz w:val="28"/>
                <w:szCs w:val="28"/>
              </w:rPr>
              <w:t>ир</w:t>
            </w:r>
            <w:proofErr w:type="spellEnd"/>
            <w:r w:rsidRPr="00A9328C">
              <w:rPr>
                <w:rFonts w:ascii="Times New Roman" w:hAnsi="Times New Roman" w:cs="Times New Roman"/>
                <w:sz w:val="28"/>
                <w:szCs w:val="28"/>
              </w:rPr>
              <w:t xml:space="preserve">. по </w:t>
            </w:r>
            <w:r w:rsidRPr="00A9328C">
              <w:rPr>
                <w:rFonts w:ascii="Times New Roman" w:hAnsi="Times New Roman" w:cs="Times New Roman"/>
                <w:sz w:val="28"/>
                <w:szCs w:val="28"/>
              </w:rPr>
              <w:lastRenderedPageBreak/>
              <w:t>УМР</w:t>
            </w:r>
          </w:p>
        </w:tc>
      </w:tr>
      <w:tr w:rsidR="00CA5194" w:rsidRPr="00A9328C">
        <w:tc>
          <w:tcPr>
            <w:tcW w:w="3066"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2374"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4307"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Количество контрольно-измерительных материалов по оцениванию освоенных </w:t>
            </w:r>
            <w:proofErr w:type="gramStart"/>
            <w:r w:rsidRPr="00A9328C">
              <w:rPr>
                <w:rFonts w:ascii="Times New Roman" w:hAnsi="Times New Roman" w:cs="Times New Roman"/>
                <w:sz w:val="28"/>
                <w:szCs w:val="28"/>
              </w:rPr>
              <w:t>обучающимися</w:t>
            </w:r>
            <w:proofErr w:type="gramEnd"/>
            <w:r w:rsidRPr="00A9328C">
              <w:rPr>
                <w:rFonts w:ascii="Times New Roman" w:hAnsi="Times New Roman" w:cs="Times New Roman"/>
                <w:sz w:val="28"/>
                <w:szCs w:val="28"/>
              </w:rPr>
              <w:t xml:space="preserve"> профессиональных компетенций, разработанных с участием работодателей</w:t>
            </w:r>
          </w:p>
        </w:tc>
        <w:tc>
          <w:tcPr>
            <w:tcW w:w="961"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Ед.</w:t>
            </w: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2</w:t>
            </w: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10</w:t>
            </w: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Отчет «Центра», </w:t>
            </w:r>
            <w:proofErr w:type="spellStart"/>
            <w:r w:rsidRPr="00A9328C">
              <w:rPr>
                <w:rFonts w:ascii="Times New Roman" w:hAnsi="Times New Roman" w:cs="Times New Roman"/>
                <w:sz w:val="28"/>
                <w:szCs w:val="28"/>
              </w:rPr>
              <w:t>Зам</w:t>
            </w:r>
            <w:proofErr w:type="gramStart"/>
            <w:r w:rsidRPr="00A9328C">
              <w:rPr>
                <w:rFonts w:ascii="Times New Roman" w:hAnsi="Times New Roman" w:cs="Times New Roman"/>
                <w:sz w:val="28"/>
                <w:szCs w:val="28"/>
              </w:rPr>
              <w:t>.д</w:t>
            </w:r>
            <w:proofErr w:type="gramEnd"/>
            <w:r w:rsidRPr="00A9328C">
              <w:rPr>
                <w:rFonts w:ascii="Times New Roman" w:hAnsi="Times New Roman" w:cs="Times New Roman"/>
                <w:sz w:val="28"/>
                <w:szCs w:val="28"/>
              </w:rPr>
              <w:t>ир</w:t>
            </w:r>
            <w:proofErr w:type="spellEnd"/>
            <w:r w:rsidRPr="00A9328C">
              <w:rPr>
                <w:rFonts w:ascii="Times New Roman" w:hAnsi="Times New Roman" w:cs="Times New Roman"/>
                <w:sz w:val="28"/>
                <w:szCs w:val="28"/>
              </w:rPr>
              <w:t>. по УМР</w:t>
            </w:r>
          </w:p>
        </w:tc>
      </w:tr>
      <w:tr w:rsidR="00CA5194" w:rsidRPr="00A9328C">
        <w:tc>
          <w:tcPr>
            <w:tcW w:w="3066"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2374"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4307"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Доля проведенных ИГА на рабочих местах предприятий-партнеров, с привлечением представителей работодателей</w:t>
            </w:r>
          </w:p>
        </w:tc>
        <w:tc>
          <w:tcPr>
            <w:tcW w:w="961"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w:t>
            </w: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8</w:t>
            </w: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50</w:t>
            </w: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Отчет «Центра», данные отчетов социально-экономическими партнеров</w:t>
            </w:r>
          </w:p>
        </w:tc>
      </w:tr>
      <w:tr w:rsidR="00CA5194" w:rsidRPr="00A9328C">
        <w:tc>
          <w:tcPr>
            <w:tcW w:w="3066"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2374"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4307"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Количество реализованных программ адаптации молодых специалистов и программ карьерного роста на конкретном предприятии</w:t>
            </w:r>
          </w:p>
        </w:tc>
        <w:tc>
          <w:tcPr>
            <w:tcW w:w="961"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Ед.</w:t>
            </w: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w:t>
            </w: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3</w:t>
            </w: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Отчет «Центра», данные отчетов социально-</w:t>
            </w:r>
            <w:r w:rsidRPr="00A9328C">
              <w:rPr>
                <w:rFonts w:ascii="Times New Roman" w:hAnsi="Times New Roman" w:cs="Times New Roman"/>
                <w:sz w:val="28"/>
                <w:szCs w:val="28"/>
              </w:rPr>
              <w:lastRenderedPageBreak/>
              <w:t>экономическими партнеров</w:t>
            </w:r>
          </w:p>
        </w:tc>
      </w:tr>
      <w:tr w:rsidR="00CA5194" w:rsidRPr="00A9328C">
        <w:tc>
          <w:tcPr>
            <w:tcW w:w="3066"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2374"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4307"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Количество профессиональных образовательных программ/</w:t>
            </w:r>
            <w:proofErr w:type="gramStart"/>
            <w:r w:rsidRPr="00A9328C">
              <w:rPr>
                <w:rFonts w:ascii="Times New Roman" w:hAnsi="Times New Roman" w:cs="Times New Roman"/>
                <w:sz w:val="28"/>
                <w:szCs w:val="28"/>
              </w:rPr>
              <w:t>модуле</w:t>
            </w:r>
            <w:proofErr w:type="gramEnd"/>
            <w:r w:rsidRPr="00A9328C">
              <w:rPr>
                <w:rFonts w:ascii="Times New Roman" w:hAnsi="Times New Roman" w:cs="Times New Roman"/>
                <w:sz w:val="28"/>
                <w:szCs w:val="28"/>
              </w:rPr>
              <w:t>, прошедших экспертизу работодателей</w:t>
            </w:r>
          </w:p>
        </w:tc>
        <w:tc>
          <w:tcPr>
            <w:tcW w:w="961"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Ед.</w:t>
            </w: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w:t>
            </w: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все</w:t>
            </w: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Отчет «Центра», УМР</w:t>
            </w:r>
          </w:p>
        </w:tc>
      </w:tr>
      <w:tr w:rsidR="00CA5194" w:rsidRPr="00A9328C">
        <w:tc>
          <w:tcPr>
            <w:tcW w:w="3066" w:type="dxa"/>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5. Создание организационных условий деятельности «Центра развития профессионального роста обучающихся»»</w:t>
            </w:r>
          </w:p>
        </w:tc>
        <w:tc>
          <w:tcPr>
            <w:tcW w:w="2374" w:type="dxa"/>
            <w:vMerge w:val="restart"/>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Создание </w:t>
            </w:r>
            <w:proofErr w:type="spellStart"/>
            <w:r w:rsidRPr="00A9328C">
              <w:rPr>
                <w:rFonts w:ascii="Times New Roman" w:hAnsi="Times New Roman" w:cs="Times New Roman"/>
                <w:sz w:val="28"/>
                <w:szCs w:val="28"/>
              </w:rPr>
              <w:t>нормативно-правовового</w:t>
            </w:r>
            <w:proofErr w:type="spellEnd"/>
            <w:r w:rsidRPr="00A9328C">
              <w:rPr>
                <w:rFonts w:ascii="Times New Roman" w:hAnsi="Times New Roman" w:cs="Times New Roman"/>
                <w:sz w:val="28"/>
                <w:szCs w:val="28"/>
              </w:rPr>
              <w:t xml:space="preserve">, информационного и методического обеспечения по осуществлению деятельности «Центра развития профессионального роста </w:t>
            </w:r>
            <w:proofErr w:type="gramStart"/>
            <w:r w:rsidRPr="00A9328C">
              <w:rPr>
                <w:rFonts w:ascii="Times New Roman" w:hAnsi="Times New Roman" w:cs="Times New Roman"/>
                <w:sz w:val="28"/>
                <w:szCs w:val="28"/>
              </w:rPr>
              <w:t>обучающихся</w:t>
            </w:r>
            <w:proofErr w:type="gramEnd"/>
            <w:r w:rsidRPr="00A9328C">
              <w:rPr>
                <w:rFonts w:ascii="Times New Roman" w:hAnsi="Times New Roman" w:cs="Times New Roman"/>
                <w:sz w:val="28"/>
                <w:szCs w:val="28"/>
              </w:rPr>
              <w:t>»</w:t>
            </w:r>
          </w:p>
          <w:p w:rsidR="00CA5194" w:rsidRPr="00A9328C" w:rsidRDefault="00CA5194" w:rsidP="00CA5194">
            <w:pPr>
              <w:spacing w:line="276" w:lineRule="auto"/>
              <w:jc w:val="both"/>
              <w:rPr>
                <w:rFonts w:ascii="Times New Roman" w:hAnsi="Times New Roman" w:cs="Times New Roman"/>
                <w:sz w:val="28"/>
                <w:szCs w:val="28"/>
              </w:rPr>
            </w:pPr>
          </w:p>
        </w:tc>
        <w:tc>
          <w:tcPr>
            <w:tcW w:w="4307"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Положения о «Центре развития профессионального роста </w:t>
            </w:r>
            <w:proofErr w:type="gramStart"/>
            <w:r w:rsidRPr="00A9328C">
              <w:rPr>
                <w:rFonts w:ascii="Times New Roman" w:hAnsi="Times New Roman" w:cs="Times New Roman"/>
                <w:sz w:val="28"/>
                <w:szCs w:val="28"/>
              </w:rPr>
              <w:t>обучающихся</w:t>
            </w:r>
            <w:proofErr w:type="gramEnd"/>
            <w:r w:rsidRPr="00A9328C">
              <w:rPr>
                <w:rFonts w:ascii="Times New Roman" w:hAnsi="Times New Roman" w:cs="Times New Roman"/>
                <w:sz w:val="28"/>
                <w:szCs w:val="28"/>
              </w:rPr>
              <w:t>»</w:t>
            </w:r>
          </w:p>
        </w:tc>
        <w:tc>
          <w:tcPr>
            <w:tcW w:w="961" w:type="dxa"/>
          </w:tcPr>
          <w:p w:rsidR="00CA5194" w:rsidRPr="00A9328C" w:rsidRDefault="00CA5194" w:rsidP="00CA5194">
            <w:pPr>
              <w:spacing w:line="276" w:lineRule="auto"/>
              <w:jc w:val="both"/>
              <w:rPr>
                <w:rFonts w:ascii="Times New Roman" w:hAnsi="Times New Roman" w:cs="Times New Roman"/>
                <w:sz w:val="28"/>
                <w:szCs w:val="28"/>
              </w:rPr>
            </w:pP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наличие</w:t>
            </w: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Юридическая служба</w:t>
            </w:r>
          </w:p>
        </w:tc>
      </w:tr>
      <w:tr w:rsidR="00CA5194" w:rsidRPr="00A9328C">
        <w:tc>
          <w:tcPr>
            <w:tcW w:w="3066"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2374"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4307"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Положение о структуре и взаимодействии с другими структурными подразделениями колледжа</w:t>
            </w:r>
          </w:p>
        </w:tc>
        <w:tc>
          <w:tcPr>
            <w:tcW w:w="961" w:type="dxa"/>
          </w:tcPr>
          <w:p w:rsidR="00CA5194" w:rsidRPr="00A9328C" w:rsidRDefault="00CA5194" w:rsidP="00CA5194">
            <w:pPr>
              <w:spacing w:line="276" w:lineRule="auto"/>
              <w:jc w:val="both"/>
              <w:rPr>
                <w:rFonts w:ascii="Times New Roman" w:hAnsi="Times New Roman" w:cs="Times New Roman"/>
                <w:sz w:val="28"/>
                <w:szCs w:val="28"/>
              </w:rPr>
            </w:pP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наличие</w:t>
            </w: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Юридическая служба</w:t>
            </w:r>
          </w:p>
        </w:tc>
      </w:tr>
      <w:tr w:rsidR="00CA5194" w:rsidRPr="00A9328C">
        <w:tc>
          <w:tcPr>
            <w:tcW w:w="3066"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2374"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4307"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Положение о комплексной электронно-информационной системе</w:t>
            </w:r>
          </w:p>
        </w:tc>
        <w:tc>
          <w:tcPr>
            <w:tcW w:w="961" w:type="dxa"/>
          </w:tcPr>
          <w:p w:rsidR="00CA5194" w:rsidRPr="00A9328C" w:rsidRDefault="00CA5194" w:rsidP="00CA5194">
            <w:pPr>
              <w:spacing w:line="276" w:lineRule="auto"/>
              <w:jc w:val="both"/>
              <w:rPr>
                <w:rFonts w:ascii="Times New Roman" w:hAnsi="Times New Roman" w:cs="Times New Roman"/>
                <w:sz w:val="28"/>
                <w:szCs w:val="28"/>
              </w:rPr>
            </w:pP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наличие</w:t>
            </w: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Юридическая служба</w:t>
            </w:r>
          </w:p>
        </w:tc>
      </w:tr>
      <w:tr w:rsidR="00CA5194" w:rsidRPr="00A9328C">
        <w:tc>
          <w:tcPr>
            <w:tcW w:w="3066"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2374"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4307"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Иные локальные акты, регламентирующие деятельность «Центра»</w:t>
            </w:r>
          </w:p>
        </w:tc>
        <w:tc>
          <w:tcPr>
            <w:tcW w:w="961" w:type="dxa"/>
          </w:tcPr>
          <w:p w:rsidR="00CA5194" w:rsidRPr="00A9328C" w:rsidRDefault="00CA5194" w:rsidP="00CA5194">
            <w:pPr>
              <w:spacing w:line="276" w:lineRule="auto"/>
              <w:jc w:val="both"/>
              <w:rPr>
                <w:rFonts w:ascii="Times New Roman" w:hAnsi="Times New Roman" w:cs="Times New Roman"/>
                <w:sz w:val="28"/>
                <w:szCs w:val="28"/>
              </w:rPr>
            </w:pP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наличие</w:t>
            </w: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Юридическая служба</w:t>
            </w:r>
          </w:p>
        </w:tc>
      </w:tr>
      <w:tr w:rsidR="00CA5194" w:rsidRPr="00A9328C">
        <w:tc>
          <w:tcPr>
            <w:tcW w:w="3066"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2374" w:type="dxa"/>
            <w:vMerge/>
          </w:tcPr>
          <w:p w:rsidR="00CA5194" w:rsidRPr="00A9328C" w:rsidRDefault="00CA5194" w:rsidP="00CA5194">
            <w:pPr>
              <w:spacing w:line="276" w:lineRule="auto"/>
              <w:jc w:val="both"/>
              <w:rPr>
                <w:rFonts w:ascii="Times New Roman" w:hAnsi="Times New Roman" w:cs="Times New Roman"/>
                <w:sz w:val="28"/>
                <w:szCs w:val="28"/>
              </w:rPr>
            </w:pPr>
          </w:p>
        </w:tc>
        <w:tc>
          <w:tcPr>
            <w:tcW w:w="4307"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Комплексная электронная информационная система, обеспечивающая консультирование, тестирование, информационное сопровождение абитуриентов, обучающихся, </w:t>
            </w:r>
            <w:r w:rsidRPr="00A9328C">
              <w:rPr>
                <w:rFonts w:ascii="Times New Roman" w:hAnsi="Times New Roman" w:cs="Times New Roman"/>
                <w:sz w:val="28"/>
                <w:szCs w:val="28"/>
              </w:rPr>
              <w:lastRenderedPageBreak/>
              <w:t>выпускников</w:t>
            </w:r>
          </w:p>
        </w:tc>
        <w:tc>
          <w:tcPr>
            <w:tcW w:w="961" w:type="dxa"/>
          </w:tcPr>
          <w:p w:rsidR="00CA5194" w:rsidRPr="00A9328C" w:rsidRDefault="00CA5194" w:rsidP="00CA5194">
            <w:pPr>
              <w:spacing w:line="276" w:lineRule="auto"/>
              <w:jc w:val="both"/>
              <w:rPr>
                <w:rFonts w:ascii="Times New Roman" w:hAnsi="Times New Roman" w:cs="Times New Roman"/>
                <w:sz w:val="28"/>
                <w:szCs w:val="28"/>
              </w:rPr>
            </w:pP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наличие</w:t>
            </w: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Отчет «Центра»</w:t>
            </w:r>
          </w:p>
        </w:tc>
      </w:tr>
      <w:tr w:rsidR="00CA5194" w:rsidRPr="00A9328C">
        <w:tc>
          <w:tcPr>
            <w:tcW w:w="3066" w:type="dxa"/>
          </w:tcPr>
          <w:p w:rsidR="00CA5194" w:rsidRPr="00A9328C" w:rsidRDefault="00CA5194" w:rsidP="00CA5194">
            <w:pPr>
              <w:spacing w:line="276" w:lineRule="auto"/>
              <w:jc w:val="both"/>
              <w:rPr>
                <w:rFonts w:ascii="Times New Roman" w:hAnsi="Times New Roman" w:cs="Times New Roman"/>
                <w:sz w:val="28"/>
                <w:szCs w:val="28"/>
              </w:rPr>
            </w:pPr>
          </w:p>
        </w:tc>
        <w:tc>
          <w:tcPr>
            <w:tcW w:w="2374" w:type="dxa"/>
          </w:tcPr>
          <w:p w:rsidR="00CA5194" w:rsidRPr="00A9328C" w:rsidRDefault="00CA5194" w:rsidP="00CA5194">
            <w:pPr>
              <w:spacing w:line="276" w:lineRule="auto"/>
              <w:jc w:val="both"/>
              <w:rPr>
                <w:rFonts w:ascii="Times New Roman" w:hAnsi="Times New Roman" w:cs="Times New Roman"/>
                <w:sz w:val="28"/>
                <w:szCs w:val="28"/>
              </w:rPr>
            </w:pPr>
          </w:p>
        </w:tc>
        <w:tc>
          <w:tcPr>
            <w:tcW w:w="4307"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Базы данных для комплексной электронно-информационной системы</w:t>
            </w:r>
          </w:p>
        </w:tc>
        <w:tc>
          <w:tcPr>
            <w:tcW w:w="961"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Ед.</w:t>
            </w: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наличие</w:t>
            </w: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proofErr w:type="spellStart"/>
            <w:r w:rsidRPr="00A9328C">
              <w:rPr>
                <w:rFonts w:ascii="Times New Roman" w:hAnsi="Times New Roman" w:cs="Times New Roman"/>
                <w:sz w:val="28"/>
                <w:szCs w:val="28"/>
              </w:rPr>
              <w:t>Зам.дир</w:t>
            </w:r>
            <w:proofErr w:type="spellEnd"/>
            <w:r w:rsidRPr="00A9328C">
              <w:rPr>
                <w:rFonts w:ascii="Times New Roman" w:hAnsi="Times New Roman" w:cs="Times New Roman"/>
                <w:sz w:val="28"/>
                <w:szCs w:val="28"/>
              </w:rPr>
              <w:t xml:space="preserve">. по УМР, УПР, УВР, </w:t>
            </w:r>
            <w:proofErr w:type="spellStart"/>
            <w:r w:rsidRPr="00A9328C">
              <w:rPr>
                <w:rFonts w:ascii="Times New Roman" w:hAnsi="Times New Roman" w:cs="Times New Roman"/>
                <w:sz w:val="28"/>
                <w:szCs w:val="28"/>
              </w:rPr>
              <w:t>Зав</w:t>
            </w:r>
            <w:proofErr w:type="gramStart"/>
            <w:r w:rsidRPr="00A9328C">
              <w:rPr>
                <w:rFonts w:ascii="Times New Roman" w:hAnsi="Times New Roman" w:cs="Times New Roman"/>
                <w:sz w:val="28"/>
                <w:szCs w:val="28"/>
              </w:rPr>
              <w:t>.Д</w:t>
            </w:r>
            <w:proofErr w:type="gramEnd"/>
            <w:r w:rsidRPr="00A9328C">
              <w:rPr>
                <w:rFonts w:ascii="Times New Roman" w:hAnsi="Times New Roman" w:cs="Times New Roman"/>
                <w:sz w:val="28"/>
                <w:szCs w:val="28"/>
              </w:rPr>
              <w:t>оп.Проф.Образованием</w:t>
            </w:r>
            <w:proofErr w:type="spellEnd"/>
            <w:r w:rsidRPr="00A9328C">
              <w:rPr>
                <w:rFonts w:ascii="Times New Roman" w:hAnsi="Times New Roman" w:cs="Times New Roman"/>
                <w:sz w:val="28"/>
                <w:szCs w:val="28"/>
              </w:rPr>
              <w:t>, Юридическая служба</w:t>
            </w:r>
          </w:p>
        </w:tc>
      </w:tr>
      <w:tr w:rsidR="00CA5194" w:rsidRPr="00A9328C">
        <w:tc>
          <w:tcPr>
            <w:tcW w:w="3066" w:type="dxa"/>
          </w:tcPr>
          <w:p w:rsidR="00CA5194" w:rsidRPr="00A9328C" w:rsidRDefault="00CA5194" w:rsidP="00CA5194">
            <w:pPr>
              <w:spacing w:line="276" w:lineRule="auto"/>
              <w:jc w:val="both"/>
              <w:rPr>
                <w:rFonts w:ascii="Times New Roman" w:hAnsi="Times New Roman" w:cs="Times New Roman"/>
                <w:sz w:val="28"/>
                <w:szCs w:val="28"/>
              </w:rPr>
            </w:pPr>
          </w:p>
        </w:tc>
        <w:tc>
          <w:tcPr>
            <w:tcW w:w="2374" w:type="dxa"/>
          </w:tcPr>
          <w:p w:rsidR="00CA5194" w:rsidRPr="00A9328C" w:rsidRDefault="00CA5194" w:rsidP="00CA5194">
            <w:pPr>
              <w:spacing w:line="276" w:lineRule="auto"/>
              <w:jc w:val="both"/>
              <w:rPr>
                <w:rFonts w:ascii="Times New Roman" w:hAnsi="Times New Roman" w:cs="Times New Roman"/>
                <w:sz w:val="28"/>
                <w:szCs w:val="28"/>
              </w:rPr>
            </w:pPr>
          </w:p>
        </w:tc>
        <w:tc>
          <w:tcPr>
            <w:tcW w:w="4307"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Банк оценочных (тестовых) материалов, по выявлению личностных качеств, индивидуальных особенностей, возможностей, склонностей, способностей в профессиональной деятельности</w:t>
            </w:r>
          </w:p>
        </w:tc>
        <w:tc>
          <w:tcPr>
            <w:tcW w:w="961"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Ед.</w:t>
            </w: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наличие</w:t>
            </w: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Психолог, Соц. Педагог</w:t>
            </w:r>
          </w:p>
        </w:tc>
      </w:tr>
      <w:tr w:rsidR="00CA5194" w:rsidRPr="00A9328C">
        <w:tc>
          <w:tcPr>
            <w:tcW w:w="3066" w:type="dxa"/>
          </w:tcPr>
          <w:p w:rsidR="00CA5194" w:rsidRPr="00A9328C" w:rsidRDefault="00CA5194" w:rsidP="00CA5194">
            <w:pPr>
              <w:spacing w:line="276" w:lineRule="auto"/>
              <w:jc w:val="both"/>
              <w:rPr>
                <w:rFonts w:ascii="Times New Roman" w:hAnsi="Times New Roman" w:cs="Times New Roman"/>
                <w:sz w:val="28"/>
                <w:szCs w:val="28"/>
              </w:rPr>
            </w:pPr>
          </w:p>
        </w:tc>
        <w:tc>
          <w:tcPr>
            <w:tcW w:w="2374" w:type="dxa"/>
          </w:tcPr>
          <w:p w:rsidR="00CA5194" w:rsidRPr="00A9328C" w:rsidRDefault="00CA5194" w:rsidP="00CA5194">
            <w:pPr>
              <w:spacing w:line="276" w:lineRule="auto"/>
              <w:jc w:val="both"/>
              <w:rPr>
                <w:rFonts w:ascii="Times New Roman" w:hAnsi="Times New Roman" w:cs="Times New Roman"/>
                <w:sz w:val="28"/>
                <w:szCs w:val="28"/>
              </w:rPr>
            </w:pPr>
          </w:p>
        </w:tc>
        <w:tc>
          <w:tcPr>
            <w:tcW w:w="4307"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Банк данных «</w:t>
            </w:r>
            <w:proofErr w:type="spellStart"/>
            <w:r w:rsidRPr="00A9328C">
              <w:rPr>
                <w:rFonts w:ascii="Times New Roman" w:hAnsi="Times New Roman" w:cs="Times New Roman"/>
                <w:sz w:val="28"/>
                <w:szCs w:val="28"/>
              </w:rPr>
              <w:t>Портфолио</w:t>
            </w:r>
            <w:proofErr w:type="spellEnd"/>
            <w:r w:rsidRPr="00A9328C">
              <w:rPr>
                <w:rFonts w:ascii="Times New Roman" w:hAnsi="Times New Roman" w:cs="Times New Roman"/>
                <w:sz w:val="28"/>
                <w:szCs w:val="28"/>
              </w:rPr>
              <w:t xml:space="preserve"> выпускника»</w:t>
            </w:r>
          </w:p>
        </w:tc>
        <w:tc>
          <w:tcPr>
            <w:tcW w:w="961" w:type="dxa"/>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Ед.</w:t>
            </w:r>
          </w:p>
        </w:tc>
        <w:tc>
          <w:tcPr>
            <w:tcW w:w="1276"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p>
        </w:tc>
        <w:tc>
          <w:tcPr>
            <w:tcW w:w="139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наличие</w:t>
            </w:r>
          </w:p>
        </w:tc>
        <w:tc>
          <w:tcPr>
            <w:tcW w:w="1865" w:type="dxa"/>
            <w:shd w:val="clear" w:color="auto" w:fill="auto"/>
          </w:tcPr>
          <w:p w:rsidR="00CA5194" w:rsidRPr="00A9328C" w:rsidRDefault="00CA5194" w:rsidP="00CA5194">
            <w:pPr>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Отчет «Центра»</w:t>
            </w:r>
          </w:p>
        </w:tc>
      </w:tr>
    </w:tbl>
    <w:p w:rsidR="00CA5194" w:rsidRPr="00A9328C" w:rsidRDefault="00CA5194" w:rsidP="00CA5194">
      <w:pPr>
        <w:spacing w:line="276" w:lineRule="auto"/>
        <w:jc w:val="both"/>
        <w:rPr>
          <w:rFonts w:ascii="Times New Roman" w:hAnsi="Times New Roman" w:cs="Times New Roman"/>
          <w:sz w:val="28"/>
          <w:szCs w:val="28"/>
        </w:rPr>
      </w:pPr>
    </w:p>
    <w:p w:rsidR="00CA5194" w:rsidRPr="00A9328C" w:rsidRDefault="00CA5194" w:rsidP="00CA5194">
      <w:pPr>
        <w:spacing w:line="276" w:lineRule="auto"/>
        <w:ind w:firstLine="708"/>
        <w:jc w:val="both"/>
        <w:rPr>
          <w:rFonts w:ascii="Times New Roman" w:hAnsi="Times New Roman" w:cs="Times New Roman"/>
          <w:sz w:val="28"/>
          <w:szCs w:val="28"/>
        </w:rPr>
      </w:pPr>
    </w:p>
    <w:p w:rsidR="00CA5194" w:rsidRPr="00A9328C" w:rsidRDefault="00CA5194" w:rsidP="00CA5194">
      <w:pPr>
        <w:spacing w:line="276" w:lineRule="auto"/>
        <w:ind w:firstLine="708"/>
        <w:jc w:val="both"/>
        <w:rPr>
          <w:rFonts w:ascii="Times New Roman" w:hAnsi="Times New Roman" w:cs="Times New Roman"/>
          <w:sz w:val="28"/>
          <w:szCs w:val="28"/>
        </w:rPr>
        <w:sectPr w:rsidR="00CA5194" w:rsidRPr="00A9328C" w:rsidSect="00CA5194">
          <w:pgSz w:w="16838" w:h="11906" w:orient="landscape"/>
          <w:pgMar w:top="1134" w:right="1134" w:bottom="851" w:left="902" w:header="709" w:footer="302" w:gutter="0"/>
          <w:cols w:space="708"/>
          <w:docGrid w:linePitch="360"/>
        </w:sectPr>
      </w:pPr>
    </w:p>
    <w:p w:rsidR="00CA5194" w:rsidRPr="00A9328C" w:rsidRDefault="00CA5194" w:rsidP="00CA5194">
      <w:pPr>
        <w:spacing w:line="276" w:lineRule="auto"/>
        <w:ind w:firstLine="708"/>
        <w:jc w:val="both"/>
        <w:rPr>
          <w:rFonts w:ascii="Times New Roman" w:hAnsi="Times New Roman" w:cs="Times New Roman"/>
          <w:sz w:val="28"/>
          <w:szCs w:val="28"/>
        </w:rPr>
      </w:pPr>
      <w:r w:rsidRPr="00A9328C">
        <w:rPr>
          <w:rFonts w:ascii="Times New Roman" w:hAnsi="Times New Roman" w:cs="Times New Roman"/>
          <w:sz w:val="28"/>
          <w:szCs w:val="28"/>
        </w:rPr>
        <w:lastRenderedPageBreak/>
        <w:t>ЛИТЕРАТУРА</w:t>
      </w:r>
    </w:p>
    <w:p w:rsidR="00CA5194" w:rsidRPr="00A9328C" w:rsidRDefault="00CA5194" w:rsidP="00870931">
      <w:pPr>
        <w:widowControl/>
        <w:numPr>
          <w:ilvl w:val="0"/>
          <w:numId w:val="30"/>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Закон Российской Федерации от 19 апреля 1991 года N 1032-I "О занятости населения в Российской Федерации";</w:t>
      </w:r>
    </w:p>
    <w:p w:rsidR="00CA5194" w:rsidRPr="00A9328C" w:rsidRDefault="00CA5194" w:rsidP="00870931">
      <w:pPr>
        <w:widowControl/>
        <w:numPr>
          <w:ilvl w:val="0"/>
          <w:numId w:val="30"/>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Приказ Министерства образования N 2285 от 24 июля 2000 г. «О реализации межведомственной программы содействия трудоустройству и адаптации к рынку труда выпускников учреждений профессионального образования»;</w:t>
      </w:r>
    </w:p>
    <w:p w:rsidR="00CA5194" w:rsidRPr="00A9328C" w:rsidRDefault="00CA5194" w:rsidP="00870931">
      <w:pPr>
        <w:widowControl/>
        <w:numPr>
          <w:ilvl w:val="0"/>
          <w:numId w:val="30"/>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A5194" w:rsidRPr="00A9328C" w:rsidRDefault="00CA5194" w:rsidP="00870931">
      <w:pPr>
        <w:widowControl/>
        <w:numPr>
          <w:ilvl w:val="0"/>
          <w:numId w:val="30"/>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Перечень поручений Президента Российской Федерации от 9 сентября 2010 г. № Пр-2663 по итогам совместного заседания Государственного совета Российской Федерации и Комиссии по модернизации и технологическому развитию экономики России 31 августа 2010 г.</w:t>
      </w:r>
    </w:p>
    <w:p w:rsidR="00CA5194" w:rsidRPr="00A9328C" w:rsidRDefault="00CA5194" w:rsidP="00870931">
      <w:pPr>
        <w:widowControl/>
        <w:numPr>
          <w:ilvl w:val="0"/>
          <w:numId w:val="30"/>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Рекомендации Министерства образования и науки РФ по разработке региональных комплексных программ развития профессионального образования;</w:t>
      </w:r>
    </w:p>
    <w:p w:rsidR="00CA5194" w:rsidRPr="00A9328C" w:rsidRDefault="00CA5194" w:rsidP="00870931">
      <w:pPr>
        <w:widowControl/>
        <w:numPr>
          <w:ilvl w:val="0"/>
          <w:numId w:val="30"/>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Концепция модернизации российского образования на период до 2014</w:t>
      </w:r>
    </w:p>
    <w:p w:rsidR="00CA5194" w:rsidRPr="00A9328C" w:rsidRDefault="00CA5194" w:rsidP="00870931">
      <w:pPr>
        <w:widowControl/>
        <w:numPr>
          <w:ilvl w:val="0"/>
          <w:numId w:val="30"/>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Распоряжение Правительства </w:t>
      </w:r>
      <w:proofErr w:type="spellStart"/>
      <w:r w:rsidRPr="00A9328C">
        <w:rPr>
          <w:rFonts w:ascii="Times New Roman" w:hAnsi="Times New Roman" w:cs="Times New Roman"/>
          <w:sz w:val="28"/>
          <w:szCs w:val="28"/>
        </w:rPr>
        <w:t>ХМАО-Югры</w:t>
      </w:r>
      <w:proofErr w:type="spellEnd"/>
      <w:r w:rsidRPr="00A9328C">
        <w:rPr>
          <w:rFonts w:ascii="Times New Roman" w:hAnsi="Times New Roman" w:cs="Times New Roman"/>
          <w:sz w:val="28"/>
          <w:szCs w:val="28"/>
        </w:rPr>
        <w:t xml:space="preserve"> от 18 сентября 2009 года № 405-рп «О схеме развития и размещения производительных сил Ханты-Мансийского автономного </w:t>
      </w:r>
      <w:proofErr w:type="spellStart"/>
      <w:r w:rsidRPr="00A9328C">
        <w:rPr>
          <w:rFonts w:ascii="Times New Roman" w:hAnsi="Times New Roman" w:cs="Times New Roman"/>
          <w:sz w:val="28"/>
          <w:szCs w:val="28"/>
        </w:rPr>
        <w:t>округа-Югры</w:t>
      </w:r>
      <w:proofErr w:type="spellEnd"/>
      <w:r w:rsidRPr="00A9328C">
        <w:rPr>
          <w:rFonts w:ascii="Times New Roman" w:hAnsi="Times New Roman" w:cs="Times New Roman"/>
          <w:sz w:val="28"/>
          <w:szCs w:val="28"/>
        </w:rPr>
        <w:t xml:space="preserve"> (2006-2015 годы и до 2020 года)»;</w:t>
      </w:r>
    </w:p>
    <w:p w:rsidR="00CA5194" w:rsidRPr="00A9328C" w:rsidRDefault="00CA5194" w:rsidP="00870931">
      <w:pPr>
        <w:widowControl/>
        <w:numPr>
          <w:ilvl w:val="0"/>
          <w:numId w:val="30"/>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 xml:space="preserve">Распоряжение Правительства </w:t>
      </w:r>
      <w:proofErr w:type="spellStart"/>
      <w:r w:rsidRPr="00A9328C">
        <w:rPr>
          <w:rFonts w:ascii="Times New Roman" w:hAnsi="Times New Roman" w:cs="Times New Roman"/>
          <w:sz w:val="28"/>
          <w:szCs w:val="28"/>
        </w:rPr>
        <w:t>ХМАО-Югры</w:t>
      </w:r>
      <w:proofErr w:type="spellEnd"/>
      <w:r w:rsidRPr="00A9328C">
        <w:rPr>
          <w:rFonts w:ascii="Times New Roman" w:hAnsi="Times New Roman" w:cs="Times New Roman"/>
          <w:sz w:val="28"/>
          <w:szCs w:val="28"/>
        </w:rPr>
        <w:t xml:space="preserve"> от 19 февраля 2010 года №91-рп «О Стратегии развития образования Ханты-Мансийского автономного округа – </w:t>
      </w:r>
      <w:proofErr w:type="spellStart"/>
      <w:r w:rsidRPr="00A9328C">
        <w:rPr>
          <w:rFonts w:ascii="Times New Roman" w:hAnsi="Times New Roman" w:cs="Times New Roman"/>
          <w:sz w:val="28"/>
          <w:szCs w:val="28"/>
        </w:rPr>
        <w:t>Югры</w:t>
      </w:r>
      <w:proofErr w:type="spellEnd"/>
      <w:r w:rsidRPr="00A9328C">
        <w:rPr>
          <w:rFonts w:ascii="Times New Roman" w:hAnsi="Times New Roman" w:cs="Times New Roman"/>
          <w:sz w:val="28"/>
          <w:szCs w:val="28"/>
        </w:rPr>
        <w:t xml:space="preserve"> до 2020 года»;</w:t>
      </w:r>
    </w:p>
    <w:p w:rsidR="00CA5194" w:rsidRPr="00A9328C" w:rsidRDefault="00CA5194" w:rsidP="00870931">
      <w:pPr>
        <w:widowControl/>
        <w:numPr>
          <w:ilvl w:val="0"/>
          <w:numId w:val="30"/>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Стратегия социально-экономического развития города Нижневартовска до 2020 года;</w:t>
      </w:r>
    </w:p>
    <w:p w:rsidR="00CA5194" w:rsidRPr="00A9328C" w:rsidRDefault="00CA5194" w:rsidP="00870931">
      <w:pPr>
        <w:widowControl/>
        <w:numPr>
          <w:ilvl w:val="0"/>
          <w:numId w:val="30"/>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Стратегия социально-экономического развития Нижневартовского района до 2020 года</w:t>
      </w:r>
    </w:p>
    <w:p w:rsidR="00CA5194" w:rsidRPr="00A9328C" w:rsidRDefault="00CA5194" w:rsidP="00870931">
      <w:pPr>
        <w:widowControl/>
        <w:numPr>
          <w:ilvl w:val="0"/>
          <w:numId w:val="30"/>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Городская целевая программа «Молодежь города Нижневартовска на 2009-2011 годы»;</w:t>
      </w:r>
    </w:p>
    <w:p w:rsidR="00CA5194" w:rsidRPr="00A9328C" w:rsidRDefault="00CA5194" w:rsidP="00870931">
      <w:pPr>
        <w:widowControl/>
        <w:numPr>
          <w:ilvl w:val="0"/>
          <w:numId w:val="30"/>
        </w:numPr>
        <w:autoSpaceDE/>
        <w:autoSpaceDN/>
        <w:adjustRightInd/>
        <w:spacing w:line="276" w:lineRule="auto"/>
        <w:jc w:val="both"/>
        <w:rPr>
          <w:rFonts w:ascii="Times New Roman" w:hAnsi="Times New Roman" w:cs="Times New Roman"/>
          <w:sz w:val="28"/>
          <w:szCs w:val="28"/>
        </w:rPr>
      </w:pPr>
      <w:proofErr w:type="spellStart"/>
      <w:r w:rsidRPr="00A9328C">
        <w:rPr>
          <w:rFonts w:ascii="Times New Roman" w:hAnsi="Times New Roman" w:cs="Times New Roman"/>
          <w:sz w:val="28"/>
          <w:szCs w:val="28"/>
        </w:rPr>
        <w:t>Зеер</w:t>
      </w:r>
      <w:proofErr w:type="spellEnd"/>
      <w:r w:rsidRPr="00A9328C">
        <w:rPr>
          <w:rFonts w:ascii="Times New Roman" w:hAnsi="Times New Roman" w:cs="Times New Roman"/>
          <w:sz w:val="28"/>
          <w:szCs w:val="28"/>
        </w:rPr>
        <w:t xml:space="preserve"> Е.Ф. Психология профессий — Екатеринбург: Изд-во УГППУ, 1997;</w:t>
      </w:r>
    </w:p>
    <w:p w:rsidR="00CA5194" w:rsidRPr="00A9328C" w:rsidRDefault="00CA5194" w:rsidP="00870931">
      <w:pPr>
        <w:widowControl/>
        <w:numPr>
          <w:ilvl w:val="0"/>
          <w:numId w:val="30"/>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Кудрявцев Т.В. Психология технического мышления. М.: Педагогика, 1975;</w:t>
      </w:r>
    </w:p>
    <w:p w:rsidR="00A9328C" w:rsidRPr="00A9328C" w:rsidRDefault="00CA5194" w:rsidP="00870931">
      <w:pPr>
        <w:widowControl/>
        <w:numPr>
          <w:ilvl w:val="0"/>
          <w:numId w:val="30"/>
        </w:numPr>
        <w:autoSpaceDE/>
        <w:autoSpaceDN/>
        <w:adjustRightInd/>
        <w:spacing w:line="276" w:lineRule="auto"/>
        <w:jc w:val="both"/>
        <w:rPr>
          <w:rFonts w:ascii="Times New Roman" w:hAnsi="Times New Roman" w:cs="Times New Roman"/>
          <w:sz w:val="28"/>
          <w:szCs w:val="28"/>
        </w:rPr>
      </w:pPr>
      <w:r w:rsidRPr="00A9328C">
        <w:rPr>
          <w:rFonts w:ascii="Times New Roman" w:hAnsi="Times New Roman" w:cs="Times New Roman"/>
          <w:sz w:val="28"/>
          <w:szCs w:val="28"/>
        </w:rPr>
        <w:t>Кудрявцев Т.В. Психология профессионального обучения и воспитания. М.: Изд-во МЭИ, 1985.</w:t>
      </w:r>
    </w:p>
    <w:p w:rsidR="00A9328C" w:rsidRPr="00A9328C" w:rsidRDefault="00A9328C" w:rsidP="00A9328C">
      <w:pPr>
        <w:spacing w:line="360" w:lineRule="auto"/>
        <w:jc w:val="center"/>
        <w:rPr>
          <w:rFonts w:ascii="Times New Roman" w:hAnsi="Times New Roman" w:cs="Times New Roman"/>
          <w:b/>
          <w:bCs/>
          <w:sz w:val="28"/>
          <w:szCs w:val="28"/>
        </w:rPr>
      </w:pPr>
      <w:r w:rsidRPr="00A9328C">
        <w:rPr>
          <w:rFonts w:ascii="Times New Roman" w:hAnsi="Times New Roman" w:cs="Times New Roman"/>
          <w:sz w:val="28"/>
          <w:szCs w:val="28"/>
        </w:rPr>
        <w:br w:type="page"/>
      </w:r>
      <w:r w:rsidR="00526582" w:rsidRPr="00526582">
        <w:rPr>
          <w:rFonts w:ascii="Times New Roman" w:hAnsi="Times New Roman" w:cs="Times New Roman"/>
          <w:b/>
          <w:bCs/>
          <w:sz w:val="28"/>
          <w:szCs w:val="28"/>
        </w:rPr>
        <w:lastRenderedPageBreak/>
        <w:t>8.</w:t>
      </w:r>
      <w:r w:rsidRPr="00A9328C">
        <w:rPr>
          <w:rFonts w:ascii="Times New Roman" w:hAnsi="Times New Roman" w:cs="Times New Roman"/>
          <w:b/>
          <w:bCs/>
          <w:sz w:val="28"/>
          <w:szCs w:val="28"/>
        </w:rPr>
        <w:t>Проект</w:t>
      </w:r>
    </w:p>
    <w:p w:rsidR="00A9328C" w:rsidRPr="00A9328C" w:rsidRDefault="00A9328C" w:rsidP="00A9328C">
      <w:pPr>
        <w:spacing w:line="360" w:lineRule="auto"/>
        <w:jc w:val="center"/>
        <w:rPr>
          <w:rFonts w:ascii="Times New Roman" w:hAnsi="Times New Roman" w:cs="Times New Roman"/>
          <w:b/>
          <w:bCs/>
          <w:sz w:val="28"/>
          <w:szCs w:val="28"/>
        </w:rPr>
      </w:pPr>
      <w:r w:rsidRPr="00A9328C">
        <w:rPr>
          <w:rFonts w:ascii="Times New Roman" w:hAnsi="Times New Roman" w:cs="Times New Roman"/>
          <w:b/>
          <w:bCs/>
          <w:sz w:val="28"/>
          <w:szCs w:val="28"/>
        </w:rPr>
        <w:t xml:space="preserve">Реализация образовательной технологии «Учебно-производственная фирма» в инновационной образовательной среде Нижневартовского профессионального </w:t>
      </w:r>
      <w:r>
        <w:rPr>
          <w:rFonts w:ascii="Times New Roman" w:hAnsi="Times New Roman" w:cs="Times New Roman"/>
          <w:b/>
          <w:bCs/>
          <w:sz w:val="28"/>
          <w:szCs w:val="28"/>
        </w:rPr>
        <w:t>колледжа</w:t>
      </w:r>
    </w:p>
    <w:p w:rsidR="00A9328C" w:rsidRPr="00A9328C" w:rsidRDefault="00A9328C" w:rsidP="00A9328C">
      <w:pPr>
        <w:spacing w:line="276" w:lineRule="auto"/>
        <w:rPr>
          <w:rFonts w:ascii="Times New Roman" w:hAnsi="Times New Roman" w:cs="Times New Roman"/>
          <w:b/>
          <w:sz w:val="28"/>
          <w:szCs w:val="28"/>
        </w:rPr>
      </w:pPr>
      <w:r w:rsidRPr="00A9328C">
        <w:rPr>
          <w:rFonts w:ascii="Times New Roman" w:hAnsi="Times New Roman" w:cs="Times New Roman"/>
          <w:b/>
          <w:sz w:val="28"/>
          <w:szCs w:val="28"/>
        </w:rPr>
        <w:t>Разработчики:</w:t>
      </w:r>
    </w:p>
    <w:p w:rsidR="00A9328C" w:rsidRPr="00A9328C" w:rsidRDefault="00A9328C" w:rsidP="00870931">
      <w:pPr>
        <w:pStyle w:val="ad"/>
        <w:numPr>
          <w:ilvl w:val="0"/>
          <w:numId w:val="55"/>
        </w:numPr>
        <w:spacing w:line="276" w:lineRule="auto"/>
        <w:rPr>
          <w:b/>
          <w:sz w:val="28"/>
          <w:szCs w:val="28"/>
        </w:rPr>
      </w:pPr>
      <w:r w:rsidRPr="00A9328C">
        <w:rPr>
          <w:b/>
          <w:sz w:val="28"/>
          <w:szCs w:val="28"/>
        </w:rPr>
        <w:t xml:space="preserve">Бобровских Евгений Викторович </w:t>
      </w:r>
    </w:p>
    <w:p w:rsidR="00A9328C" w:rsidRPr="00A9328C" w:rsidRDefault="00A9328C" w:rsidP="00870931">
      <w:pPr>
        <w:pStyle w:val="ad"/>
        <w:numPr>
          <w:ilvl w:val="0"/>
          <w:numId w:val="55"/>
        </w:numPr>
        <w:spacing w:line="276" w:lineRule="auto"/>
        <w:rPr>
          <w:b/>
          <w:sz w:val="28"/>
          <w:szCs w:val="28"/>
        </w:rPr>
      </w:pPr>
      <w:proofErr w:type="spellStart"/>
      <w:r w:rsidRPr="00A9328C">
        <w:rPr>
          <w:b/>
          <w:sz w:val="28"/>
          <w:szCs w:val="28"/>
        </w:rPr>
        <w:t>Мокшанцев</w:t>
      </w:r>
      <w:proofErr w:type="spellEnd"/>
      <w:r w:rsidRPr="00A9328C">
        <w:rPr>
          <w:b/>
          <w:sz w:val="28"/>
          <w:szCs w:val="28"/>
        </w:rPr>
        <w:t xml:space="preserve"> Сергей Валерьевич</w:t>
      </w:r>
    </w:p>
    <w:p w:rsidR="00A9328C" w:rsidRPr="00A9328C" w:rsidRDefault="00A9328C" w:rsidP="00A9328C">
      <w:pPr>
        <w:spacing w:line="276" w:lineRule="auto"/>
        <w:jc w:val="both"/>
        <w:rPr>
          <w:rFonts w:ascii="Times New Roman" w:hAnsi="Times New Roman" w:cs="Times New Roman"/>
          <w:b/>
          <w:bCs/>
          <w:sz w:val="28"/>
          <w:szCs w:val="28"/>
          <w:u w:val="single"/>
        </w:rPr>
      </w:pPr>
    </w:p>
    <w:p w:rsidR="00A9328C" w:rsidRPr="00A9328C" w:rsidRDefault="00A9328C" w:rsidP="00A9328C">
      <w:pPr>
        <w:spacing w:line="276" w:lineRule="auto"/>
        <w:jc w:val="both"/>
        <w:rPr>
          <w:rFonts w:ascii="Times New Roman" w:hAnsi="Times New Roman" w:cs="Times New Roman"/>
          <w:b/>
          <w:bCs/>
          <w:sz w:val="28"/>
          <w:szCs w:val="28"/>
          <w:u w:val="single"/>
        </w:rPr>
      </w:pPr>
      <w:r w:rsidRPr="00A9328C">
        <w:rPr>
          <w:rFonts w:ascii="Times New Roman" w:hAnsi="Times New Roman" w:cs="Times New Roman"/>
          <w:b/>
          <w:bCs/>
          <w:sz w:val="28"/>
          <w:szCs w:val="28"/>
          <w:u w:val="single"/>
        </w:rPr>
        <w:t>Описание проекта</w:t>
      </w:r>
    </w:p>
    <w:p w:rsidR="00A9328C" w:rsidRPr="00487B8C" w:rsidRDefault="00A9328C" w:rsidP="00A9328C">
      <w:pPr>
        <w:ind w:left="4140"/>
        <w:jc w:val="both"/>
        <w:rPr>
          <w:rFonts w:ascii="Times New Roman" w:hAnsi="Times New Roman" w:cs="Times New Roman"/>
          <w:sz w:val="18"/>
          <w:szCs w:val="18"/>
        </w:rPr>
      </w:pPr>
      <w:r w:rsidRPr="00A9328C">
        <w:rPr>
          <w:rFonts w:ascii="Times New Roman" w:hAnsi="Times New Roman" w:cs="Times New Roman"/>
          <w:sz w:val="18"/>
          <w:szCs w:val="18"/>
        </w:rPr>
        <w:t>«</w:t>
      </w:r>
      <w:r w:rsidRPr="00487B8C">
        <w:rPr>
          <w:rFonts w:ascii="Times New Roman" w:hAnsi="Times New Roman" w:cs="Times New Roman"/>
          <w:sz w:val="18"/>
          <w:szCs w:val="18"/>
        </w:rPr>
        <w:t xml:space="preserve">Правда, существует много видов работ, с которыми необразованный рабочий может справиться столь же успешно, как и образованный; верно также, что знания, получаемые на высших ступенях образования, непосредственно применяются лишь предпринимателями, мастерами и сравнительно небольшим числом квалифицированных рабочих. Но хорошее образование приносит большие косвенные выгоды даже рядовому рабочему. Оно стимулирует его умственную деятельность; оно укрепляет в нем привычку к благоразумной пытливости; оно усиливает его умственные способности, его подготовленность и надежность в его обычной работе; оно повышает его жизненный </w:t>
      </w:r>
      <w:proofErr w:type="gramStart"/>
      <w:r w:rsidRPr="00487B8C">
        <w:rPr>
          <w:rFonts w:ascii="Times New Roman" w:hAnsi="Times New Roman" w:cs="Times New Roman"/>
          <w:sz w:val="18"/>
          <w:szCs w:val="18"/>
        </w:rPr>
        <w:t>тонус</w:t>
      </w:r>
      <w:proofErr w:type="gramEnd"/>
      <w:r w:rsidRPr="00487B8C">
        <w:rPr>
          <w:rFonts w:ascii="Times New Roman" w:hAnsi="Times New Roman" w:cs="Times New Roman"/>
          <w:sz w:val="18"/>
          <w:szCs w:val="18"/>
        </w:rPr>
        <w:t xml:space="preserve"> как в рабочие часы, так и во внерабочее время; оно, таким образом, служит важным средством увеличения производства материального богатства…»</w:t>
      </w:r>
      <w:r w:rsidRPr="00487B8C">
        <w:rPr>
          <w:rFonts w:ascii="Times New Roman" w:hAnsi="Times New Roman" w:cs="Times New Roman"/>
          <w:sz w:val="18"/>
          <w:szCs w:val="18"/>
        </w:rPr>
        <w:footnoteReference w:id="9"/>
      </w:r>
    </w:p>
    <w:p w:rsidR="00487B8C" w:rsidRPr="00487B8C" w:rsidRDefault="00487B8C" w:rsidP="00487B8C">
      <w:pPr>
        <w:ind w:left="4140"/>
        <w:jc w:val="both"/>
        <w:rPr>
          <w:rFonts w:ascii="Times New Roman" w:hAnsi="Times New Roman" w:cs="Times New Roman"/>
        </w:rPr>
      </w:pPr>
      <w:r w:rsidRPr="00487B8C">
        <w:rPr>
          <w:rFonts w:ascii="Times New Roman" w:hAnsi="Times New Roman" w:cs="Times New Roman"/>
        </w:rPr>
        <w:t xml:space="preserve">Правда, существует много видов работ, с которыми необразованный рабочий может справиться столь же успешно, как и образованный; верно также, что знания, получаемые на высших ступенях образования, непосредственно применяются лишь предпринимателями, мастерами и сравнительно небольшим числом квалифицированных рабочих. Но хорошее образование приносит большие косвенные выгоды даже рядовому рабочему. Оно стимулирует его умственную деятельность; оно укрепляет в нем привычку к благоразумной пытливости; оно усиливает его умственные способности, его подготовленность и надежность в его обычной работе; оно повышает его жизненный </w:t>
      </w:r>
      <w:proofErr w:type="gramStart"/>
      <w:r w:rsidRPr="00487B8C">
        <w:rPr>
          <w:rFonts w:ascii="Times New Roman" w:hAnsi="Times New Roman" w:cs="Times New Roman"/>
        </w:rPr>
        <w:t>тонус</w:t>
      </w:r>
      <w:proofErr w:type="gramEnd"/>
      <w:r w:rsidRPr="00487B8C">
        <w:rPr>
          <w:rFonts w:ascii="Times New Roman" w:hAnsi="Times New Roman" w:cs="Times New Roman"/>
        </w:rPr>
        <w:t xml:space="preserve"> как в рабочие часы, так и во внерабочее время; оно, таким образом, служит важным средством увеличения производства материального богатства…»</w:t>
      </w:r>
      <w:r w:rsidRPr="00487B8C">
        <w:rPr>
          <w:rFonts w:ascii="Times New Roman" w:hAnsi="Times New Roman" w:cs="Times New Roman"/>
          <w:sz w:val="16"/>
          <w:szCs w:val="16"/>
        </w:rPr>
        <w:footnoteReference w:id="10"/>
      </w:r>
    </w:p>
    <w:p w:rsidR="00487B8C" w:rsidRPr="00487B8C" w:rsidRDefault="00487B8C" w:rsidP="00487B8C">
      <w:pPr>
        <w:spacing w:line="360" w:lineRule="auto"/>
        <w:rPr>
          <w:rFonts w:ascii="Times New Roman" w:hAnsi="Times New Roman" w:cs="Times New Roman"/>
          <w:b/>
          <w:bCs/>
          <w:sz w:val="28"/>
          <w:szCs w:val="28"/>
          <w:u w:val="single"/>
        </w:rPr>
      </w:pPr>
      <w:r w:rsidRPr="00487B8C">
        <w:rPr>
          <w:rFonts w:ascii="Times New Roman" w:hAnsi="Times New Roman" w:cs="Times New Roman"/>
          <w:b/>
          <w:bCs/>
          <w:sz w:val="28"/>
          <w:szCs w:val="28"/>
          <w:u w:val="single"/>
        </w:rPr>
        <w:t xml:space="preserve">Раздел </w:t>
      </w:r>
      <w:r w:rsidRPr="00487B8C">
        <w:rPr>
          <w:rFonts w:ascii="Times New Roman" w:hAnsi="Times New Roman" w:cs="Times New Roman"/>
          <w:b/>
          <w:bCs/>
          <w:sz w:val="28"/>
          <w:szCs w:val="28"/>
          <w:u w:val="single"/>
          <w:lang w:val="en-US"/>
        </w:rPr>
        <w:t>I</w:t>
      </w:r>
      <w:r w:rsidRPr="00487B8C">
        <w:rPr>
          <w:rFonts w:ascii="Times New Roman" w:hAnsi="Times New Roman" w:cs="Times New Roman"/>
          <w:b/>
          <w:bCs/>
          <w:sz w:val="28"/>
          <w:szCs w:val="28"/>
          <w:u w:val="single"/>
        </w:rPr>
        <w:t>.Описание проекта</w:t>
      </w:r>
    </w:p>
    <w:p w:rsidR="00487B8C" w:rsidRPr="00487B8C" w:rsidRDefault="00487B8C" w:rsidP="00487B8C">
      <w:pPr>
        <w:spacing w:line="360" w:lineRule="auto"/>
        <w:ind w:firstLine="708"/>
        <w:jc w:val="both"/>
        <w:rPr>
          <w:rFonts w:ascii="Times New Roman" w:hAnsi="Times New Roman" w:cs="Times New Roman"/>
          <w:sz w:val="28"/>
          <w:szCs w:val="28"/>
        </w:rPr>
      </w:pPr>
      <w:proofErr w:type="gramStart"/>
      <w:r w:rsidRPr="00487B8C">
        <w:rPr>
          <w:rFonts w:ascii="Times New Roman" w:hAnsi="Times New Roman" w:cs="Times New Roman"/>
          <w:sz w:val="28"/>
          <w:szCs w:val="28"/>
        </w:rPr>
        <w:t xml:space="preserve">Проект разработан на период реализации с 2011 по 2015 год в целях, практического закрепление полученных теоретических знаний и умений, развития творческих способностей личности, повышения активности, </w:t>
      </w:r>
      <w:proofErr w:type="spellStart"/>
      <w:r w:rsidRPr="00487B8C">
        <w:rPr>
          <w:rFonts w:ascii="Times New Roman" w:hAnsi="Times New Roman" w:cs="Times New Roman"/>
          <w:sz w:val="28"/>
          <w:szCs w:val="28"/>
        </w:rPr>
        <w:t>приспосабливаемости</w:t>
      </w:r>
      <w:proofErr w:type="spellEnd"/>
      <w:r w:rsidRPr="00487B8C">
        <w:rPr>
          <w:rFonts w:ascii="Times New Roman" w:hAnsi="Times New Roman" w:cs="Times New Roman"/>
          <w:sz w:val="28"/>
          <w:szCs w:val="28"/>
        </w:rPr>
        <w:t xml:space="preserve"> и </w:t>
      </w:r>
      <w:proofErr w:type="spellStart"/>
      <w:r w:rsidRPr="00487B8C">
        <w:rPr>
          <w:rFonts w:ascii="Times New Roman" w:hAnsi="Times New Roman" w:cs="Times New Roman"/>
          <w:sz w:val="28"/>
          <w:szCs w:val="28"/>
        </w:rPr>
        <w:t>адаптируемости</w:t>
      </w:r>
      <w:proofErr w:type="spellEnd"/>
      <w:r w:rsidRPr="00487B8C">
        <w:rPr>
          <w:rFonts w:ascii="Times New Roman" w:hAnsi="Times New Roman" w:cs="Times New Roman"/>
          <w:sz w:val="28"/>
          <w:szCs w:val="28"/>
        </w:rPr>
        <w:t xml:space="preserve"> к новым экономическим условиям – то есть подготовка социально и профессионально мобильных рабочих и специалистов, непрерывного профессионального развития, формирования </w:t>
      </w:r>
      <w:r w:rsidRPr="00487B8C">
        <w:rPr>
          <w:rFonts w:ascii="Times New Roman" w:hAnsi="Times New Roman" w:cs="Times New Roman"/>
          <w:sz w:val="28"/>
          <w:szCs w:val="28"/>
        </w:rPr>
        <w:lastRenderedPageBreak/>
        <w:t>соответствующих социальных и профессиональных качеств, профессиональной адаптации на рынке труда, роста личной и профессиональной</w:t>
      </w:r>
      <w:proofErr w:type="gramEnd"/>
      <w:r w:rsidRPr="00487B8C">
        <w:rPr>
          <w:rFonts w:ascii="Times New Roman" w:hAnsi="Times New Roman" w:cs="Times New Roman"/>
          <w:sz w:val="28"/>
          <w:szCs w:val="28"/>
        </w:rPr>
        <w:t xml:space="preserve"> мобильности.</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Проект входит в перечень проектов к «Программе развития (далее - Программа) Нижневартовского профессионального колледжа на период с 2010 по 2015год». Проект отнесен к группе проектов развития инновационной образовательной среды Колледжа.</w:t>
      </w:r>
    </w:p>
    <w:p w:rsidR="00487B8C" w:rsidRPr="00487B8C" w:rsidRDefault="00487B8C" w:rsidP="00487B8C">
      <w:pPr>
        <w:spacing w:line="360" w:lineRule="auto"/>
        <w:rPr>
          <w:rFonts w:ascii="Times New Roman" w:hAnsi="Times New Roman" w:cs="Times New Roman"/>
          <w:b/>
          <w:bCs/>
          <w:sz w:val="28"/>
          <w:szCs w:val="28"/>
          <w:u w:val="single"/>
        </w:rPr>
      </w:pPr>
      <w:r w:rsidRPr="00487B8C">
        <w:rPr>
          <w:rFonts w:ascii="Times New Roman" w:hAnsi="Times New Roman" w:cs="Times New Roman"/>
          <w:b/>
          <w:bCs/>
          <w:sz w:val="28"/>
          <w:szCs w:val="28"/>
          <w:u w:val="single"/>
        </w:rPr>
        <w:t>Цель:</w:t>
      </w:r>
    </w:p>
    <w:p w:rsidR="00487B8C" w:rsidRPr="00487B8C" w:rsidRDefault="00487B8C" w:rsidP="00487B8C">
      <w:pPr>
        <w:pStyle w:val="aff3"/>
        <w:rPr>
          <w:rFonts w:ascii="Times New Roman" w:hAnsi="Times New Roman" w:cs="Times New Roman"/>
          <w:szCs w:val="28"/>
        </w:rPr>
      </w:pPr>
      <w:proofErr w:type="gramStart"/>
      <w:r w:rsidRPr="00487B8C">
        <w:rPr>
          <w:rFonts w:ascii="Times New Roman" w:hAnsi="Times New Roman" w:cs="Times New Roman"/>
          <w:szCs w:val="28"/>
        </w:rPr>
        <w:t>Сокращение разрыва между процессом образования и требованиями рынка труда; формирования общих и профессиональных компетенций у обучающихся в процессе реализации содержания основных и дополнительных профессиональных образовательных программ; приобретение опыта работы обучающимися в условиях, приближенным к реальным в рамках реализации образовательной технологии «Учебно-производственная фирма».</w:t>
      </w:r>
      <w:proofErr w:type="gramEnd"/>
    </w:p>
    <w:p w:rsidR="00487B8C" w:rsidRPr="00487B8C" w:rsidRDefault="00487B8C" w:rsidP="00487B8C">
      <w:pPr>
        <w:pStyle w:val="aff3"/>
        <w:rPr>
          <w:rFonts w:ascii="Times New Roman" w:hAnsi="Times New Roman" w:cs="Times New Roman"/>
          <w:szCs w:val="28"/>
        </w:rPr>
      </w:pPr>
      <w:r w:rsidRPr="00487B8C">
        <w:rPr>
          <w:rFonts w:ascii="Times New Roman" w:hAnsi="Times New Roman" w:cs="Times New Roman"/>
          <w:szCs w:val="28"/>
        </w:rPr>
        <w:t xml:space="preserve">Образовательная технология «Учебно-производственная фирма» позволяет решать следующие </w:t>
      </w:r>
      <w:r w:rsidRPr="00487B8C">
        <w:rPr>
          <w:rFonts w:ascii="Times New Roman" w:hAnsi="Times New Roman" w:cs="Times New Roman"/>
          <w:b/>
          <w:bCs/>
          <w:szCs w:val="28"/>
        </w:rPr>
        <w:t>задачи</w:t>
      </w:r>
      <w:r w:rsidRPr="00487B8C">
        <w:rPr>
          <w:rFonts w:ascii="Times New Roman" w:hAnsi="Times New Roman" w:cs="Times New Roman"/>
          <w:szCs w:val="28"/>
        </w:rPr>
        <w:t>:</w:t>
      </w:r>
    </w:p>
    <w:p w:rsidR="00487B8C" w:rsidRPr="00487B8C" w:rsidRDefault="00487B8C" w:rsidP="00487B8C">
      <w:pPr>
        <w:pStyle w:val="31"/>
        <w:widowControl/>
        <w:numPr>
          <w:ilvl w:val="0"/>
          <w:numId w:val="51"/>
        </w:numPr>
        <w:tabs>
          <w:tab w:val="clear" w:pos="720"/>
          <w:tab w:val="num" w:pos="540"/>
        </w:tabs>
        <w:autoSpaceDE/>
        <w:autoSpaceDN/>
        <w:adjustRightInd/>
        <w:spacing w:after="0" w:line="360" w:lineRule="auto"/>
        <w:ind w:left="0" w:firstLine="0"/>
        <w:jc w:val="both"/>
        <w:rPr>
          <w:rFonts w:ascii="Times New Roman" w:hAnsi="Times New Roman" w:cs="Times New Roman"/>
          <w:sz w:val="28"/>
          <w:szCs w:val="28"/>
        </w:rPr>
      </w:pPr>
      <w:r w:rsidRPr="00487B8C">
        <w:rPr>
          <w:rFonts w:ascii="Times New Roman" w:hAnsi="Times New Roman" w:cs="Times New Roman"/>
          <w:sz w:val="28"/>
          <w:szCs w:val="28"/>
        </w:rPr>
        <w:t>Организация учебно-практических и лабораторных занятий;</w:t>
      </w:r>
    </w:p>
    <w:p w:rsidR="00487B8C" w:rsidRPr="00487B8C" w:rsidRDefault="00487B8C" w:rsidP="00487B8C">
      <w:pPr>
        <w:pStyle w:val="31"/>
        <w:widowControl/>
        <w:numPr>
          <w:ilvl w:val="0"/>
          <w:numId w:val="51"/>
        </w:numPr>
        <w:tabs>
          <w:tab w:val="clear" w:pos="720"/>
          <w:tab w:val="num" w:pos="540"/>
        </w:tabs>
        <w:autoSpaceDE/>
        <w:autoSpaceDN/>
        <w:adjustRightInd/>
        <w:spacing w:after="0" w:line="360" w:lineRule="auto"/>
        <w:ind w:left="0" w:firstLine="0"/>
        <w:jc w:val="both"/>
        <w:rPr>
          <w:rFonts w:ascii="Times New Roman" w:hAnsi="Times New Roman" w:cs="Times New Roman"/>
          <w:sz w:val="28"/>
          <w:szCs w:val="28"/>
        </w:rPr>
      </w:pPr>
      <w:r w:rsidRPr="00487B8C">
        <w:rPr>
          <w:rFonts w:ascii="Times New Roman" w:hAnsi="Times New Roman" w:cs="Times New Roman"/>
          <w:sz w:val="28"/>
          <w:szCs w:val="28"/>
        </w:rPr>
        <w:t>Прохождение учебной практики (производственного обучения) и производственной практики для отработки профессиональных навыков;</w:t>
      </w:r>
    </w:p>
    <w:p w:rsidR="00487B8C" w:rsidRPr="00487B8C" w:rsidRDefault="00487B8C" w:rsidP="00487B8C">
      <w:pPr>
        <w:pStyle w:val="31"/>
        <w:widowControl/>
        <w:numPr>
          <w:ilvl w:val="0"/>
          <w:numId w:val="51"/>
        </w:numPr>
        <w:tabs>
          <w:tab w:val="clear" w:pos="720"/>
          <w:tab w:val="num" w:pos="540"/>
        </w:tabs>
        <w:autoSpaceDE/>
        <w:autoSpaceDN/>
        <w:adjustRightInd/>
        <w:spacing w:after="0" w:line="360" w:lineRule="auto"/>
        <w:ind w:left="0" w:firstLine="0"/>
        <w:jc w:val="both"/>
        <w:rPr>
          <w:rFonts w:ascii="Times New Roman" w:hAnsi="Times New Roman" w:cs="Times New Roman"/>
          <w:sz w:val="28"/>
          <w:szCs w:val="28"/>
        </w:rPr>
      </w:pPr>
      <w:r w:rsidRPr="00487B8C">
        <w:rPr>
          <w:rFonts w:ascii="Times New Roman" w:hAnsi="Times New Roman" w:cs="Times New Roman"/>
          <w:sz w:val="28"/>
          <w:szCs w:val="28"/>
        </w:rPr>
        <w:t>Проведение учебно-производственного обучения в соответствии с требованиями ФГОС к результатам освоения ОПОП;</w:t>
      </w:r>
    </w:p>
    <w:p w:rsidR="00487B8C" w:rsidRPr="00487B8C" w:rsidRDefault="00487B8C" w:rsidP="00487B8C">
      <w:pPr>
        <w:pStyle w:val="31"/>
        <w:widowControl/>
        <w:numPr>
          <w:ilvl w:val="0"/>
          <w:numId w:val="51"/>
        </w:numPr>
        <w:tabs>
          <w:tab w:val="clear" w:pos="720"/>
          <w:tab w:val="num" w:pos="540"/>
        </w:tabs>
        <w:autoSpaceDE/>
        <w:autoSpaceDN/>
        <w:adjustRightInd/>
        <w:spacing w:after="0" w:line="360" w:lineRule="auto"/>
        <w:ind w:left="0" w:firstLine="0"/>
        <w:jc w:val="both"/>
        <w:rPr>
          <w:rFonts w:ascii="Times New Roman" w:hAnsi="Times New Roman" w:cs="Times New Roman"/>
          <w:sz w:val="28"/>
          <w:szCs w:val="28"/>
        </w:rPr>
      </w:pPr>
      <w:r w:rsidRPr="00487B8C">
        <w:rPr>
          <w:rFonts w:ascii="Times New Roman" w:hAnsi="Times New Roman" w:cs="Times New Roman"/>
          <w:sz w:val="28"/>
          <w:szCs w:val="28"/>
        </w:rPr>
        <w:t>Формирование у обучающихся общих и профессиональных компетенций, творческой инициативы, развития различных форм самоуправления;</w:t>
      </w:r>
    </w:p>
    <w:p w:rsidR="00487B8C" w:rsidRPr="00487B8C" w:rsidRDefault="00487B8C" w:rsidP="00487B8C">
      <w:pPr>
        <w:pStyle w:val="31"/>
        <w:widowControl/>
        <w:numPr>
          <w:ilvl w:val="0"/>
          <w:numId w:val="51"/>
        </w:numPr>
        <w:tabs>
          <w:tab w:val="clear" w:pos="720"/>
          <w:tab w:val="num" w:pos="540"/>
        </w:tabs>
        <w:autoSpaceDE/>
        <w:autoSpaceDN/>
        <w:adjustRightInd/>
        <w:spacing w:after="0" w:line="360" w:lineRule="auto"/>
        <w:ind w:left="0" w:firstLine="0"/>
        <w:jc w:val="both"/>
        <w:rPr>
          <w:rFonts w:ascii="Times New Roman" w:hAnsi="Times New Roman" w:cs="Times New Roman"/>
          <w:sz w:val="28"/>
          <w:szCs w:val="28"/>
        </w:rPr>
      </w:pPr>
      <w:r w:rsidRPr="00487B8C">
        <w:rPr>
          <w:rFonts w:ascii="Times New Roman" w:hAnsi="Times New Roman" w:cs="Times New Roman"/>
          <w:sz w:val="28"/>
          <w:szCs w:val="28"/>
        </w:rPr>
        <w:t xml:space="preserve">Приобретение </w:t>
      </w:r>
      <w:proofErr w:type="gramStart"/>
      <w:r w:rsidRPr="00487B8C">
        <w:rPr>
          <w:rFonts w:ascii="Times New Roman" w:hAnsi="Times New Roman" w:cs="Times New Roman"/>
          <w:sz w:val="28"/>
          <w:szCs w:val="28"/>
        </w:rPr>
        <w:t>обучающимися</w:t>
      </w:r>
      <w:proofErr w:type="gramEnd"/>
      <w:r w:rsidRPr="00487B8C">
        <w:rPr>
          <w:rFonts w:ascii="Times New Roman" w:hAnsi="Times New Roman" w:cs="Times New Roman"/>
          <w:sz w:val="28"/>
          <w:szCs w:val="28"/>
        </w:rPr>
        <w:t xml:space="preserve"> практического опыта работы по полученной профессии или специальности, опыта коллективных и индивидуальных форм организации труда; способности адаптироваться к новым видам профессиональной деятельности;</w:t>
      </w:r>
    </w:p>
    <w:p w:rsidR="00487B8C" w:rsidRPr="00487B8C" w:rsidRDefault="00487B8C" w:rsidP="00487B8C">
      <w:pPr>
        <w:pStyle w:val="31"/>
        <w:widowControl/>
        <w:numPr>
          <w:ilvl w:val="0"/>
          <w:numId w:val="51"/>
        </w:numPr>
        <w:tabs>
          <w:tab w:val="clear" w:pos="720"/>
          <w:tab w:val="num" w:pos="540"/>
        </w:tabs>
        <w:autoSpaceDE/>
        <w:autoSpaceDN/>
        <w:adjustRightInd/>
        <w:spacing w:after="0" w:line="360" w:lineRule="auto"/>
        <w:ind w:left="0" w:firstLine="0"/>
        <w:jc w:val="both"/>
        <w:rPr>
          <w:rFonts w:ascii="Times New Roman" w:hAnsi="Times New Roman" w:cs="Times New Roman"/>
          <w:sz w:val="28"/>
        </w:rPr>
      </w:pPr>
      <w:r w:rsidRPr="00487B8C">
        <w:rPr>
          <w:rFonts w:ascii="Times New Roman" w:hAnsi="Times New Roman" w:cs="Times New Roman"/>
          <w:sz w:val="28"/>
        </w:rPr>
        <w:lastRenderedPageBreak/>
        <w:t>Проведение мастер-классов по профессиям и специальностям с участием представителей работодателей;</w:t>
      </w:r>
    </w:p>
    <w:p w:rsidR="00487B8C" w:rsidRPr="00487B8C" w:rsidRDefault="00487B8C" w:rsidP="00487B8C">
      <w:pPr>
        <w:pStyle w:val="31"/>
        <w:widowControl/>
        <w:numPr>
          <w:ilvl w:val="0"/>
          <w:numId w:val="51"/>
        </w:numPr>
        <w:tabs>
          <w:tab w:val="clear" w:pos="720"/>
          <w:tab w:val="num" w:pos="540"/>
        </w:tabs>
        <w:autoSpaceDE/>
        <w:autoSpaceDN/>
        <w:adjustRightInd/>
        <w:spacing w:after="0" w:line="360" w:lineRule="auto"/>
        <w:ind w:left="0" w:firstLine="0"/>
        <w:jc w:val="both"/>
        <w:rPr>
          <w:rFonts w:ascii="Times New Roman" w:hAnsi="Times New Roman" w:cs="Times New Roman"/>
          <w:sz w:val="28"/>
        </w:rPr>
      </w:pPr>
      <w:r w:rsidRPr="00487B8C">
        <w:rPr>
          <w:rFonts w:ascii="Times New Roman" w:hAnsi="Times New Roman" w:cs="Times New Roman"/>
          <w:sz w:val="28"/>
        </w:rPr>
        <w:t>В рамках сетевого взаимодействия привлечение ресурсов работодателей и учреждений профессионального образования всех уровней (материально-технических, кадровых, финансовых) для реализации содержания основных и дополнительных профессиональных образовательных программ и модулей;</w:t>
      </w:r>
    </w:p>
    <w:p w:rsidR="00487B8C" w:rsidRPr="00487B8C" w:rsidRDefault="00487B8C" w:rsidP="00487B8C">
      <w:pPr>
        <w:pStyle w:val="31"/>
        <w:widowControl/>
        <w:numPr>
          <w:ilvl w:val="0"/>
          <w:numId w:val="51"/>
        </w:numPr>
        <w:tabs>
          <w:tab w:val="clear" w:pos="720"/>
          <w:tab w:val="num" w:pos="540"/>
        </w:tabs>
        <w:autoSpaceDE/>
        <w:autoSpaceDN/>
        <w:adjustRightInd/>
        <w:spacing w:after="0" w:line="360" w:lineRule="auto"/>
        <w:ind w:left="0" w:firstLine="0"/>
        <w:jc w:val="both"/>
        <w:rPr>
          <w:rFonts w:ascii="Times New Roman" w:hAnsi="Times New Roman" w:cs="Times New Roman"/>
          <w:sz w:val="28"/>
        </w:rPr>
      </w:pPr>
      <w:r w:rsidRPr="00487B8C">
        <w:rPr>
          <w:rFonts w:ascii="Times New Roman" w:hAnsi="Times New Roman" w:cs="Times New Roman"/>
          <w:sz w:val="28"/>
        </w:rPr>
        <w:t>Ведение инновационной проектной деятельности колледжа в части реализации содержания основных и дополнительных профессиональных образовательных программ.</w:t>
      </w:r>
    </w:p>
    <w:p w:rsidR="00487B8C" w:rsidRPr="00487B8C" w:rsidRDefault="00487B8C" w:rsidP="00487B8C">
      <w:pPr>
        <w:spacing w:line="360" w:lineRule="auto"/>
        <w:rPr>
          <w:rFonts w:ascii="Times New Roman" w:hAnsi="Times New Roman" w:cs="Times New Roman"/>
          <w:b/>
          <w:bCs/>
          <w:sz w:val="28"/>
          <w:szCs w:val="28"/>
          <w:u w:val="single"/>
        </w:rPr>
      </w:pPr>
      <w:r w:rsidRPr="00487B8C">
        <w:rPr>
          <w:rFonts w:ascii="Times New Roman" w:hAnsi="Times New Roman" w:cs="Times New Roman"/>
        </w:rPr>
        <w:br w:type="page"/>
      </w:r>
      <w:r w:rsidRPr="00487B8C">
        <w:rPr>
          <w:rFonts w:ascii="Times New Roman" w:hAnsi="Times New Roman" w:cs="Times New Roman"/>
          <w:b/>
          <w:bCs/>
          <w:sz w:val="28"/>
          <w:szCs w:val="28"/>
          <w:u w:val="single"/>
        </w:rPr>
        <w:lastRenderedPageBreak/>
        <w:t>Раздел II. Ожидаемые результаты:</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Реализация образовательной технологии «Учебно-производственная фирма» позволит:</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 сократить разрыв между процессом образования и требованиями рынка труда к уровню и объему полученных компетенций и квалификаций;</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 xml:space="preserve">- сформировать </w:t>
      </w:r>
      <w:proofErr w:type="gramStart"/>
      <w:r w:rsidRPr="00487B8C">
        <w:rPr>
          <w:rFonts w:ascii="Times New Roman" w:hAnsi="Times New Roman" w:cs="Times New Roman"/>
          <w:sz w:val="28"/>
          <w:szCs w:val="28"/>
        </w:rPr>
        <w:t>значимые</w:t>
      </w:r>
      <w:proofErr w:type="gramEnd"/>
      <w:r w:rsidRPr="00487B8C">
        <w:rPr>
          <w:rFonts w:ascii="Times New Roman" w:hAnsi="Times New Roman" w:cs="Times New Roman"/>
          <w:sz w:val="28"/>
          <w:szCs w:val="28"/>
        </w:rPr>
        <w:t xml:space="preserve"> общие и профессиональные компетенций у обучающихся;</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 xml:space="preserve">- приобрести </w:t>
      </w:r>
      <w:proofErr w:type="gramStart"/>
      <w:r w:rsidRPr="00487B8C">
        <w:rPr>
          <w:rFonts w:ascii="Times New Roman" w:hAnsi="Times New Roman" w:cs="Times New Roman"/>
          <w:sz w:val="28"/>
          <w:szCs w:val="28"/>
        </w:rPr>
        <w:t>обучающимися</w:t>
      </w:r>
      <w:proofErr w:type="gramEnd"/>
      <w:r w:rsidRPr="00487B8C">
        <w:rPr>
          <w:rFonts w:ascii="Times New Roman" w:hAnsi="Times New Roman" w:cs="Times New Roman"/>
          <w:sz w:val="28"/>
          <w:szCs w:val="28"/>
        </w:rPr>
        <w:t xml:space="preserve"> опыт работы в условиях, приближенных к реальному производству за счет организации проведения учебно-практических и лабораторных занятий, учебной и производственной практики на рабочих местах учебных фирм.</w:t>
      </w:r>
    </w:p>
    <w:p w:rsidR="00487B8C" w:rsidRPr="00487B8C" w:rsidRDefault="00487B8C" w:rsidP="00487B8C">
      <w:pPr>
        <w:spacing w:line="360" w:lineRule="auto"/>
        <w:jc w:val="right"/>
        <w:rPr>
          <w:rFonts w:ascii="Times New Roman" w:hAnsi="Times New Roman" w:cs="Times New Roman"/>
          <w:sz w:val="28"/>
          <w:szCs w:val="28"/>
        </w:rPr>
      </w:pPr>
      <w:r w:rsidRPr="00487B8C">
        <w:rPr>
          <w:rFonts w:ascii="Times New Roman" w:hAnsi="Times New Roman" w:cs="Times New Roman"/>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3"/>
        <w:gridCol w:w="1246"/>
        <w:gridCol w:w="1248"/>
        <w:gridCol w:w="1248"/>
        <w:gridCol w:w="1076"/>
      </w:tblGrid>
      <w:tr w:rsidR="00487B8C" w:rsidRPr="00487B8C" w:rsidTr="000127C1">
        <w:trPr>
          <w:trHeight w:val="335"/>
        </w:trPr>
        <w:tc>
          <w:tcPr>
            <w:tcW w:w="2483" w:type="pct"/>
            <w:vMerge w:val="restart"/>
            <w:shd w:val="clear" w:color="auto" w:fill="auto"/>
          </w:tcPr>
          <w:p w:rsidR="00487B8C" w:rsidRPr="00487B8C" w:rsidRDefault="00487B8C" w:rsidP="000127C1">
            <w:pPr>
              <w:rPr>
                <w:rFonts w:ascii="Times New Roman" w:hAnsi="Times New Roman" w:cs="Times New Roman"/>
                <w:b/>
                <w:sz w:val="26"/>
                <w:szCs w:val="26"/>
              </w:rPr>
            </w:pPr>
            <w:r w:rsidRPr="00487B8C">
              <w:rPr>
                <w:rFonts w:ascii="Times New Roman" w:hAnsi="Times New Roman" w:cs="Times New Roman"/>
                <w:sz w:val="26"/>
                <w:szCs w:val="26"/>
              </w:rPr>
              <w:t>Наименование показателя</w:t>
            </w:r>
          </w:p>
        </w:tc>
        <w:tc>
          <w:tcPr>
            <w:tcW w:w="2517" w:type="pct"/>
            <w:gridSpan w:val="4"/>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План</w:t>
            </w:r>
          </w:p>
        </w:tc>
      </w:tr>
      <w:tr w:rsidR="00487B8C" w:rsidRPr="00487B8C" w:rsidTr="000127C1">
        <w:trPr>
          <w:trHeight w:val="335"/>
        </w:trPr>
        <w:tc>
          <w:tcPr>
            <w:tcW w:w="2483" w:type="pct"/>
            <w:vMerge/>
            <w:shd w:val="clear" w:color="auto" w:fill="auto"/>
          </w:tcPr>
          <w:p w:rsidR="00487B8C" w:rsidRPr="00487B8C" w:rsidRDefault="00487B8C" w:rsidP="000127C1">
            <w:pPr>
              <w:rPr>
                <w:rFonts w:ascii="Times New Roman" w:hAnsi="Times New Roman" w:cs="Times New Roman"/>
                <w:sz w:val="26"/>
                <w:szCs w:val="26"/>
              </w:rPr>
            </w:pPr>
          </w:p>
        </w:tc>
        <w:tc>
          <w:tcPr>
            <w:tcW w:w="651"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2011</w:t>
            </w:r>
          </w:p>
        </w:tc>
        <w:tc>
          <w:tcPr>
            <w:tcW w:w="652"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2012</w:t>
            </w:r>
          </w:p>
        </w:tc>
        <w:tc>
          <w:tcPr>
            <w:tcW w:w="652"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2013</w:t>
            </w:r>
          </w:p>
        </w:tc>
        <w:tc>
          <w:tcPr>
            <w:tcW w:w="562"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2014</w:t>
            </w:r>
          </w:p>
        </w:tc>
      </w:tr>
      <w:tr w:rsidR="00487B8C" w:rsidRPr="00487B8C" w:rsidTr="000127C1">
        <w:trPr>
          <w:trHeight w:val="335"/>
        </w:trPr>
        <w:tc>
          <w:tcPr>
            <w:tcW w:w="2483" w:type="pct"/>
            <w:shd w:val="clear" w:color="auto" w:fill="auto"/>
          </w:tcPr>
          <w:p w:rsidR="00487B8C" w:rsidRPr="00487B8C" w:rsidRDefault="00487B8C" w:rsidP="000127C1">
            <w:pPr>
              <w:rPr>
                <w:rFonts w:ascii="Times New Roman" w:hAnsi="Times New Roman" w:cs="Times New Roman"/>
                <w:sz w:val="26"/>
                <w:szCs w:val="26"/>
              </w:rPr>
            </w:pPr>
            <w:r w:rsidRPr="00487B8C">
              <w:rPr>
                <w:rFonts w:ascii="Times New Roman" w:hAnsi="Times New Roman" w:cs="Times New Roman"/>
                <w:sz w:val="26"/>
                <w:szCs w:val="26"/>
              </w:rPr>
              <w:t xml:space="preserve">Доля обучающихся, прошедших обучение по основным и дополнительным профессиональным образовательным программам в Учебных фирмах колледжа, </w:t>
            </w:r>
            <w:proofErr w:type="gramStart"/>
            <w:r w:rsidRPr="00487B8C">
              <w:rPr>
                <w:rFonts w:ascii="Times New Roman" w:hAnsi="Times New Roman" w:cs="Times New Roman"/>
                <w:sz w:val="26"/>
                <w:szCs w:val="26"/>
              </w:rPr>
              <w:t>в</w:t>
            </w:r>
            <w:proofErr w:type="gramEnd"/>
            <w:r w:rsidRPr="00487B8C">
              <w:rPr>
                <w:rFonts w:ascii="Times New Roman" w:hAnsi="Times New Roman" w:cs="Times New Roman"/>
                <w:sz w:val="26"/>
                <w:szCs w:val="26"/>
              </w:rPr>
              <w:t xml:space="preserve"> %</w:t>
            </w:r>
          </w:p>
        </w:tc>
        <w:tc>
          <w:tcPr>
            <w:tcW w:w="651"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w:t>
            </w:r>
          </w:p>
        </w:tc>
        <w:tc>
          <w:tcPr>
            <w:tcW w:w="652"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10</w:t>
            </w:r>
          </w:p>
        </w:tc>
        <w:tc>
          <w:tcPr>
            <w:tcW w:w="652"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15</w:t>
            </w:r>
          </w:p>
        </w:tc>
        <w:tc>
          <w:tcPr>
            <w:tcW w:w="562"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15</w:t>
            </w:r>
          </w:p>
        </w:tc>
      </w:tr>
    </w:tbl>
    <w:p w:rsidR="00487B8C" w:rsidRPr="00487B8C" w:rsidRDefault="00487B8C" w:rsidP="00487B8C">
      <w:pPr>
        <w:spacing w:line="360" w:lineRule="auto"/>
        <w:jc w:val="right"/>
        <w:rPr>
          <w:rFonts w:ascii="Times New Roman" w:hAnsi="Times New Roman" w:cs="Times New Roman"/>
          <w:sz w:val="28"/>
          <w:szCs w:val="28"/>
        </w:rPr>
      </w:pPr>
      <w:r w:rsidRPr="00487B8C">
        <w:rPr>
          <w:rFonts w:ascii="Times New Roman" w:hAnsi="Times New Roman" w:cs="Times New Roman"/>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7"/>
        <w:gridCol w:w="888"/>
        <w:gridCol w:w="888"/>
        <w:gridCol w:w="838"/>
        <w:gridCol w:w="837"/>
        <w:gridCol w:w="837"/>
        <w:gridCol w:w="837"/>
        <w:gridCol w:w="829"/>
      </w:tblGrid>
      <w:tr w:rsidR="00487B8C" w:rsidRPr="00487B8C" w:rsidTr="000127C1">
        <w:trPr>
          <w:trHeight w:val="335"/>
        </w:trPr>
        <w:tc>
          <w:tcPr>
            <w:tcW w:w="1890" w:type="pct"/>
            <w:vMerge w:val="restart"/>
            <w:shd w:val="clear" w:color="auto" w:fill="auto"/>
          </w:tcPr>
          <w:p w:rsidR="00487B8C" w:rsidRPr="00487B8C" w:rsidRDefault="00487B8C" w:rsidP="000127C1">
            <w:pPr>
              <w:rPr>
                <w:rFonts w:ascii="Times New Roman" w:hAnsi="Times New Roman" w:cs="Times New Roman"/>
                <w:b/>
                <w:sz w:val="26"/>
                <w:szCs w:val="26"/>
              </w:rPr>
            </w:pPr>
            <w:r w:rsidRPr="00487B8C">
              <w:rPr>
                <w:rFonts w:ascii="Times New Roman" w:hAnsi="Times New Roman" w:cs="Times New Roman"/>
                <w:sz w:val="26"/>
                <w:szCs w:val="26"/>
              </w:rPr>
              <w:t>Наименование показателя</w:t>
            </w:r>
          </w:p>
        </w:tc>
        <w:tc>
          <w:tcPr>
            <w:tcW w:w="1366" w:type="pct"/>
            <w:gridSpan w:val="3"/>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Факт</w:t>
            </w:r>
          </w:p>
        </w:tc>
        <w:tc>
          <w:tcPr>
            <w:tcW w:w="1745" w:type="pct"/>
            <w:gridSpan w:val="4"/>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План</w:t>
            </w:r>
          </w:p>
        </w:tc>
      </w:tr>
      <w:tr w:rsidR="00487B8C" w:rsidRPr="00487B8C" w:rsidTr="000127C1">
        <w:trPr>
          <w:trHeight w:val="335"/>
        </w:trPr>
        <w:tc>
          <w:tcPr>
            <w:tcW w:w="1890" w:type="pct"/>
            <w:vMerge/>
            <w:shd w:val="clear" w:color="auto" w:fill="auto"/>
          </w:tcPr>
          <w:p w:rsidR="00487B8C" w:rsidRPr="00487B8C" w:rsidRDefault="00487B8C" w:rsidP="000127C1">
            <w:pPr>
              <w:rPr>
                <w:rFonts w:ascii="Times New Roman" w:hAnsi="Times New Roman" w:cs="Times New Roman"/>
                <w:sz w:val="26"/>
                <w:szCs w:val="26"/>
              </w:rPr>
            </w:pPr>
          </w:p>
        </w:tc>
        <w:tc>
          <w:tcPr>
            <w:tcW w:w="464"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2008</w:t>
            </w:r>
          </w:p>
        </w:tc>
        <w:tc>
          <w:tcPr>
            <w:tcW w:w="464"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2009</w:t>
            </w:r>
          </w:p>
        </w:tc>
        <w:tc>
          <w:tcPr>
            <w:tcW w:w="438"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2010</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2011</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2012</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2013</w:t>
            </w:r>
          </w:p>
        </w:tc>
        <w:tc>
          <w:tcPr>
            <w:tcW w:w="433"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2014</w:t>
            </w:r>
          </w:p>
        </w:tc>
      </w:tr>
      <w:tr w:rsidR="00487B8C" w:rsidRPr="00487B8C" w:rsidTr="000127C1">
        <w:trPr>
          <w:trHeight w:val="335"/>
        </w:trPr>
        <w:tc>
          <w:tcPr>
            <w:tcW w:w="1890" w:type="pct"/>
            <w:shd w:val="clear" w:color="auto" w:fill="auto"/>
          </w:tcPr>
          <w:p w:rsidR="00487B8C" w:rsidRPr="00487B8C" w:rsidRDefault="00487B8C" w:rsidP="000127C1">
            <w:pPr>
              <w:rPr>
                <w:rFonts w:ascii="Times New Roman" w:hAnsi="Times New Roman" w:cs="Times New Roman"/>
                <w:sz w:val="26"/>
                <w:szCs w:val="26"/>
              </w:rPr>
            </w:pPr>
            <w:r w:rsidRPr="00487B8C">
              <w:rPr>
                <w:rFonts w:ascii="Times New Roman" w:hAnsi="Times New Roman" w:cs="Times New Roman"/>
                <w:sz w:val="26"/>
                <w:szCs w:val="26"/>
              </w:rPr>
              <w:t xml:space="preserve">Доля выпускников, получивших повышенный разряд по основной профессии, </w:t>
            </w:r>
            <w:proofErr w:type="gramStart"/>
            <w:r w:rsidRPr="00487B8C">
              <w:rPr>
                <w:rFonts w:ascii="Times New Roman" w:hAnsi="Times New Roman" w:cs="Times New Roman"/>
                <w:sz w:val="26"/>
                <w:szCs w:val="26"/>
              </w:rPr>
              <w:t>в</w:t>
            </w:r>
            <w:proofErr w:type="gramEnd"/>
            <w:r w:rsidRPr="00487B8C">
              <w:rPr>
                <w:rFonts w:ascii="Times New Roman" w:hAnsi="Times New Roman" w:cs="Times New Roman"/>
                <w:sz w:val="26"/>
                <w:szCs w:val="26"/>
              </w:rPr>
              <w:t xml:space="preserve"> %</w:t>
            </w:r>
          </w:p>
        </w:tc>
        <w:tc>
          <w:tcPr>
            <w:tcW w:w="464"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15</w:t>
            </w:r>
          </w:p>
        </w:tc>
        <w:tc>
          <w:tcPr>
            <w:tcW w:w="464"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23</w:t>
            </w:r>
          </w:p>
        </w:tc>
        <w:tc>
          <w:tcPr>
            <w:tcW w:w="438"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32</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35</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45</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50</w:t>
            </w:r>
          </w:p>
        </w:tc>
        <w:tc>
          <w:tcPr>
            <w:tcW w:w="433"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55</w:t>
            </w:r>
          </w:p>
        </w:tc>
      </w:tr>
    </w:tbl>
    <w:p w:rsidR="00487B8C" w:rsidRPr="00487B8C" w:rsidRDefault="00487B8C" w:rsidP="00487B8C">
      <w:pPr>
        <w:spacing w:line="360" w:lineRule="auto"/>
        <w:jc w:val="right"/>
        <w:rPr>
          <w:rFonts w:ascii="Times New Roman" w:hAnsi="Times New Roman" w:cs="Times New Roman"/>
          <w:sz w:val="28"/>
          <w:szCs w:val="28"/>
        </w:rPr>
      </w:pPr>
      <w:r w:rsidRPr="00487B8C">
        <w:rPr>
          <w:rFonts w:ascii="Times New Roman" w:hAnsi="Times New Roman" w:cs="Times New Roman"/>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7"/>
        <w:gridCol w:w="888"/>
        <w:gridCol w:w="888"/>
        <w:gridCol w:w="838"/>
        <w:gridCol w:w="837"/>
        <w:gridCol w:w="837"/>
        <w:gridCol w:w="837"/>
        <w:gridCol w:w="829"/>
      </w:tblGrid>
      <w:tr w:rsidR="00487B8C" w:rsidRPr="00487B8C" w:rsidTr="000127C1">
        <w:trPr>
          <w:trHeight w:val="335"/>
        </w:trPr>
        <w:tc>
          <w:tcPr>
            <w:tcW w:w="1890" w:type="pct"/>
            <w:vMerge w:val="restart"/>
            <w:shd w:val="clear" w:color="auto" w:fill="auto"/>
          </w:tcPr>
          <w:p w:rsidR="00487B8C" w:rsidRPr="00487B8C" w:rsidRDefault="00487B8C" w:rsidP="000127C1">
            <w:pPr>
              <w:rPr>
                <w:rFonts w:ascii="Times New Roman" w:hAnsi="Times New Roman" w:cs="Times New Roman"/>
                <w:b/>
                <w:sz w:val="26"/>
                <w:szCs w:val="26"/>
              </w:rPr>
            </w:pPr>
            <w:r w:rsidRPr="00487B8C">
              <w:rPr>
                <w:rFonts w:ascii="Times New Roman" w:hAnsi="Times New Roman" w:cs="Times New Roman"/>
                <w:sz w:val="26"/>
                <w:szCs w:val="26"/>
              </w:rPr>
              <w:t>Наименование показателя</w:t>
            </w:r>
          </w:p>
        </w:tc>
        <w:tc>
          <w:tcPr>
            <w:tcW w:w="1366" w:type="pct"/>
            <w:gridSpan w:val="3"/>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Факт</w:t>
            </w:r>
          </w:p>
        </w:tc>
        <w:tc>
          <w:tcPr>
            <w:tcW w:w="1745" w:type="pct"/>
            <w:gridSpan w:val="4"/>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План</w:t>
            </w:r>
          </w:p>
        </w:tc>
      </w:tr>
      <w:tr w:rsidR="00487B8C" w:rsidRPr="00487B8C" w:rsidTr="000127C1">
        <w:trPr>
          <w:trHeight w:val="335"/>
        </w:trPr>
        <w:tc>
          <w:tcPr>
            <w:tcW w:w="1890" w:type="pct"/>
            <w:vMerge/>
            <w:shd w:val="clear" w:color="auto" w:fill="auto"/>
          </w:tcPr>
          <w:p w:rsidR="00487B8C" w:rsidRPr="00487B8C" w:rsidRDefault="00487B8C" w:rsidP="000127C1">
            <w:pPr>
              <w:rPr>
                <w:rFonts w:ascii="Times New Roman" w:hAnsi="Times New Roman" w:cs="Times New Roman"/>
                <w:sz w:val="26"/>
                <w:szCs w:val="26"/>
              </w:rPr>
            </w:pPr>
          </w:p>
        </w:tc>
        <w:tc>
          <w:tcPr>
            <w:tcW w:w="464"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2008</w:t>
            </w:r>
          </w:p>
        </w:tc>
        <w:tc>
          <w:tcPr>
            <w:tcW w:w="464"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2009</w:t>
            </w:r>
          </w:p>
        </w:tc>
        <w:tc>
          <w:tcPr>
            <w:tcW w:w="438"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2010</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2011</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2012</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2013</w:t>
            </w:r>
          </w:p>
        </w:tc>
        <w:tc>
          <w:tcPr>
            <w:tcW w:w="433"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2014</w:t>
            </w:r>
          </w:p>
        </w:tc>
      </w:tr>
      <w:tr w:rsidR="00487B8C" w:rsidRPr="00487B8C" w:rsidTr="000127C1">
        <w:trPr>
          <w:trHeight w:val="335"/>
        </w:trPr>
        <w:tc>
          <w:tcPr>
            <w:tcW w:w="1890" w:type="pct"/>
            <w:shd w:val="clear" w:color="auto" w:fill="auto"/>
          </w:tcPr>
          <w:p w:rsidR="00487B8C" w:rsidRPr="00487B8C" w:rsidRDefault="00487B8C" w:rsidP="000127C1">
            <w:pPr>
              <w:rPr>
                <w:rFonts w:ascii="Times New Roman" w:hAnsi="Times New Roman" w:cs="Times New Roman"/>
                <w:sz w:val="26"/>
                <w:szCs w:val="26"/>
              </w:rPr>
            </w:pPr>
            <w:r w:rsidRPr="00487B8C">
              <w:rPr>
                <w:rFonts w:ascii="Times New Roman" w:hAnsi="Times New Roman" w:cs="Times New Roman"/>
                <w:sz w:val="26"/>
                <w:szCs w:val="26"/>
              </w:rPr>
              <w:t xml:space="preserve">Доля обучающихся и выпускников, получивших смежные профессии, </w:t>
            </w:r>
            <w:proofErr w:type="gramStart"/>
            <w:r w:rsidRPr="00487B8C">
              <w:rPr>
                <w:rFonts w:ascii="Times New Roman" w:hAnsi="Times New Roman" w:cs="Times New Roman"/>
                <w:sz w:val="26"/>
                <w:szCs w:val="26"/>
              </w:rPr>
              <w:t>в</w:t>
            </w:r>
            <w:proofErr w:type="gramEnd"/>
            <w:r w:rsidRPr="00487B8C">
              <w:rPr>
                <w:rFonts w:ascii="Times New Roman" w:hAnsi="Times New Roman" w:cs="Times New Roman"/>
                <w:sz w:val="26"/>
                <w:szCs w:val="26"/>
              </w:rPr>
              <w:t xml:space="preserve"> %</w:t>
            </w:r>
          </w:p>
        </w:tc>
        <w:tc>
          <w:tcPr>
            <w:tcW w:w="464"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w:t>
            </w:r>
          </w:p>
        </w:tc>
        <w:tc>
          <w:tcPr>
            <w:tcW w:w="464"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45</w:t>
            </w:r>
          </w:p>
        </w:tc>
        <w:tc>
          <w:tcPr>
            <w:tcW w:w="438"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64</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65</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70</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70</w:t>
            </w:r>
          </w:p>
        </w:tc>
        <w:tc>
          <w:tcPr>
            <w:tcW w:w="433"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75</w:t>
            </w:r>
          </w:p>
        </w:tc>
      </w:tr>
    </w:tbl>
    <w:p w:rsidR="00487B8C" w:rsidRPr="00487B8C" w:rsidRDefault="00487B8C" w:rsidP="00487B8C">
      <w:pPr>
        <w:spacing w:line="360" w:lineRule="auto"/>
        <w:rPr>
          <w:rFonts w:ascii="Times New Roman" w:hAnsi="Times New Roman" w:cs="Times New Roman"/>
          <w:sz w:val="28"/>
          <w:szCs w:val="28"/>
        </w:rPr>
      </w:pPr>
    </w:p>
    <w:p w:rsidR="00487B8C" w:rsidRPr="00487B8C" w:rsidRDefault="00487B8C" w:rsidP="00487B8C">
      <w:pPr>
        <w:spacing w:line="360" w:lineRule="auto"/>
        <w:ind w:firstLine="708"/>
        <w:jc w:val="both"/>
        <w:rPr>
          <w:rFonts w:ascii="Times New Roman" w:hAnsi="Times New Roman" w:cs="Times New Roman"/>
          <w:sz w:val="28"/>
          <w:szCs w:val="28"/>
        </w:rPr>
      </w:pPr>
      <w:proofErr w:type="gramStart"/>
      <w:r w:rsidRPr="00487B8C">
        <w:rPr>
          <w:rFonts w:ascii="Times New Roman" w:hAnsi="Times New Roman" w:cs="Times New Roman"/>
          <w:b/>
          <w:bCs/>
          <w:sz w:val="28"/>
          <w:szCs w:val="28"/>
        </w:rPr>
        <w:t>Обучающиеся</w:t>
      </w:r>
      <w:proofErr w:type="gramEnd"/>
      <w:r w:rsidRPr="00487B8C">
        <w:rPr>
          <w:rFonts w:ascii="Times New Roman" w:hAnsi="Times New Roman" w:cs="Times New Roman"/>
          <w:sz w:val="28"/>
          <w:szCs w:val="28"/>
        </w:rPr>
        <w:t xml:space="preserve"> колледжа:</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 xml:space="preserve">- получают возможность реализации индивидуальной образовательной траекторий; выявить свои личностные возможности, что обеспечивает рост </w:t>
      </w:r>
      <w:r w:rsidRPr="00487B8C">
        <w:rPr>
          <w:rFonts w:ascii="Times New Roman" w:hAnsi="Times New Roman" w:cs="Times New Roman"/>
          <w:sz w:val="28"/>
          <w:szCs w:val="28"/>
        </w:rPr>
        <w:lastRenderedPageBreak/>
        <w:t>их мотивации к профессиональному развитию;</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 гибкого выстраивания своей профессиональной траектории; более точного «позиционирования» себя на рынке труда за счет расширения спектра приобретаемых компетенций, смежных профессий;</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 приобретают опыт работы в условиях, приближенным к реальным условиям производства.</w:t>
      </w:r>
    </w:p>
    <w:p w:rsidR="00487B8C" w:rsidRPr="00487B8C" w:rsidRDefault="00487B8C" w:rsidP="00487B8C">
      <w:pPr>
        <w:spacing w:line="360" w:lineRule="auto"/>
        <w:ind w:firstLine="720"/>
        <w:jc w:val="both"/>
        <w:rPr>
          <w:rFonts w:ascii="Times New Roman" w:hAnsi="Times New Roman" w:cs="Times New Roman"/>
          <w:sz w:val="28"/>
          <w:szCs w:val="28"/>
        </w:rPr>
      </w:pPr>
      <w:r w:rsidRPr="00487B8C">
        <w:rPr>
          <w:rFonts w:ascii="Times New Roman" w:hAnsi="Times New Roman" w:cs="Times New Roman"/>
          <w:b/>
          <w:bCs/>
          <w:sz w:val="28"/>
          <w:szCs w:val="28"/>
        </w:rPr>
        <w:t>Выпускники</w:t>
      </w:r>
      <w:r w:rsidRPr="00487B8C">
        <w:rPr>
          <w:rFonts w:ascii="Times New Roman" w:hAnsi="Times New Roman" w:cs="Times New Roman"/>
          <w:sz w:val="28"/>
          <w:szCs w:val="28"/>
        </w:rPr>
        <w:t xml:space="preserve"> колледжа получат возможность более эффективной самореализации на рынке труда; повысится их конкурентоспособность, личная и профессиональная мобильность, получат возможность более полного удовлетворения образовательных запросов.</w:t>
      </w:r>
    </w:p>
    <w:p w:rsidR="00487B8C" w:rsidRPr="00487B8C" w:rsidRDefault="00487B8C" w:rsidP="00487B8C">
      <w:pPr>
        <w:spacing w:line="360" w:lineRule="auto"/>
        <w:jc w:val="right"/>
        <w:rPr>
          <w:rFonts w:ascii="Times New Roman" w:hAnsi="Times New Roman" w:cs="Times New Roman"/>
          <w:sz w:val="28"/>
          <w:szCs w:val="28"/>
        </w:rPr>
      </w:pPr>
      <w:r w:rsidRPr="00487B8C">
        <w:rPr>
          <w:rFonts w:ascii="Times New Roman" w:hAnsi="Times New Roman" w:cs="Times New Roman"/>
          <w:sz w:val="28"/>
          <w:szCs w:val="28"/>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7"/>
        <w:gridCol w:w="888"/>
        <w:gridCol w:w="888"/>
        <w:gridCol w:w="838"/>
        <w:gridCol w:w="837"/>
        <w:gridCol w:w="837"/>
        <w:gridCol w:w="837"/>
        <w:gridCol w:w="829"/>
      </w:tblGrid>
      <w:tr w:rsidR="00487B8C" w:rsidRPr="00487B8C" w:rsidTr="000127C1">
        <w:trPr>
          <w:trHeight w:val="335"/>
        </w:trPr>
        <w:tc>
          <w:tcPr>
            <w:tcW w:w="1890" w:type="pct"/>
            <w:vMerge w:val="restart"/>
            <w:shd w:val="clear" w:color="auto" w:fill="auto"/>
          </w:tcPr>
          <w:p w:rsidR="00487B8C" w:rsidRPr="00487B8C" w:rsidRDefault="00487B8C" w:rsidP="000127C1">
            <w:pPr>
              <w:rPr>
                <w:rFonts w:ascii="Times New Roman" w:hAnsi="Times New Roman" w:cs="Times New Roman"/>
                <w:b/>
                <w:sz w:val="26"/>
                <w:szCs w:val="26"/>
              </w:rPr>
            </w:pPr>
            <w:r w:rsidRPr="00487B8C">
              <w:rPr>
                <w:rFonts w:ascii="Times New Roman" w:hAnsi="Times New Roman" w:cs="Times New Roman"/>
                <w:sz w:val="26"/>
                <w:szCs w:val="26"/>
              </w:rPr>
              <w:t>Наименование показателя</w:t>
            </w:r>
          </w:p>
        </w:tc>
        <w:tc>
          <w:tcPr>
            <w:tcW w:w="1366" w:type="pct"/>
            <w:gridSpan w:val="3"/>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Факт</w:t>
            </w:r>
          </w:p>
        </w:tc>
        <w:tc>
          <w:tcPr>
            <w:tcW w:w="1745" w:type="pct"/>
            <w:gridSpan w:val="4"/>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План</w:t>
            </w:r>
          </w:p>
        </w:tc>
      </w:tr>
      <w:tr w:rsidR="00487B8C" w:rsidRPr="00487B8C" w:rsidTr="000127C1">
        <w:trPr>
          <w:trHeight w:val="335"/>
        </w:trPr>
        <w:tc>
          <w:tcPr>
            <w:tcW w:w="1890" w:type="pct"/>
            <w:vMerge/>
            <w:shd w:val="clear" w:color="auto" w:fill="auto"/>
          </w:tcPr>
          <w:p w:rsidR="00487B8C" w:rsidRPr="00487B8C" w:rsidRDefault="00487B8C" w:rsidP="000127C1">
            <w:pPr>
              <w:rPr>
                <w:rFonts w:ascii="Times New Roman" w:hAnsi="Times New Roman" w:cs="Times New Roman"/>
                <w:sz w:val="26"/>
                <w:szCs w:val="26"/>
              </w:rPr>
            </w:pPr>
          </w:p>
        </w:tc>
        <w:tc>
          <w:tcPr>
            <w:tcW w:w="464"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2008</w:t>
            </w:r>
          </w:p>
        </w:tc>
        <w:tc>
          <w:tcPr>
            <w:tcW w:w="464"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2009</w:t>
            </w:r>
          </w:p>
        </w:tc>
        <w:tc>
          <w:tcPr>
            <w:tcW w:w="438"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2010</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2011</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2012</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2013</w:t>
            </w:r>
          </w:p>
        </w:tc>
        <w:tc>
          <w:tcPr>
            <w:tcW w:w="433"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2014</w:t>
            </w:r>
          </w:p>
        </w:tc>
      </w:tr>
      <w:tr w:rsidR="00487B8C" w:rsidRPr="00487B8C" w:rsidTr="000127C1">
        <w:trPr>
          <w:trHeight w:val="335"/>
        </w:trPr>
        <w:tc>
          <w:tcPr>
            <w:tcW w:w="1890" w:type="pct"/>
            <w:shd w:val="clear" w:color="auto" w:fill="auto"/>
          </w:tcPr>
          <w:p w:rsidR="00487B8C" w:rsidRPr="00487B8C" w:rsidRDefault="00487B8C" w:rsidP="000127C1">
            <w:pPr>
              <w:rPr>
                <w:rFonts w:ascii="Times New Roman" w:hAnsi="Times New Roman" w:cs="Times New Roman"/>
                <w:sz w:val="26"/>
                <w:szCs w:val="26"/>
              </w:rPr>
            </w:pPr>
            <w:r w:rsidRPr="00487B8C">
              <w:rPr>
                <w:rFonts w:ascii="Times New Roman" w:hAnsi="Times New Roman" w:cs="Times New Roman"/>
                <w:sz w:val="26"/>
                <w:szCs w:val="26"/>
              </w:rPr>
              <w:t xml:space="preserve">Доля выпускников трудоустроенных в первый год по полученной профессии/специальности, </w:t>
            </w:r>
            <w:proofErr w:type="gramStart"/>
            <w:r w:rsidRPr="00487B8C">
              <w:rPr>
                <w:rFonts w:ascii="Times New Roman" w:hAnsi="Times New Roman" w:cs="Times New Roman"/>
                <w:sz w:val="26"/>
                <w:szCs w:val="26"/>
              </w:rPr>
              <w:t>в</w:t>
            </w:r>
            <w:proofErr w:type="gramEnd"/>
            <w:r w:rsidRPr="00487B8C">
              <w:rPr>
                <w:rFonts w:ascii="Times New Roman" w:hAnsi="Times New Roman" w:cs="Times New Roman"/>
                <w:sz w:val="26"/>
                <w:szCs w:val="26"/>
              </w:rPr>
              <w:t xml:space="preserve"> % </w:t>
            </w:r>
            <w:proofErr w:type="gramStart"/>
            <w:r w:rsidRPr="00487B8C">
              <w:rPr>
                <w:rFonts w:ascii="Times New Roman" w:hAnsi="Times New Roman" w:cs="Times New Roman"/>
                <w:sz w:val="26"/>
                <w:szCs w:val="26"/>
              </w:rPr>
              <w:t>от</w:t>
            </w:r>
            <w:proofErr w:type="gramEnd"/>
            <w:r w:rsidRPr="00487B8C">
              <w:rPr>
                <w:rFonts w:ascii="Times New Roman" w:hAnsi="Times New Roman" w:cs="Times New Roman"/>
                <w:sz w:val="26"/>
                <w:szCs w:val="26"/>
              </w:rPr>
              <w:t xml:space="preserve"> общего количества трудоустроенных</w:t>
            </w:r>
          </w:p>
        </w:tc>
        <w:tc>
          <w:tcPr>
            <w:tcW w:w="464" w:type="pct"/>
          </w:tcPr>
          <w:p w:rsidR="00487B8C" w:rsidRPr="00487B8C" w:rsidRDefault="00487B8C" w:rsidP="000127C1">
            <w:pPr>
              <w:spacing w:line="276" w:lineRule="auto"/>
              <w:jc w:val="both"/>
              <w:rPr>
                <w:rFonts w:ascii="Times New Roman" w:hAnsi="Times New Roman" w:cs="Times New Roman"/>
                <w:sz w:val="28"/>
                <w:szCs w:val="28"/>
              </w:rPr>
            </w:pPr>
          </w:p>
          <w:p w:rsidR="00487B8C" w:rsidRPr="00487B8C" w:rsidRDefault="00487B8C" w:rsidP="000127C1">
            <w:pPr>
              <w:spacing w:line="276" w:lineRule="auto"/>
              <w:jc w:val="both"/>
              <w:rPr>
                <w:rFonts w:ascii="Times New Roman" w:hAnsi="Times New Roman" w:cs="Times New Roman"/>
                <w:sz w:val="28"/>
                <w:szCs w:val="28"/>
              </w:rPr>
            </w:pPr>
            <w:r w:rsidRPr="00487B8C">
              <w:rPr>
                <w:rFonts w:ascii="Times New Roman" w:hAnsi="Times New Roman" w:cs="Times New Roman"/>
                <w:sz w:val="28"/>
                <w:szCs w:val="28"/>
              </w:rPr>
              <w:t>82%</w:t>
            </w:r>
          </w:p>
        </w:tc>
        <w:tc>
          <w:tcPr>
            <w:tcW w:w="464" w:type="pct"/>
          </w:tcPr>
          <w:p w:rsidR="00487B8C" w:rsidRPr="00487B8C" w:rsidRDefault="00487B8C" w:rsidP="000127C1">
            <w:pPr>
              <w:spacing w:line="276" w:lineRule="auto"/>
              <w:jc w:val="both"/>
              <w:rPr>
                <w:rFonts w:ascii="Times New Roman" w:hAnsi="Times New Roman" w:cs="Times New Roman"/>
                <w:sz w:val="28"/>
                <w:szCs w:val="28"/>
              </w:rPr>
            </w:pPr>
          </w:p>
          <w:p w:rsidR="00487B8C" w:rsidRPr="00487B8C" w:rsidRDefault="00487B8C" w:rsidP="000127C1">
            <w:pPr>
              <w:spacing w:line="276" w:lineRule="auto"/>
              <w:jc w:val="both"/>
              <w:rPr>
                <w:rFonts w:ascii="Times New Roman" w:hAnsi="Times New Roman" w:cs="Times New Roman"/>
                <w:sz w:val="28"/>
                <w:szCs w:val="28"/>
              </w:rPr>
            </w:pPr>
            <w:r w:rsidRPr="00487B8C">
              <w:rPr>
                <w:rFonts w:ascii="Times New Roman" w:hAnsi="Times New Roman" w:cs="Times New Roman"/>
                <w:sz w:val="28"/>
                <w:szCs w:val="28"/>
              </w:rPr>
              <w:t>79%</w:t>
            </w:r>
          </w:p>
        </w:tc>
        <w:tc>
          <w:tcPr>
            <w:tcW w:w="438" w:type="pct"/>
          </w:tcPr>
          <w:p w:rsidR="00487B8C" w:rsidRPr="00487B8C" w:rsidRDefault="00487B8C" w:rsidP="000127C1">
            <w:pPr>
              <w:spacing w:line="276" w:lineRule="auto"/>
              <w:jc w:val="both"/>
              <w:rPr>
                <w:rFonts w:ascii="Times New Roman" w:hAnsi="Times New Roman" w:cs="Times New Roman"/>
                <w:sz w:val="28"/>
                <w:szCs w:val="28"/>
              </w:rPr>
            </w:pPr>
          </w:p>
          <w:p w:rsidR="00487B8C" w:rsidRPr="00487B8C" w:rsidRDefault="00487B8C" w:rsidP="000127C1">
            <w:pPr>
              <w:spacing w:line="276" w:lineRule="auto"/>
              <w:jc w:val="both"/>
              <w:rPr>
                <w:rFonts w:ascii="Times New Roman" w:hAnsi="Times New Roman" w:cs="Times New Roman"/>
                <w:sz w:val="28"/>
                <w:szCs w:val="28"/>
              </w:rPr>
            </w:pPr>
            <w:r w:rsidRPr="00487B8C">
              <w:rPr>
                <w:rFonts w:ascii="Times New Roman" w:hAnsi="Times New Roman" w:cs="Times New Roman"/>
                <w:sz w:val="28"/>
                <w:szCs w:val="28"/>
              </w:rPr>
              <w:t>74%</w:t>
            </w:r>
          </w:p>
        </w:tc>
        <w:tc>
          <w:tcPr>
            <w:tcW w:w="437" w:type="pct"/>
          </w:tcPr>
          <w:p w:rsidR="00487B8C" w:rsidRPr="00487B8C" w:rsidRDefault="00487B8C" w:rsidP="000127C1">
            <w:pPr>
              <w:spacing w:line="276" w:lineRule="auto"/>
              <w:jc w:val="both"/>
              <w:rPr>
                <w:rFonts w:ascii="Times New Roman" w:hAnsi="Times New Roman" w:cs="Times New Roman"/>
                <w:sz w:val="28"/>
                <w:szCs w:val="28"/>
              </w:rPr>
            </w:pPr>
          </w:p>
          <w:p w:rsidR="00487B8C" w:rsidRPr="00487B8C" w:rsidRDefault="00487B8C" w:rsidP="000127C1">
            <w:pPr>
              <w:spacing w:line="276" w:lineRule="auto"/>
              <w:jc w:val="both"/>
              <w:rPr>
                <w:rFonts w:ascii="Times New Roman" w:hAnsi="Times New Roman" w:cs="Times New Roman"/>
                <w:sz w:val="28"/>
                <w:szCs w:val="28"/>
              </w:rPr>
            </w:pPr>
            <w:r w:rsidRPr="00487B8C">
              <w:rPr>
                <w:rFonts w:ascii="Times New Roman" w:hAnsi="Times New Roman" w:cs="Times New Roman"/>
                <w:sz w:val="28"/>
                <w:szCs w:val="28"/>
              </w:rPr>
              <w:t>85%</w:t>
            </w:r>
          </w:p>
        </w:tc>
        <w:tc>
          <w:tcPr>
            <w:tcW w:w="437" w:type="pct"/>
          </w:tcPr>
          <w:p w:rsidR="00487B8C" w:rsidRPr="00487B8C" w:rsidRDefault="00487B8C" w:rsidP="000127C1">
            <w:pPr>
              <w:spacing w:line="276" w:lineRule="auto"/>
              <w:jc w:val="both"/>
              <w:rPr>
                <w:rFonts w:ascii="Times New Roman" w:hAnsi="Times New Roman" w:cs="Times New Roman"/>
                <w:sz w:val="28"/>
                <w:szCs w:val="28"/>
              </w:rPr>
            </w:pPr>
          </w:p>
          <w:p w:rsidR="00487B8C" w:rsidRPr="00487B8C" w:rsidRDefault="00487B8C" w:rsidP="000127C1">
            <w:pPr>
              <w:spacing w:line="276" w:lineRule="auto"/>
              <w:jc w:val="both"/>
              <w:rPr>
                <w:rFonts w:ascii="Times New Roman" w:hAnsi="Times New Roman" w:cs="Times New Roman"/>
                <w:sz w:val="28"/>
                <w:szCs w:val="28"/>
              </w:rPr>
            </w:pPr>
            <w:r w:rsidRPr="00487B8C">
              <w:rPr>
                <w:rFonts w:ascii="Times New Roman" w:hAnsi="Times New Roman" w:cs="Times New Roman"/>
                <w:sz w:val="28"/>
                <w:szCs w:val="28"/>
              </w:rPr>
              <w:t>90%</w:t>
            </w:r>
          </w:p>
        </w:tc>
        <w:tc>
          <w:tcPr>
            <w:tcW w:w="437" w:type="pct"/>
          </w:tcPr>
          <w:p w:rsidR="00487B8C" w:rsidRPr="00487B8C" w:rsidRDefault="00487B8C" w:rsidP="000127C1">
            <w:pPr>
              <w:spacing w:line="276" w:lineRule="auto"/>
              <w:jc w:val="both"/>
              <w:rPr>
                <w:rFonts w:ascii="Times New Roman" w:hAnsi="Times New Roman" w:cs="Times New Roman"/>
                <w:sz w:val="28"/>
                <w:szCs w:val="28"/>
              </w:rPr>
            </w:pPr>
          </w:p>
          <w:p w:rsidR="00487B8C" w:rsidRPr="00487B8C" w:rsidRDefault="00487B8C" w:rsidP="000127C1">
            <w:pPr>
              <w:spacing w:line="276" w:lineRule="auto"/>
              <w:jc w:val="both"/>
              <w:rPr>
                <w:rFonts w:ascii="Times New Roman" w:hAnsi="Times New Roman" w:cs="Times New Roman"/>
                <w:sz w:val="28"/>
                <w:szCs w:val="28"/>
              </w:rPr>
            </w:pPr>
            <w:r w:rsidRPr="00487B8C">
              <w:rPr>
                <w:rFonts w:ascii="Times New Roman" w:hAnsi="Times New Roman" w:cs="Times New Roman"/>
                <w:sz w:val="28"/>
                <w:szCs w:val="28"/>
              </w:rPr>
              <w:t>90%</w:t>
            </w:r>
          </w:p>
        </w:tc>
        <w:tc>
          <w:tcPr>
            <w:tcW w:w="433" w:type="pct"/>
          </w:tcPr>
          <w:p w:rsidR="00487B8C" w:rsidRPr="00487B8C" w:rsidRDefault="00487B8C" w:rsidP="000127C1">
            <w:pPr>
              <w:spacing w:line="276" w:lineRule="auto"/>
              <w:jc w:val="both"/>
              <w:rPr>
                <w:rFonts w:ascii="Times New Roman" w:hAnsi="Times New Roman" w:cs="Times New Roman"/>
                <w:sz w:val="28"/>
                <w:szCs w:val="28"/>
              </w:rPr>
            </w:pPr>
          </w:p>
          <w:p w:rsidR="00487B8C" w:rsidRPr="00487B8C" w:rsidRDefault="00487B8C" w:rsidP="000127C1">
            <w:pPr>
              <w:spacing w:line="276" w:lineRule="auto"/>
              <w:jc w:val="both"/>
              <w:rPr>
                <w:rFonts w:ascii="Times New Roman" w:hAnsi="Times New Roman" w:cs="Times New Roman"/>
                <w:sz w:val="28"/>
                <w:szCs w:val="28"/>
              </w:rPr>
            </w:pPr>
            <w:r w:rsidRPr="00487B8C">
              <w:rPr>
                <w:rFonts w:ascii="Times New Roman" w:hAnsi="Times New Roman" w:cs="Times New Roman"/>
                <w:sz w:val="28"/>
                <w:szCs w:val="28"/>
              </w:rPr>
              <w:t>95%</w:t>
            </w:r>
          </w:p>
        </w:tc>
      </w:tr>
    </w:tbl>
    <w:p w:rsidR="00487B8C" w:rsidRPr="00487B8C" w:rsidRDefault="00487B8C" w:rsidP="00487B8C">
      <w:pPr>
        <w:spacing w:line="360" w:lineRule="auto"/>
        <w:ind w:firstLine="720"/>
        <w:rPr>
          <w:rFonts w:ascii="Times New Roman" w:hAnsi="Times New Roman" w:cs="Times New Roman"/>
          <w:sz w:val="28"/>
          <w:szCs w:val="28"/>
        </w:rPr>
      </w:pPr>
    </w:p>
    <w:p w:rsidR="00487B8C" w:rsidRPr="00487B8C" w:rsidRDefault="00487B8C" w:rsidP="00487B8C">
      <w:pPr>
        <w:spacing w:line="360" w:lineRule="auto"/>
        <w:ind w:firstLine="720"/>
        <w:jc w:val="both"/>
        <w:rPr>
          <w:rFonts w:ascii="Times New Roman" w:hAnsi="Times New Roman" w:cs="Times New Roman"/>
          <w:sz w:val="28"/>
          <w:szCs w:val="28"/>
        </w:rPr>
      </w:pPr>
      <w:r w:rsidRPr="00487B8C">
        <w:rPr>
          <w:rFonts w:ascii="Times New Roman" w:hAnsi="Times New Roman" w:cs="Times New Roman"/>
          <w:b/>
          <w:bCs/>
          <w:sz w:val="28"/>
          <w:szCs w:val="28"/>
        </w:rPr>
        <w:t xml:space="preserve">Сетевое взаимодействие с </w:t>
      </w:r>
      <w:proofErr w:type="gramStart"/>
      <w:r w:rsidRPr="00487B8C">
        <w:rPr>
          <w:rFonts w:ascii="Times New Roman" w:hAnsi="Times New Roman" w:cs="Times New Roman"/>
          <w:b/>
          <w:bCs/>
          <w:sz w:val="28"/>
          <w:szCs w:val="28"/>
        </w:rPr>
        <w:t>социально-экономические</w:t>
      </w:r>
      <w:proofErr w:type="gramEnd"/>
      <w:r w:rsidRPr="00487B8C">
        <w:rPr>
          <w:rFonts w:ascii="Times New Roman" w:hAnsi="Times New Roman" w:cs="Times New Roman"/>
          <w:b/>
          <w:bCs/>
          <w:sz w:val="28"/>
          <w:szCs w:val="28"/>
        </w:rPr>
        <w:t xml:space="preserve"> партнерами:</w:t>
      </w:r>
    </w:p>
    <w:p w:rsidR="00487B8C" w:rsidRPr="00487B8C" w:rsidRDefault="00487B8C" w:rsidP="00487B8C">
      <w:pPr>
        <w:spacing w:line="360" w:lineRule="auto"/>
        <w:ind w:firstLine="720"/>
        <w:jc w:val="both"/>
        <w:rPr>
          <w:rFonts w:ascii="Times New Roman" w:hAnsi="Times New Roman" w:cs="Times New Roman"/>
          <w:sz w:val="28"/>
          <w:szCs w:val="28"/>
        </w:rPr>
      </w:pPr>
      <w:r w:rsidRPr="00487B8C">
        <w:rPr>
          <w:rFonts w:ascii="Times New Roman" w:hAnsi="Times New Roman" w:cs="Times New Roman"/>
          <w:sz w:val="28"/>
          <w:szCs w:val="28"/>
        </w:rPr>
        <w:t>Работодатели получат возможность:</w:t>
      </w:r>
    </w:p>
    <w:p w:rsidR="00487B8C" w:rsidRPr="00487B8C" w:rsidRDefault="00487B8C" w:rsidP="00487B8C">
      <w:pPr>
        <w:spacing w:line="360" w:lineRule="auto"/>
        <w:ind w:firstLine="720"/>
        <w:jc w:val="both"/>
        <w:rPr>
          <w:rFonts w:ascii="Times New Roman" w:hAnsi="Times New Roman" w:cs="Times New Roman"/>
          <w:sz w:val="28"/>
          <w:szCs w:val="28"/>
        </w:rPr>
      </w:pPr>
      <w:r w:rsidRPr="00487B8C">
        <w:rPr>
          <w:rFonts w:ascii="Times New Roman" w:hAnsi="Times New Roman" w:cs="Times New Roman"/>
          <w:sz w:val="28"/>
          <w:szCs w:val="28"/>
        </w:rPr>
        <w:t>- формирования профессионально значимых компетенций у обучающихся за счет участия в формировании содержания модулей профессиональной подготовки, в соответствии с требованиями профессиональных квалификационных характеристик, профессиональных стандартов;</w:t>
      </w:r>
    </w:p>
    <w:p w:rsidR="00487B8C" w:rsidRPr="00487B8C" w:rsidRDefault="00487B8C" w:rsidP="00487B8C">
      <w:pPr>
        <w:spacing w:line="360" w:lineRule="auto"/>
        <w:ind w:firstLine="720"/>
        <w:jc w:val="both"/>
        <w:rPr>
          <w:rFonts w:ascii="Times New Roman" w:hAnsi="Times New Roman" w:cs="Times New Roman"/>
          <w:sz w:val="28"/>
          <w:szCs w:val="28"/>
        </w:rPr>
      </w:pPr>
      <w:r w:rsidRPr="00487B8C">
        <w:rPr>
          <w:rFonts w:ascii="Times New Roman" w:hAnsi="Times New Roman" w:cs="Times New Roman"/>
          <w:sz w:val="28"/>
          <w:szCs w:val="28"/>
        </w:rPr>
        <w:t xml:space="preserve">- оценивания уровня и объема полученных компетенций </w:t>
      </w:r>
      <w:proofErr w:type="gramStart"/>
      <w:r w:rsidRPr="00487B8C">
        <w:rPr>
          <w:rFonts w:ascii="Times New Roman" w:hAnsi="Times New Roman" w:cs="Times New Roman"/>
          <w:sz w:val="28"/>
          <w:szCs w:val="28"/>
        </w:rPr>
        <w:t>обучающимися</w:t>
      </w:r>
      <w:proofErr w:type="gramEnd"/>
      <w:r w:rsidRPr="00487B8C">
        <w:rPr>
          <w:rFonts w:ascii="Times New Roman" w:hAnsi="Times New Roman" w:cs="Times New Roman"/>
          <w:sz w:val="28"/>
          <w:szCs w:val="28"/>
        </w:rPr>
        <w:t xml:space="preserve"> за счет участия в формировании содержания контрольно-измерительных и оценочных материалов;</w:t>
      </w:r>
    </w:p>
    <w:p w:rsidR="00487B8C" w:rsidRPr="00487B8C" w:rsidRDefault="00487B8C" w:rsidP="00487B8C">
      <w:pPr>
        <w:spacing w:line="360" w:lineRule="auto"/>
        <w:ind w:firstLine="720"/>
        <w:jc w:val="both"/>
        <w:rPr>
          <w:rFonts w:ascii="Times New Roman" w:hAnsi="Times New Roman" w:cs="Times New Roman"/>
          <w:sz w:val="28"/>
          <w:szCs w:val="28"/>
        </w:rPr>
      </w:pPr>
      <w:r w:rsidRPr="00487B8C">
        <w:rPr>
          <w:rFonts w:ascii="Times New Roman" w:hAnsi="Times New Roman" w:cs="Times New Roman"/>
          <w:sz w:val="28"/>
          <w:szCs w:val="28"/>
        </w:rPr>
        <w:t>- создавать и принимать участие в работе экспертных групп по аттестации выпускников.</w:t>
      </w:r>
    </w:p>
    <w:p w:rsidR="00487B8C" w:rsidRPr="00487B8C" w:rsidRDefault="00487B8C" w:rsidP="00487B8C">
      <w:pPr>
        <w:spacing w:line="360" w:lineRule="auto"/>
        <w:ind w:firstLine="720"/>
        <w:jc w:val="both"/>
        <w:rPr>
          <w:rFonts w:ascii="Times New Roman" w:hAnsi="Times New Roman" w:cs="Times New Roman"/>
          <w:sz w:val="28"/>
          <w:szCs w:val="28"/>
        </w:rPr>
      </w:pPr>
      <w:r w:rsidRPr="00487B8C">
        <w:rPr>
          <w:rFonts w:ascii="Times New Roman" w:hAnsi="Times New Roman" w:cs="Times New Roman"/>
          <w:sz w:val="28"/>
          <w:szCs w:val="28"/>
        </w:rPr>
        <w:t>Колледж получит возможность привлекать ресурсы социально-</w:t>
      </w:r>
      <w:r w:rsidRPr="00487B8C">
        <w:rPr>
          <w:rFonts w:ascii="Times New Roman" w:hAnsi="Times New Roman" w:cs="Times New Roman"/>
          <w:sz w:val="28"/>
          <w:szCs w:val="28"/>
        </w:rPr>
        <w:lastRenderedPageBreak/>
        <w:t>экономических партнеров, работодателей к реализации основных и дополнительных профессиональных образовательных программ; организовывать проведение мастер-классов по профильным профессиям и специальностям с участием высококвалифицированных рабочих и специалистов – представителей работодателей.</w:t>
      </w:r>
    </w:p>
    <w:p w:rsidR="00487B8C" w:rsidRPr="00487B8C" w:rsidRDefault="00487B8C" w:rsidP="00487B8C">
      <w:pPr>
        <w:spacing w:line="360" w:lineRule="auto"/>
        <w:jc w:val="right"/>
        <w:rPr>
          <w:rFonts w:ascii="Times New Roman" w:hAnsi="Times New Roman" w:cs="Times New Roman"/>
          <w:sz w:val="28"/>
          <w:szCs w:val="28"/>
        </w:rPr>
      </w:pPr>
      <w:r w:rsidRPr="00487B8C">
        <w:rPr>
          <w:rFonts w:ascii="Times New Roman" w:hAnsi="Times New Roman" w:cs="Times New Roman"/>
          <w:sz w:val="28"/>
          <w:szCs w:val="28"/>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7"/>
        <w:gridCol w:w="888"/>
        <w:gridCol w:w="888"/>
        <w:gridCol w:w="838"/>
        <w:gridCol w:w="837"/>
        <w:gridCol w:w="837"/>
        <w:gridCol w:w="837"/>
        <w:gridCol w:w="829"/>
      </w:tblGrid>
      <w:tr w:rsidR="00487B8C" w:rsidRPr="00487B8C" w:rsidTr="000127C1">
        <w:trPr>
          <w:trHeight w:val="335"/>
        </w:trPr>
        <w:tc>
          <w:tcPr>
            <w:tcW w:w="1890" w:type="pct"/>
            <w:vMerge w:val="restart"/>
            <w:shd w:val="clear" w:color="auto" w:fill="auto"/>
          </w:tcPr>
          <w:p w:rsidR="00487B8C" w:rsidRPr="00487B8C" w:rsidRDefault="00487B8C" w:rsidP="000127C1">
            <w:pPr>
              <w:rPr>
                <w:rFonts w:ascii="Times New Roman" w:hAnsi="Times New Roman" w:cs="Times New Roman"/>
                <w:b/>
                <w:sz w:val="26"/>
                <w:szCs w:val="26"/>
              </w:rPr>
            </w:pPr>
            <w:r w:rsidRPr="00487B8C">
              <w:rPr>
                <w:rFonts w:ascii="Times New Roman" w:hAnsi="Times New Roman" w:cs="Times New Roman"/>
                <w:sz w:val="26"/>
                <w:szCs w:val="26"/>
              </w:rPr>
              <w:t>Наименование показателя</w:t>
            </w:r>
          </w:p>
        </w:tc>
        <w:tc>
          <w:tcPr>
            <w:tcW w:w="1366" w:type="pct"/>
            <w:gridSpan w:val="3"/>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Факт</w:t>
            </w:r>
          </w:p>
        </w:tc>
        <w:tc>
          <w:tcPr>
            <w:tcW w:w="1745" w:type="pct"/>
            <w:gridSpan w:val="4"/>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План</w:t>
            </w:r>
          </w:p>
        </w:tc>
      </w:tr>
      <w:tr w:rsidR="00487B8C" w:rsidRPr="00487B8C" w:rsidTr="000127C1">
        <w:trPr>
          <w:trHeight w:val="335"/>
        </w:trPr>
        <w:tc>
          <w:tcPr>
            <w:tcW w:w="1890" w:type="pct"/>
            <w:vMerge/>
            <w:shd w:val="clear" w:color="auto" w:fill="auto"/>
          </w:tcPr>
          <w:p w:rsidR="00487B8C" w:rsidRPr="00487B8C" w:rsidRDefault="00487B8C" w:rsidP="000127C1">
            <w:pPr>
              <w:rPr>
                <w:rFonts w:ascii="Times New Roman" w:hAnsi="Times New Roman" w:cs="Times New Roman"/>
                <w:sz w:val="26"/>
                <w:szCs w:val="26"/>
              </w:rPr>
            </w:pPr>
          </w:p>
        </w:tc>
        <w:tc>
          <w:tcPr>
            <w:tcW w:w="464"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2008</w:t>
            </w:r>
          </w:p>
        </w:tc>
        <w:tc>
          <w:tcPr>
            <w:tcW w:w="464"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2009</w:t>
            </w:r>
          </w:p>
        </w:tc>
        <w:tc>
          <w:tcPr>
            <w:tcW w:w="438"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2010</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2011</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2012</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2013</w:t>
            </w:r>
          </w:p>
        </w:tc>
        <w:tc>
          <w:tcPr>
            <w:tcW w:w="433"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2014</w:t>
            </w:r>
          </w:p>
        </w:tc>
      </w:tr>
      <w:tr w:rsidR="00487B8C" w:rsidRPr="00487B8C" w:rsidTr="000127C1">
        <w:trPr>
          <w:trHeight w:val="335"/>
        </w:trPr>
        <w:tc>
          <w:tcPr>
            <w:tcW w:w="1890" w:type="pct"/>
            <w:shd w:val="clear" w:color="auto" w:fill="auto"/>
          </w:tcPr>
          <w:p w:rsidR="00487B8C" w:rsidRPr="00487B8C" w:rsidRDefault="00487B8C" w:rsidP="000127C1">
            <w:pPr>
              <w:rPr>
                <w:rFonts w:ascii="Times New Roman" w:hAnsi="Times New Roman" w:cs="Times New Roman"/>
                <w:sz w:val="26"/>
                <w:szCs w:val="26"/>
              </w:rPr>
            </w:pPr>
            <w:r w:rsidRPr="00487B8C">
              <w:rPr>
                <w:rFonts w:ascii="Times New Roman" w:hAnsi="Times New Roman" w:cs="Times New Roman"/>
                <w:sz w:val="26"/>
                <w:szCs w:val="26"/>
              </w:rPr>
              <w:t xml:space="preserve">Доля реализованных основных и дополнительных профессиональных образовательных программ с привлечением ресурсов социально-экономических партнеров, </w:t>
            </w:r>
            <w:proofErr w:type="gramStart"/>
            <w:r w:rsidRPr="00487B8C">
              <w:rPr>
                <w:rFonts w:ascii="Times New Roman" w:hAnsi="Times New Roman" w:cs="Times New Roman"/>
                <w:sz w:val="26"/>
                <w:szCs w:val="26"/>
              </w:rPr>
              <w:t>в</w:t>
            </w:r>
            <w:proofErr w:type="gramEnd"/>
            <w:r w:rsidRPr="00487B8C">
              <w:rPr>
                <w:rFonts w:ascii="Times New Roman" w:hAnsi="Times New Roman" w:cs="Times New Roman"/>
                <w:sz w:val="26"/>
                <w:szCs w:val="26"/>
              </w:rPr>
              <w:t xml:space="preserve"> %</w:t>
            </w:r>
          </w:p>
        </w:tc>
        <w:tc>
          <w:tcPr>
            <w:tcW w:w="464"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17</w:t>
            </w:r>
          </w:p>
        </w:tc>
        <w:tc>
          <w:tcPr>
            <w:tcW w:w="464"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16</w:t>
            </w:r>
          </w:p>
        </w:tc>
        <w:tc>
          <w:tcPr>
            <w:tcW w:w="438"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16</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22</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22</w:t>
            </w:r>
          </w:p>
        </w:tc>
        <w:tc>
          <w:tcPr>
            <w:tcW w:w="433"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23</w:t>
            </w:r>
          </w:p>
        </w:tc>
      </w:tr>
    </w:tbl>
    <w:p w:rsidR="00487B8C" w:rsidRPr="00487B8C" w:rsidRDefault="00487B8C" w:rsidP="00487B8C">
      <w:pPr>
        <w:spacing w:line="360" w:lineRule="auto"/>
        <w:jc w:val="right"/>
        <w:rPr>
          <w:rFonts w:ascii="Times New Roman" w:hAnsi="Times New Roman" w:cs="Times New Roman"/>
          <w:sz w:val="28"/>
          <w:szCs w:val="28"/>
        </w:rPr>
      </w:pPr>
      <w:r w:rsidRPr="00487B8C">
        <w:rPr>
          <w:rFonts w:ascii="Times New Roman" w:hAnsi="Times New Roman" w:cs="Times New Roman"/>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7"/>
        <w:gridCol w:w="888"/>
        <w:gridCol w:w="888"/>
        <w:gridCol w:w="838"/>
        <w:gridCol w:w="837"/>
        <w:gridCol w:w="837"/>
        <w:gridCol w:w="837"/>
        <w:gridCol w:w="829"/>
      </w:tblGrid>
      <w:tr w:rsidR="00487B8C" w:rsidRPr="00487B8C" w:rsidTr="000127C1">
        <w:trPr>
          <w:trHeight w:val="335"/>
        </w:trPr>
        <w:tc>
          <w:tcPr>
            <w:tcW w:w="1890" w:type="pct"/>
            <w:vMerge w:val="restart"/>
            <w:shd w:val="clear" w:color="auto" w:fill="auto"/>
          </w:tcPr>
          <w:p w:rsidR="00487B8C" w:rsidRPr="00487B8C" w:rsidRDefault="00487B8C" w:rsidP="000127C1">
            <w:pPr>
              <w:rPr>
                <w:rFonts w:ascii="Times New Roman" w:hAnsi="Times New Roman" w:cs="Times New Roman"/>
                <w:b/>
                <w:sz w:val="26"/>
                <w:szCs w:val="26"/>
              </w:rPr>
            </w:pPr>
            <w:r w:rsidRPr="00487B8C">
              <w:rPr>
                <w:rFonts w:ascii="Times New Roman" w:hAnsi="Times New Roman" w:cs="Times New Roman"/>
                <w:sz w:val="26"/>
                <w:szCs w:val="26"/>
              </w:rPr>
              <w:t>Наименование показателя</w:t>
            </w:r>
          </w:p>
        </w:tc>
        <w:tc>
          <w:tcPr>
            <w:tcW w:w="1366" w:type="pct"/>
            <w:gridSpan w:val="3"/>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Факт</w:t>
            </w:r>
          </w:p>
        </w:tc>
        <w:tc>
          <w:tcPr>
            <w:tcW w:w="1745" w:type="pct"/>
            <w:gridSpan w:val="4"/>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План</w:t>
            </w:r>
          </w:p>
        </w:tc>
      </w:tr>
      <w:tr w:rsidR="00487B8C" w:rsidRPr="00487B8C" w:rsidTr="000127C1">
        <w:trPr>
          <w:trHeight w:val="335"/>
        </w:trPr>
        <w:tc>
          <w:tcPr>
            <w:tcW w:w="1890" w:type="pct"/>
            <w:vMerge/>
            <w:shd w:val="clear" w:color="auto" w:fill="auto"/>
          </w:tcPr>
          <w:p w:rsidR="00487B8C" w:rsidRPr="00487B8C" w:rsidRDefault="00487B8C" w:rsidP="000127C1">
            <w:pPr>
              <w:rPr>
                <w:rFonts w:ascii="Times New Roman" w:hAnsi="Times New Roman" w:cs="Times New Roman"/>
                <w:sz w:val="26"/>
                <w:szCs w:val="26"/>
              </w:rPr>
            </w:pPr>
          </w:p>
        </w:tc>
        <w:tc>
          <w:tcPr>
            <w:tcW w:w="464"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2008</w:t>
            </w:r>
          </w:p>
        </w:tc>
        <w:tc>
          <w:tcPr>
            <w:tcW w:w="464"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2009</w:t>
            </w:r>
          </w:p>
        </w:tc>
        <w:tc>
          <w:tcPr>
            <w:tcW w:w="438"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2010</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2011</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2012</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2013</w:t>
            </w:r>
          </w:p>
        </w:tc>
        <w:tc>
          <w:tcPr>
            <w:tcW w:w="433"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2014</w:t>
            </w:r>
          </w:p>
        </w:tc>
      </w:tr>
      <w:tr w:rsidR="00487B8C" w:rsidRPr="00487B8C" w:rsidTr="000127C1">
        <w:trPr>
          <w:trHeight w:val="335"/>
        </w:trPr>
        <w:tc>
          <w:tcPr>
            <w:tcW w:w="1890" w:type="pct"/>
            <w:shd w:val="clear" w:color="auto" w:fill="auto"/>
          </w:tcPr>
          <w:p w:rsidR="00487B8C" w:rsidRPr="00487B8C" w:rsidRDefault="00487B8C" w:rsidP="000127C1">
            <w:pPr>
              <w:rPr>
                <w:rFonts w:ascii="Times New Roman" w:hAnsi="Times New Roman" w:cs="Times New Roman"/>
                <w:sz w:val="26"/>
                <w:szCs w:val="26"/>
              </w:rPr>
            </w:pPr>
            <w:r w:rsidRPr="00487B8C">
              <w:rPr>
                <w:rFonts w:ascii="Times New Roman" w:hAnsi="Times New Roman" w:cs="Times New Roman"/>
                <w:sz w:val="26"/>
                <w:szCs w:val="26"/>
              </w:rPr>
              <w:t>Количество мастер-классов по профильным профессиям и специальностям с участием представителей работодателей, в ед.</w:t>
            </w:r>
          </w:p>
        </w:tc>
        <w:tc>
          <w:tcPr>
            <w:tcW w:w="464"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w:t>
            </w:r>
          </w:p>
        </w:tc>
        <w:tc>
          <w:tcPr>
            <w:tcW w:w="464"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w:t>
            </w:r>
          </w:p>
        </w:tc>
        <w:tc>
          <w:tcPr>
            <w:tcW w:w="438"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2</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5</w:t>
            </w:r>
          </w:p>
        </w:tc>
        <w:tc>
          <w:tcPr>
            <w:tcW w:w="437"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6</w:t>
            </w:r>
          </w:p>
        </w:tc>
        <w:tc>
          <w:tcPr>
            <w:tcW w:w="433" w:type="pct"/>
          </w:tcPr>
          <w:p w:rsidR="00487B8C" w:rsidRPr="00487B8C" w:rsidRDefault="00487B8C" w:rsidP="000127C1">
            <w:pPr>
              <w:jc w:val="center"/>
              <w:rPr>
                <w:rFonts w:ascii="Times New Roman" w:hAnsi="Times New Roman" w:cs="Times New Roman"/>
                <w:sz w:val="26"/>
                <w:szCs w:val="26"/>
              </w:rPr>
            </w:pPr>
            <w:r w:rsidRPr="00487B8C">
              <w:rPr>
                <w:rFonts w:ascii="Times New Roman" w:hAnsi="Times New Roman" w:cs="Times New Roman"/>
                <w:sz w:val="26"/>
                <w:szCs w:val="26"/>
              </w:rPr>
              <w:t>8</w:t>
            </w:r>
          </w:p>
        </w:tc>
      </w:tr>
    </w:tbl>
    <w:p w:rsidR="00487B8C" w:rsidRPr="00487B8C" w:rsidRDefault="00487B8C" w:rsidP="00487B8C">
      <w:pPr>
        <w:spacing w:line="360" w:lineRule="auto"/>
        <w:ind w:firstLine="708"/>
        <w:jc w:val="both"/>
        <w:rPr>
          <w:rFonts w:ascii="Times New Roman" w:hAnsi="Times New Roman" w:cs="Times New Roman"/>
          <w:b/>
          <w:bCs/>
          <w:sz w:val="28"/>
          <w:szCs w:val="28"/>
        </w:rPr>
      </w:pPr>
      <w:r w:rsidRPr="00487B8C">
        <w:rPr>
          <w:rFonts w:ascii="Times New Roman" w:hAnsi="Times New Roman" w:cs="Times New Roman"/>
        </w:rPr>
        <w:br w:type="page"/>
      </w:r>
      <w:r w:rsidRPr="00487B8C">
        <w:rPr>
          <w:rFonts w:ascii="Times New Roman" w:hAnsi="Times New Roman" w:cs="Times New Roman"/>
          <w:b/>
          <w:bCs/>
          <w:sz w:val="28"/>
          <w:szCs w:val="28"/>
        </w:rPr>
        <w:lastRenderedPageBreak/>
        <w:t>Раздел III. Аналитическое обоснование</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i/>
          <w:sz w:val="28"/>
          <w:szCs w:val="28"/>
        </w:rPr>
        <w:t>Объектом анализа</w:t>
      </w:r>
      <w:r w:rsidRPr="00487B8C">
        <w:rPr>
          <w:rFonts w:ascii="Times New Roman" w:hAnsi="Times New Roman" w:cs="Times New Roman"/>
          <w:sz w:val="28"/>
          <w:szCs w:val="28"/>
        </w:rPr>
        <w:t xml:space="preserve"> является организация инновационной образовательной среды колледжа по формированию общих и профессиональных компетенций в условиях реализации образовательной технологии «Учебно-производственная фирма».</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i/>
          <w:sz w:val="28"/>
          <w:szCs w:val="28"/>
        </w:rPr>
        <w:t>Цель анализа</w:t>
      </w:r>
      <w:r w:rsidRPr="00487B8C">
        <w:rPr>
          <w:rFonts w:ascii="Times New Roman" w:hAnsi="Times New Roman" w:cs="Times New Roman"/>
          <w:sz w:val="28"/>
          <w:szCs w:val="28"/>
        </w:rPr>
        <w:t xml:space="preserve">: Определить соответствие деятельности колледжа в сфере организации инновационной образовательной среды колледжа требованиям современного экономического и </w:t>
      </w:r>
      <w:proofErr w:type="spellStart"/>
      <w:r w:rsidRPr="00487B8C">
        <w:rPr>
          <w:rFonts w:ascii="Times New Roman" w:hAnsi="Times New Roman" w:cs="Times New Roman"/>
          <w:sz w:val="28"/>
          <w:szCs w:val="28"/>
        </w:rPr>
        <w:t>социо-культурного</w:t>
      </w:r>
      <w:proofErr w:type="spellEnd"/>
      <w:r w:rsidRPr="00487B8C">
        <w:rPr>
          <w:rFonts w:ascii="Times New Roman" w:hAnsi="Times New Roman" w:cs="Times New Roman"/>
          <w:sz w:val="28"/>
          <w:szCs w:val="28"/>
        </w:rPr>
        <w:t xml:space="preserve"> развития и смены образовательной парадигмы.</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i/>
          <w:sz w:val="28"/>
          <w:szCs w:val="28"/>
        </w:rPr>
        <w:t>Технология анализа</w:t>
      </w:r>
      <w:r w:rsidRPr="00487B8C">
        <w:rPr>
          <w:rFonts w:ascii="Times New Roman" w:hAnsi="Times New Roman" w:cs="Times New Roman"/>
          <w:sz w:val="28"/>
          <w:szCs w:val="28"/>
        </w:rPr>
        <w:t>: проблемно-ориентированный анализ.</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i/>
          <w:sz w:val="28"/>
          <w:szCs w:val="28"/>
        </w:rPr>
        <w:t>Методы исследования</w:t>
      </w:r>
      <w:r w:rsidRPr="00487B8C">
        <w:rPr>
          <w:rFonts w:ascii="Times New Roman" w:hAnsi="Times New Roman" w:cs="Times New Roman"/>
          <w:sz w:val="28"/>
          <w:szCs w:val="28"/>
        </w:rPr>
        <w:t>: анализ документов, маркетинговый анализ, сравнительный анализ.</w:t>
      </w:r>
    </w:p>
    <w:p w:rsidR="00487B8C" w:rsidRPr="00487B8C" w:rsidRDefault="00487B8C" w:rsidP="00487B8C">
      <w:pPr>
        <w:spacing w:line="360" w:lineRule="auto"/>
        <w:ind w:firstLine="708"/>
        <w:jc w:val="both"/>
        <w:rPr>
          <w:rFonts w:ascii="Times New Roman" w:hAnsi="Times New Roman" w:cs="Times New Roman"/>
          <w:b/>
          <w:color w:val="000028"/>
          <w:sz w:val="28"/>
          <w:szCs w:val="28"/>
        </w:rPr>
      </w:pPr>
      <w:r w:rsidRPr="00487B8C">
        <w:rPr>
          <w:rFonts w:ascii="Times New Roman" w:hAnsi="Times New Roman" w:cs="Times New Roman"/>
          <w:color w:val="000028"/>
          <w:sz w:val="28"/>
          <w:szCs w:val="28"/>
        </w:rPr>
        <w:t xml:space="preserve">Применение проблемно-ориентированного анализа позволяет выявить проблемы состояния </w:t>
      </w:r>
      <w:r w:rsidRPr="00487B8C">
        <w:rPr>
          <w:rFonts w:ascii="Times New Roman" w:hAnsi="Times New Roman" w:cs="Times New Roman"/>
          <w:sz w:val="28"/>
          <w:szCs w:val="28"/>
        </w:rPr>
        <w:t xml:space="preserve">образовательной среды колледжа </w:t>
      </w:r>
      <w:r w:rsidRPr="00487B8C">
        <w:rPr>
          <w:rFonts w:ascii="Times New Roman" w:hAnsi="Times New Roman" w:cs="Times New Roman"/>
          <w:color w:val="000028"/>
          <w:sz w:val="28"/>
          <w:szCs w:val="28"/>
        </w:rPr>
        <w:t>и результата деятельности, установление их причин и обосновать принятие управленческих решений с целью повышения качества образовательных услуг</w:t>
      </w:r>
      <w:r w:rsidRPr="00487B8C">
        <w:rPr>
          <w:rFonts w:ascii="Times New Roman" w:hAnsi="Times New Roman" w:cs="Times New Roman"/>
          <w:b/>
          <w:color w:val="000028"/>
          <w:sz w:val="28"/>
          <w:szCs w:val="28"/>
        </w:rPr>
        <w:t>.</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 xml:space="preserve">«Концепция модернизации российского образования на период до 2010 года» (одобрена распоряжением Правительства РФ N 1756 от 29.12.2001) предусматривает опережающее развитие начального и среднего профессионального образования, поскольку на современном этапе возрастает потребность народного хозяйства в высококвалифицированных рабочих и специалистах среднего звена. Ставится задача существенно актуализировать содержание и повысить качество профессиональной подготовки на этих уровнях образования с ориентацией ее на международные стандарты качества, интенсифицировать деятельность по укрупнению, интеграции профессий, решительно повернуть учреждения начального и среднего профессионального образования к потребностям территориальных рынков труда. Одним из механизмов решения поставленных задач, предусмотренных приоритетными направлениями развития образовательной системы </w:t>
      </w:r>
      <w:r w:rsidRPr="00487B8C">
        <w:rPr>
          <w:rFonts w:ascii="Times New Roman" w:hAnsi="Times New Roman" w:cs="Times New Roman"/>
          <w:sz w:val="28"/>
          <w:szCs w:val="28"/>
        </w:rPr>
        <w:lastRenderedPageBreak/>
        <w:t>Российской Федерации (одобрены Правительством Российской Федерации 09.12.2004), является введение в системе непрерывного профессионального образования программ, построенных на основе модульно–</w:t>
      </w:r>
      <w:proofErr w:type="spellStart"/>
      <w:r w:rsidRPr="00487B8C">
        <w:rPr>
          <w:rFonts w:ascii="Times New Roman" w:hAnsi="Times New Roman" w:cs="Times New Roman"/>
          <w:sz w:val="28"/>
          <w:szCs w:val="28"/>
        </w:rPr>
        <w:t>компетентностного</w:t>
      </w:r>
      <w:proofErr w:type="spellEnd"/>
      <w:r w:rsidRPr="00487B8C">
        <w:rPr>
          <w:rFonts w:ascii="Times New Roman" w:hAnsi="Times New Roman" w:cs="Times New Roman"/>
          <w:sz w:val="28"/>
          <w:szCs w:val="28"/>
        </w:rPr>
        <w:t xml:space="preserve"> подхода.</w:t>
      </w:r>
    </w:p>
    <w:p w:rsidR="00487B8C" w:rsidRPr="00487B8C" w:rsidRDefault="00487B8C" w:rsidP="00487B8C">
      <w:pPr>
        <w:spacing w:line="360" w:lineRule="auto"/>
        <w:ind w:firstLine="708"/>
        <w:jc w:val="both"/>
        <w:rPr>
          <w:rFonts w:ascii="Times New Roman" w:hAnsi="Times New Roman" w:cs="Times New Roman"/>
          <w:sz w:val="28"/>
          <w:szCs w:val="28"/>
        </w:rPr>
      </w:pPr>
      <w:proofErr w:type="gramStart"/>
      <w:r w:rsidRPr="00487B8C">
        <w:rPr>
          <w:rFonts w:ascii="Times New Roman" w:hAnsi="Times New Roman" w:cs="Times New Roman"/>
          <w:sz w:val="28"/>
          <w:szCs w:val="28"/>
        </w:rPr>
        <w:t>В соответствии с «Концепцией» целю профессионального образования является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 удовлетворению потребностей личности в получении соответствующего образования» [2].</w:t>
      </w:r>
      <w:proofErr w:type="gramEnd"/>
    </w:p>
    <w:p w:rsidR="00487B8C" w:rsidRPr="00487B8C" w:rsidRDefault="00487B8C" w:rsidP="00487B8C">
      <w:pPr>
        <w:spacing w:line="360" w:lineRule="auto"/>
        <w:ind w:firstLine="708"/>
        <w:jc w:val="both"/>
        <w:rPr>
          <w:rFonts w:ascii="Times New Roman" w:hAnsi="Times New Roman" w:cs="Times New Roman"/>
          <w:sz w:val="28"/>
          <w:szCs w:val="28"/>
        </w:rPr>
      </w:pPr>
      <w:proofErr w:type="gramStart"/>
      <w:r w:rsidRPr="00487B8C">
        <w:rPr>
          <w:rFonts w:ascii="Times New Roman" w:hAnsi="Times New Roman" w:cs="Times New Roman"/>
          <w:sz w:val="28"/>
          <w:szCs w:val="28"/>
        </w:rPr>
        <w:t xml:space="preserve">Постановлением Правительства </w:t>
      </w:r>
      <w:proofErr w:type="spellStart"/>
      <w:r w:rsidRPr="00487B8C">
        <w:rPr>
          <w:rFonts w:ascii="Times New Roman" w:hAnsi="Times New Roman" w:cs="Times New Roman"/>
          <w:sz w:val="28"/>
          <w:szCs w:val="28"/>
        </w:rPr>
        <w:t>ХМАО-Югры</w:t>
      </w:r>
      <w:proofErr w:type="spellEnd"/>
      <w:r w:rsidRPr="00487B8C">
        <w:rPr>
          <w:rFonts w:ascii="Times New Roman" w:hAnsi="Times New Roman" w:cs="Times New Roman"/>
          <w:sz w:val="28"/>
          <w:szCs w:val="28"/>
        </w:rPr>
        <w:t xml:space="preserve"> «О целевой программе Ханты-Мансийского автономного округа – </w:t>
      </w:r>
      <w:proofErr w:type="spellStart"/>
      <w:r w:rsidRPr="00487B8C">
        <w:rPr>
          <w:rFonts w:ascii="Times New Roman" w:hAnsi="Times New Roman" w:cs="Times New Roman"/>
          <w:sz w:val="28"/>
          <w:szCs w:val="28"/>
        </w:rPr>
        <w:t>Югры</w:t>
      </w:r>
      <w:proofErr w:type="spellEnd"/>
      <w:r w:rsidRPr="00487B8C">
        <w:rPr>
          <w:rFonts w:ascii="Times New Roman" w:hAnsi="Times New Roman" w:cs="Times New Roman"/>
          <w:sz w:val="28"/>
          <w:szCs w:val="28"/>
        </w:rPr>
        <w:t xml:space="preserve"> «Новая школа </w:t>
      </w:r>
      <w:proofErr w:type="spellStart"/>
      <w:r w:rsidRPr="00487B8C">
        <w:rPr>
          <w:rFonts w:ascii="Times New Roman" w:hAnsi="Times New Roman" w:cs="Times New Roman"/>
          <w:sz w:val="28"/>
          <w:szCs w:val="28"/>
        </w:rPr>
        <w:t>Югры</w:t>
      </w:r>
      <w:proofErr w:type="spellEnd"/>
      <w:r w:rsidRPr="00487B8C">
        <w:rPr>
          <w:rFonts w:ascii="Times New Roman" w:hAnsi="Times New Roman" w:cs="Times New Roman"/>
          <w:sz w:val="28"/>
          <w:szCs w:val="28"/>
        </w:rPr>
        <w:t xml:space="preserve">» на 2010-2013 годы» стратегической целью поставлено долгосрочное развитие автономного округа, через «сохранение его ведущей роли в общероссийской экономике как необходимой основы для повышения качества жизни, благосостояния, формирования установки на постоянное проживание в округе современных и будущих жителей </w:t>
      </w:r>
      <w:proofErr w:type="spellStart"/>
      <w:r w:rsidRPr="00487B8C">
        <w:rPr>
          <w:rFonts w:ascii="Times New Roman" w:hAnsi="Times New Roman" w:cs="Times New Roman"/>
          <w:sz w:val="28"/>
          <w:szCs w:val="28"/>
        </w:rPr>
        <w:t>Югры</w:t>
      </w:r>
      <w:proofErr w:type="spellEnd"/>
      <w:r w:rsidRPr="00487B8C">
        <w:rPr>
          <w:rFonts w:ascii="Times New Roman" w:hAnsi="Times New Roman" w:cs="Times New Roman"/>
          <w:sz w:val="28"/>
          <w:szCs w:val="28"/>
        </w:rPr>
        <w:t>.</w:t>
      </w:r>
      <w:proofErr w:type="gramEnd"/>
      <w:r w:rsidRPr="00487B8C">
        <w:rPr>
          <w:rFonts w:ascii="Times New Roman" w:hAnsi="Times New Roman" w:cs="Times New Roman"/>
          <w:sz w:val="28"/>
          <w:szCs w:val="28"/>
        </w:rPr>
        <w:t xml:space="preserve"> Образование в этом контексте признается ключевым ресурсом инновационного развития региона» [5].</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 xml:space="preserve">В перечне мероприятий целевой программы «Новая школа </w:t>
      </w:r>
      <w:proofErr w:type="spellStart"/>
      <w:r w:rsidRPr="00487B8C">
        <w:rPr>
          <w:rFonts w:ascii="Times New Roman" w:hAnsi="Times New Roman" w:cs="Times New Roman"/>
          <w:sz w:val="28"/>
          <w:szCs w:val="28"/>
        </w:rPr>
        <w:t>Югры</w:t>
      </w:r>
      <w:proofErr w:type="spellEnd"/>
      <w:r w:rsidRPr="00487B8C">
        <w:rPr>
          <w:rFonts w:ascii="Times New Roman" w:hAnsi="Times New Roman" w:cs="Times New Roman"/>
          <w:sz w:val="28"/>
          <w:szCs w:val="28"/>
        </w:rPr>
        <w:t>» в разделе «3. Развитие качества и содержания технологий образования» предусмотрена поддержка региональных инновационных площадок для апробации новых образовательных моделей, технологий и в том числе технологии «учебная фирма».</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 xml:space="preserve">Сегодня для эффективной профессиональной и личностной самореализации требуются не только профессиональные, но и социальные, экономические, коммуникативные компетенции, компетенции в области </w:t>
      </w:r>
      <w:r w:rsidRPr="00487B8C">
        <w:rPr>
          <w:rFonts w:ascii="Times New Roman" w:hAnsi="Times New Roman" w:cs="Times New Roman"/>
          <w:sz w:val="28"/>
          <w:szCs w:val="28"/>
        </w:rPr>
        <w:lastRenderedPageBreak/>
        <w:t>информационных и коммуникационных технологий, которые сопровождают практически все виды профессиональной деятельности. Следствием этих преобразований становится необходимость для системы профессионального образования следовать за изменениями в сфере труда, реагировать на экономическую ситуацию в стране, структуру рынка труда, спрос на новые компетенции. Все это требует существенного повышения степени гибкости системы профессионального образования, создания принципиально новых форм организации процесса обучения.</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Таким образом, в обществе сложилось новое понимание главной цели образования: формирование готовности к саморазвитию, обеспечивающей интеграцию личности в национальную и мировую культуру, освоение ее прошлого, настоящего и будущего, вхождение в ее созидание и сотворение.</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Реализация этой цели требует выполнения целого комплекса задач, среди которых основными являются:</w:t>
      </w:r>
    </w:p>
    <w:p w:rsidR="00487B8C" w:rsidRPr="00487B8C" w:rsidRDefault="00487B8C" w:rsidP="00487B8C">
      <w:pPr>
        <w:widowControl/>
        <w:numPr>
          <w:ilvl w:val="0"/>
          <w:numId w:val="52"/>
        </w:numPr>
        <w:autoSpaceDE/>
        <w:autoSpaceDN/>
        <w:adjustRightInd/>
        <w:spacing w:line="360" w:lineRule="auto"/>
        <w:jc w:val="both"/>
        <w:rPr>
          <w:rFonts w:ascii="Times New Roman" w:hAnsi="Times New Roman" w:cs="Times New Roman"/>
          <w:sz w:val="28"/>
          <w:szCs w:val="28"/>
        </w:rPr>
      </w:pPr>
      <w:r w:rsidRPr="00487B8C">
        <w:rPr>
          <w:rFonts w:ascii="Times New Roman" w:hAnsi="Times New Roman" w:cs="Times New Roman"/>
          <w:sz w:val="28"/>
          <w:szCs w:val="28"/>
        </w:rPr>
        <w:t xml:space="preserve">обучение деятельности - умению ставить цели, организовывать свою деятельность для их достижения и оценивать результаты своих действий; </w:t>
      </w:r>
    </w:p>
    <w:p w:rsidR="00487B8C" w:rsidRPr="00487B8C" w:rsidRDefault="00487B8C" w:rsidP="00487B8C">
      <w:pPr>
        <w:widowControl/>
        <w:numPr>
          <w:ilvl w:val="0"/>
          <w:numId w:val="52"/>
        </w:numPr>
        <w:autoSpaceDE/>
        <w:autoSpaceDN/>
        <w:adjustRightInd/>
        <w:spacing w:line="360" w:lineRule="auto"/>
        <w:jc w:val="both"/>
        <w:rPr>
          <w:rFonts w:ascii="Times New Roman" w:hAnsi="Times New Roman" w:cs="Times New Roman"/>
          <w:sz w:val="28"/>
          <w:szCs w:val="28"/>
        </w:rPr>
      </w:pPr>
      <w:r w:rsidRPr="00487B8C">
        <w:rPr>
          <w:rFonts w:ascii="Times New Roman" w:hAnsi="Times New Roman" w:cs="Times New Roman"/>
          <w:sz w:val="28"/>
          <w:szCs w:val="28"/>
        </w:rPr>
        <w:t xml:space="preserve">формирование личностных качеств - ума, воли, чувств и эмоции, нравственных качеств, познавательных мотивов деятельности; </w:t>
      </w:r>
    </w:p>
    <w:p w:rsidR="00487B8C" w:rsidRPr="00487B8C" w:rsidRDefault="00487B8C" w:rsidP="00487B8C">
      <w:pPr>
        <w:widowControl/>
        <w:numPr>
          <w:ilvl w:val="0"/>
          <w:numId w:val="52"/>
        </w:numPr>
        <w:autoSpaceDE/>
        <w:autoSpaceDN/>
        <w:adjustRightInd/>
        <w:spacing w:line="360" w:lineRule="auto"/>
        <w:jc w:val="both"/>
        <w:rPr>
          <w:rFonts w:ascii="Times New Roman" w:hAnsi="Times New Roman" w:cs="Times New Roman"/>
          <w:sz w:val="28"/>
          <w:szCs w:val="28"/>
        </w:rPr>
      </w:pPr>
      <w:r w:rsidRPr="00487B8C">
        <w:rPr>
          <w:rFonts w:ascii="Times New Roman" w:hAnsi="Times New Roman" w:cs="Times New Roman"/>
          <w:sz w:val="28"/>
          <w:szCs w:val="28"/>
        </w:rPr>
        <w:t>формирование картины мира, адекватной современному уровню знаний и уровню образовательной программы.</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 xml:space="preserve">Изменение образовательной парадигмы, диктует необходимость смены форм и методов обучения. </w:t>
      </w:r>
      <w:proofErr w:type="spellStart"/>
      <w:r w:rsidRPr="00487B8C">
        <w:rPr>
          <w:rFonts w:ascii="Times New Roman" w:hAnsi="Times New Roman" w:cs="Times New Roman"/>
          <w:sz w:val="28"/>
          <w:szCs w:val="28"/>
        </w:rPr>
        <w:t>Модульно-компетентностный</w:t>
      </w:r>
      <w:proofErr w:type="spellEnd"/>
      <w:r w:rsidRPr="00487B8C">
        <w:rPr>
          <w:rFonts w:ascii="Times New Roman" w:hAnsi="Times New Roman" w:cs="Times New Roman"/>
          <w:sz w:val="28"/>
          <w:szCs w:val="28"/>
        </w:rPr>
        <w:t xml:space="preserve"> подход предполагает четкую ориентацию на будущее, которая проявляется в возможности построения своего образования с учетом успешности в личностной и профессиональной деятельности. Компетенция проявляется в умении осуществлять выбор, исходя из адекватной оценки своих возможностей в конкретной ситуации, и связанна с мотивацией на непрерывное образование.</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 xml:space="preserve">Гуманистический подход в профессиональном обучении не может быть </w:t>
      </w:r>
      <w:r w:rsidRPr="00487B8C">
        <w:rPr>
          <w:rFonts w:ascii="Times New Roman" w:hAnsi="Times New Roman" w:cs="Times New Roman"/>
          <w:sz w:val="28"/>
          <w:szCs w:val="28"/>
        </w:rPr>
        <w:lastRenderedPageBreak/>
        <w:t xml:space="preserve">реализован без формирования </w:t>
      </w:r>
      <w:proofErr w:type="gramStart"/>
      <w:r w:rsidRPr="00487B8C">
        <w:rPr>
          <w:rFonts w:ascii="Times New Roman" w:hAnsi="Times New Roman" w:cs="Times New Roman"/>
          <w:sz w:val="28"/>
          <w:szCs w:val="28"/>
        </w:rPr>
        <w:t>общих</w:t>
      </w:r>
      <w:proofErr w:type="gramEnd"/>
      <w:r w:rsidRPr="00487B8C">
        <w:rPr>
          <w:rFonts w:ascii="Times New Roman" w:hAnsi="Times New Roman" w:cs="Times New Roman"/>
          <w:sz w:val="28"/>
          <w:szCs w:val="28"/>
        </w:rPr>
        <w:t xml:space="preserve"> (ключевых) и профессиональных компетенции в их гармоничной взаимосвязи при реализации </w:t>
      </w:r>
      <w:proofErr w:type="spellStart"/>
      <w:r w:rsidRPr="00487B8C">
        <w:rPr>
          <w:rFonts w:ascii="Times New Roman" w:hAnsi="Times New Roman" w:cs="Times New Roman"/>
          <w:sz w:val="28"/>
          <w:szCs w:val="28"/>
        </w:rPr>
        <w:t>модульно-компетентностного</w:t>
      </w:r>
      <w:proofErr w:type="spellEnd"/>
      <w:r w:rsidRPr="00487B8C">
        <w:rPr>
          <w:rFonts w:ascii="Times New Roman" w:hAnsi="Times New Roman" w:cs="Times New Roman"/>
          <w:sz w:val="28"/>
          <w:szCs w:val="28"/>
        </w:rPr>
        <w:t xml:space="preserve"> подхода.</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Существует необходимость определить понятия “компетенция”, “общая (ключевая) компетенция”, «профессиональная компетенция».</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Компетенция в переводе с латинского языка означает круг вопросов, в которых человек хорошо осведомлен, обладает познаниями и опытом.</w:t>
      </w:r>
    </w:p>
    <w:p w:rsidR="00487B8C" w:rsidRPr="00487B8C" w:rsidRDefault="00487B8C" w:rsidP="00487B8C">
      <w:pPr>
        <w:spacing w:line="360" w:lineRule="auto"/>
        <w:ind w:firstLine="708"/>
        <w:jc w:val="both"/>
        <w:rPr>
          <w:rFonts w:ascii="Times New Roman" w:hAnsi="Times New Roman" w:cs="Times New Roman"/>
          <w:sz w:val="28"/>
          <w:szCs w:val="28"/>
        </w:rPr>
      </w:pPr>
      <w:proofErr w:type="gramStart"/>
      <w:r w:rsidRPr="00487B8C">
        <w:rPr>
          <w:rFonts w:ascii="Times New Roman" w:hAnsi="Times New Roman" w:cs="Times New Roman"/>
          <w:sz w:val="28"/>
          <w:szCs w:val="28"/>
        </w:rPr>
        <w:t>Существуют достаточно конкретные определения компетенции как умения, необходимые для того, чтобы добиться успеха на работе, в учебе и в жизни (определение QCDA (</w:t>
      </w:r>
      <w:proofErr w:type="spellStart"/>
      <w:r w:rsidRPr="00487B8C">
        <w:rPr>
          <w:rFonts w:ascii="Times New Roman" w:hAnsi="Times New Roman" w:cs="Times New Roman"/>
          <w:sz w:val="28"/>
          <w:szCs w:val="28"/>
        </w:rPr>
        <w:t>Qualifications</w:t>
      </w:r>
      <w:proofErr w:type="spellEnd"/>
      <w:r w:rsidRPr="00487B8C">
        <w:rPr>
          <w:rFonts w:ascii="Times New Roman" w:hAnsi="Times New Roman" w:cs="Times New Roman"/>
          <w:sz w:val="28"/>
          <w:szCs w:val="28"/>
        </w:rPr>
        <w:t xml:space="preserve"> </w:t>
      </w:r>
      <w:proofErr w:type="spellStart"/>
      <w:r w:rsidRPr="00487B8C">
        <w:rPr>
          <w:rFonts w:ascii="Times New Roman" w:hAnsi="Times New Roman" w:cs="Times New Roman"/>
          <w:sz w:val="28"/>
          <w:szCs w:val="28"/>
        </w:rPr>
        <w:t>and</w:t>
      </w:r>
      <w:proofErr w:type="spellEnd"/>
      <w:r w:rsidRPr="00487B8C">
        <w:rPr>
          <w:rFonts w:ascii="Times New Roman" w:hAnsi="Times New Roman" w:cs="Times New Roman"/>
          <w:sz w:val="28"/>
          <w:szCs w:val="28"/>
        </w:rPr>
        <w:t xml:space="preserve"> </w:t>
      </w:r>
      <w:proofErr w:type="spellStart"/>
      <w:r w:rsidRPr="00487B8C">
        <w:rPr>
          <w:rFonts w:ascii="Times New Roman" w:hAnsi="Times New Roman" w:cs="Times New Roman"/>
          <w:sz w:val="28"/>
          <w:szCs w:val="28"/>
        </w:rPr>
        <w:t>Curriculum</w:t>
      </w:r>
      <w:proofErr w:type="spellEnd"/>
      <w:r w:rsidRPr="00487B8C">
        <w:rPr>
          <w:rFonts w:ascii="Times New Roman" w:hAnsi="Times New Roman" w:cs="Times New Roman"/>
          <w:sz w:val="28"/>
          <w:szCs w:val="28"/>
        </w:rPr>
        <w:t xml:space="preserve"> </w:t>
      </w:r>
      <w:proofErr w:type="spellStart"/>
      <w:r w:rsidRPr="00487B8C">
        <w:rPr>
          <w:rFonts w:ascii="Times New Roman" w:hAnsi="Times New Roman" w:cs="Times New Roman"/>
          <w:sz w:val="28"/>
          <w:szCs w:val="28"/>
        </w:rPr>
        <w:t>Development</w:t>
      </w:r>
      <w:proofErr w:type="spellEnd"/>
      <w:r w:rsidRPr="00487B8C">
        <w:rPr>
          <w:rFonts w:ascii="Times New Roman" w:hAnsi="Times New Roman" w:cs="Times New Roman"/>
          <w:sz w:val="28"/>
          <w:szCs w:val="28"/>
        </w:rPr>
        <w:t xml:space="preserve"> </w:t>
      </w:r>
      <w:proofErr w:type="spellStart"/>
      <w:r w:rsidRPr="00487B8C">
        <w:rPr>
          <w:rFonts w:ascii="Times New Roman" w:hAnsi="Times New Roman" w:cs="Times New Roman"/>
          <w:sz w:val="28"/>
          <w:szCs w:val="28"/>
        </w:rPr>
        <w:t>Agency</w:t>
      </w:r>
      <w:proofErr w:type="spellEnd"/>
      <w:r w:rsidRPr="00487B8C">
        <w:rPr>
          <w:rFonts w:ascii="Times New Roman" w:hAnsi="Times New Roman" w:cs="Times New Roman"/>
          <w:sz w:val="28"/>
          <w:szCs w:val="28"/>
        </w:rPr>
        <w:t>- Независимая благотворительная организация – Агентство развития квалификаций и учебных планов).</w:t>
      </w:r>
      <w:proofErr w:type="gramEnd"/>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 xml:space="preserve">По мнению </w:t>
      </w:r>
      <w:proofErr w:type="spellStart"/>
      <w:r w:rsidRPr="00487B8C">
        <w:rPr>
          <w:rFonts w:ascii="Times New Roman" w:hAnsi="Times New Roman" w:cs="Times New Roman"/>
          <w:sz w:val="28"/>
          <w:szCs w:val="28"/>
        </w:rPr>
        <w:t>Г.Селевко</w:t>
      </w:r>
      <w:proofErr w:type="spellEnd"/>
      <w:r w:rsidRPr="00487B8C">
        <w:rPr>
          <w:rFonts w:ascii="Times New Roman" w:hAnsi="Times New Roman" w:cs="Times New Roman"/>
          <w:sz w:val="28"/>
          <w:szCs w:val="28"/>
        </w:rPr>
        <w:t xml:space="preserve"> компетенция – готовность субъекта эффективно организовать внутренние и внешние ресурсы для постановки и достижения цели. </w:t>
      </w:r>
      <w:proofErr w:type="gramStart"/>
      <w:r w:rsidRPr="00487B8C">
        <w:rPr>
          <w:rFonts w:ascii="Times New Roman" w:hAnsi="Times New Roman" w:cs="Times New Roman"/>
          <w:sz w:val="28"/>
          <w:szCs w:val="28"/>
        </w:rPr>
        <w:t xml:space="preserve">Под внутренними ресурсами понимаются знания, умения, навыки, </w:t>
      </w:r>
      <w:proofErr w:type="spellStart"/>
      <w:r w:rsidRPr="00487B8C">
        <w:rPr>
          <w:rFonts w:ascii="Times New Roman" w:hAnsi="Times New Roman" w:cs="Times New Roman"/>
          <w:sz w:val="28"/>
          <w:szCs w:val="28"/>
        </w:rPr>
        <w:t>надпредметные</w:t>
      </w:r>
      <w:proofErr w:type="spellEnd"/>
      <w:r w:rsidRPr="00487B8C">
        <w:rPr>
          <w:rFonts w:ascii="Times New Roman" w:hAnsi="Times New Roman" w:cs="Times New Roman"/>
          <w:sz w:val="28"/>
          <w:szCs w:val="28"/>
        </w:rPr>
        <w:t xml:space="preserve"> умения, компетентности (способы деятельности), психологические особенности, ценности и т.д.</w:t>
      </w:r>
      <w:proofErr w:type="gramEnd"/>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А.В.Хуторской даёт следующее определение термина компетенция – отчужденное, заранее заданное социальное требование (норма) к образовательной подготовке ученика, необходимой для его эффективной продуктивной деятельности в определенной сфере.[8,9].</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Составляющие элементы понятия "компетенция":</w:t>
      </w:r>
    </w:p>
    <w:p w:rsidR="00487B8C" w:rsidRPr="00487B8C" w:rsidRDefault="00487B8C" w:rsidP="00487B8C">
      <w:pPr>
        <w:widowControl/>
        <w:numPr>
          <w:ilvl w:val="0"/>
          <w:numId w:val="53"/>
        </w:numPr>
        <w:autoSpaceDE/>
        <w:autoSpaceDN/>
        <w:adjustRightInd/>
        <w:spacing w:line="360" w:lineRule="auto"/>
        <w:jc w:val="both"/>
        <w:rPr>
          <w:rFonts w:ascii="Times New Roman" w:hAnsi="Times New Roman" w:cs="Times New Roman"/>
          <w:sz w:val="28"/>
          <w:szCs w:val="28"/>
        </w:rPr>
      </w:pPr>
      <w:r w:rsidRPr="00487B8C">
        <w:rPr>
          <w:rFonts w:ascii="Times New Roman" w:hAnsi="Times New Roman" w:cs="Times New Roman"/>
          <w:b/>
          <w:bCs/>
          <w:sz w:val="28"/>
          <w:szCs w:val="28"/>
        </w:rPr>
        <w:t>знания</w:t>
      </w:r>
      <w:r w:rsidRPr="00487B8C">
        <w:rPr>
          <w:rFonts w:ascii="Times New Roman" w:hAnsi="Times New Roman" w:cs="Times New Roman"/>
          <w:sz w:val="28"/>
          <w:szCs w:val="28"/>
        </w:rPr>
        <w:t xml:space="preserve"> - это набор фактов, требуемых для выполнения работы. Знания - более широкое понятие, чем навыки. Знания представляют интеллектуальный контекст, в котором работает человек. </w:t>
      </w:r>
    </w:p>
    <w:p w:rsidR="00487B8C" w:rsidRPr="00487B8C" w:rsidRDefault="00487B8C" w:rsidP="00487B8C">
      <w:pPr>
        <w:widowControl/>
        <w:numPr>
          <w:ilvl w:val="0"/>
          <w:numId w:val="53"/>
        </w:numPr>
        <w:autoSpaceDE/>
        <w:autoSpaceDN/>
        <w:adjustRightInd/>
        <w:spacing w:line="360" w:lineRule="auto"/>
        <w:jc w:val="both"/>
        <w:rPr>
          <w:rFonts w:ascii="Times New Roman" w:hAnsi="Times New Roman" w:cs="Times New Roman"/>
          <w:sz w:val="28"/>
          <w:szCs w:val="28"/>
        </w:rPr>
      </w:pPr>
      <w:r w:rsidRPr="00487B8C">
        <w:rPr>
          <w:rFonts w:ascii="Times New Roman" w:hAnsi="Times New Roman" w:cs="Times New Roman"/>
          <w:b/>
          <w:bCs/>
          <w:sz w:val="28"/>
          <w:szCs w:val="28"/>
        </w:rPr>
        <w:t>навыки</w:t>
      </w:r>
      <w:r w:rsidRPr="00487B8C">
        <w:rPr>
          <w:rFonts w:ascii="Times New Roman" w:hAnsi="Times New Roman" w:cs="Times New Roman"/>
          <w:sz w:val="28"/>
          <w:szCs w:val="28"/>
        </w:rPr>
        <w:t xml:space="preserve"> - это владение средствами и методами выполнения определенной задачи. Навыки проявляются в широком диапазоне; от физической силы и сноровки до специализированного обучения. Общим для навыков является их конкретность. </w:t>
      </w:r>
    </w:p>
    <w:p w:rsidR="00487B8C" w:rsidRPr="00487B8C" w:rsidRDefault="00487B8C" w:rsidP="00487B8C">
      <w:pPr>
        <w:widowControl/>
        <w:numPr>
          <w:ilvl w:val="0"/>
          <w:numId w:val="53"/>
        </w:numPr>
        <w:autoSpaceDE/>
        <w:autoSpaceDN/>
        <w:adjustRightInd/>
        <w:spacing w:line="360" w:lineRule="auto"/>
        <w:jc w:val="both"/>
        <w:rPr>
          <w:rFonts w:ascii="Times New Roman" w:hAnsi="Times New Roman" w:cs="Times New Roman"/>
          <w:sz w:val="28"/>
          <w:szCs w:val="28"/>
        </w:rPr>
      </w:pPr>
      <w:proofErr w:type="gramStart"/>
      <w:r w:rsidRPr="00487B8C">
        <w:rPr>
          <w:rFonts w:ascii="Times New Roman" w:hAnsi="Times New Roman" w:cs="Times New Roman"/>
          <w:b/>
          <w:bCs/>
          <w:sz w:val="28"/>
          <w:szCs w:val="28"/>
        </w:rPr>
        <w:lastRenderedPageBreak/>
        <w:t>с</w:t>
      </w:r>
      <w:proofErr w:type="gramEnd"/>
      <w:r w:rsidRPr="00487B8C">
        <w:rPr>
          <w:rFonts w:ascii="Times New Roman" w:hAnsi="Times New Roman" w:cs="Times New Roman"/>
          <w:b/>
          <w:bCs/>
          <w:sz w:val="28"/>
          <w:szCs w:val="28"/>
        </w:rPr>
        <w:t>пособность</w:t>
      </w:r>
      <w:r w:rsidRPr="00487B8C">
        <w:rPr>
          <w:rFonts w:ascii="Times New Roman" w:hAnsi="Times New Roman" w:cs="Times New Roman"/>
          <w:sz w:val="28"/>
          <w:szCs w:val="28"/>
        </w:rPr>
        <w:t xml:space="preserve"> - врожденная предрасположенность выполнять определенную задачу. Способность также является приблизительным синонимом одаренности. </w:t>
      </w:r>
    </w:p>
    <w:p w:rsidR="00487B8C" w:rsidRPr="00487B8C" w:rsidRDefault="00487B8C" w:rsidP="00487B8C">
      <w:pPr>
        <w:widowControl/>
        <w:numPr>
          <w:ilvl w:val="0"/>
          <w:numId w:val="53"/>
        </w:numPr>
        <w:autoSpaceDE/>
        <w:autoSpaceDN/>
        <w:adjustRightInd/>
        <w:spacing w:line="360" w:lineRule="auto"/>
        <w:jc w:val="both"/>
        <w:rPr>
          <w:rFonts w:ascii="Times New Roman" w:hAnsi="Times New Roman" w:cs="Times New Roman"/>
          <w:sz w:val="28"/>
          <w:szCs w:val="28"/>
        </w:rPr>
      </w:pPr>
      <w:r w:rsidRPr="00487B8C">
        <w:rPr>
          <w:rFonts w:ascii="Times New Roman" w:hAnsi="Times New Roman" w:cs="Times New Roman"/>
          <w:b/>
          <w:bCs/>
          <w:sz w:val="28"/>
          <w:szCs w:val="28"/>
        </w:rPr>
        <w:t>стереотипы поведения</w:t>
      </w:r>
      <w:r w:rsidRPr="00487B8C">
        <w:rPr>
          <w:rFonts w:ascii="Times New Roman" w:hAnsi="Times New Roman" w:cs="Times New Roman"/>
          <w:sz w:val="28"/>
          <w:szCs w:val="28"/>
        </w:rPr>
        <w:t xml:space="preserve"> означает видимые формы действий, предпринимаемых для выполнения задачи. Поведение включает в себя наследованные и приобретенные реакции на ситуации, и ситуационные раздражители.</w:t>
      </w:r>
    </w:p>
    <w:p w:rsidR="00487B8C" w:rsidRPr="00487B8C" w:rsidRDefault="00487B8C" w:rsidP="00487B8C">
      <w:pPr>
        <w:widowControl/>
        <w:numPr>
          <w:ilvl w:val="0"/>
          <w:numId w:val="53"/>
        </w:numPr>
        <w:autoSpaceDE/>
        <w:autoSpaceDN/>
        <w:adjustRightInd/>
        <w:spacing w:line="360" w:lineRule="auto"/>
        <w:jc w:val="both"/>
        <w:rPr>
          <w:rFonts w:ascii="Times New Roman" w:hAnsi="Times New Roman" w:cs="Times New Roman"/>
          <w:sz w:val="28"/>
          <w:szCs w:val="28"/>
        </w:rPr>
      </w:pPr>
      <w:proofErr w:type="gramStart"/>
      <w:r w:rsidRPr="00487B8C">
        <w:rPr>
          <w:rFonts w:ascii="Times New Roman" w:hAnsi="Times New Roman" w:cs="Times New Roman"/>
          <w:b/>
          <w:bCs/>
          <w:sz w:val="28"/>
          <w:szCs w:val="28"/>
        </w:rPr>
        <w:t>у</w:t>
      </w:r>
      <w:proofErr w:type="gramEnd"/>
      <w:r w:rsidRPr="00487B8C">
        <w:rPr>
          <w:rFonts w:ascii="Times New Roman" w:hAnsi="Times New Roman" w:cs="Times New Roman"/>
          <w:b/>
          <w:bCs/>
          <w:sz w:val="28"/>
          <w:szCs w:val="28"/>
        </w:rPr>
        <w:t>силия</w:t>
      </w:r>
      <w:r w:rsidRPr="00487B8C">
        <w:rPr>
          <w:rFonts w:ascii="Times New Roman" w:hAnsi="Times New Roman" w:cs="Times New Roman"/>
          <w:sz w:val="28"/>
          <w:szCs w:val="28"/>
        </w:rPr>
        <w:t xml:space="preserve"> - это сознательное приложение в определенном направлении ментальных и физических ресурсов. Усилия составляют ядро рабочей этики.</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 xml:space="preserve">Таким образом, исходя из </w:t>
      </w:r>
      <w:proofErr w:type="gramStart"/>
      <w:r w:rsidRPr="00487B8C">
        <w:rPr>
          <w:rFonts w:ascii="Times New Roman" w:hAnsi="Times New Roman" w:cs="Times New Roman"/>
          <w:sz w:val="28"/>
          <w:szCs w:val="28"/>
        </w:rPr>
        <w:t>вышеизложенного</w:t>
      </w:r>
      <w:proofErr w:type="gramEnd"/>
      <w:r w:rsidRPr="00487B8C">
        <w:rPr>
          <w:rFonts w:ascii="Times New Roman" w:hAnsi="Times New Roman" w:cs="Times New Roman"/>
          <w:sz w:val="28"/>
          <w:szCs w:val="28"/>
        </w:rPr>
        <w:t>:</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b/>
          <w:bCs/>
          <w:sz w:val="28"/>
          <w:szCs w:val="28"/>
        </w:rPr>
        <w:t>Компетенция</w:t>
      </w:r>
      <w:r w:rsidRPr="00487B8C">
        <w:rPr>
          <w:rFonts w:ascii="Times New Roman" w:hAnsi="Times New Roman" w:cs="Times New Roman"/>
          <w:sz w:val="28"/>
          <w:szCs w:val="28"/>
        </w:rPr>
        <w:t xml:space="preserve"> – система знаний, умений, личностных качеств, практического опыта, определяющая готовность личности к успешной профессиональной деятельности в определенной области.</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b/>
          <w:bCs/>
          <w:sz w:val="28"/>
          <w:szCs w:val="28"/>
        </w:rPr>
        <w:t>Компетентность</w:t>
      </w:r>
      <w:r w:rsidRPr="00487B8C">
        <w:rPr>
          <w:rFonts w:ascii="Times New Roman" w:hAnsi="Times New Roman" w:cs="Times New Roman"/>
          <w:sz w:val="28"/>
          <w:szCs w:val="28"/>
        </w:rPr>
        <w:t xml:space="preserve"> – совокупность личностных качеств ученика (ценностно-смысловых ориентаций, знаний, умений, навыков, способностей), обусловленных опытом его деятельности в определенной социально и личностно-значимой сфере. То есть компетентность – результат освоения компетенций конкретной личностью.</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 xml:space="preserve">Под ключевыми компетенциями подразумеваются наиболее универсальные по своему характеру и степени применимости компетенции. Их формирование осуществляется в рамках каждого учебного предмета, по сути, они – </w:t>
      </w:r>
      <w:proofErr w:type="spellStart"/>
      <w:r w:rsidRPr="00487B8C">
        <w:rPr>
          <w:rFonts w:ascii="Times New Roman" w:hAnsi="Times New Roman" w:cs="Times New Roman"/>
          <w:sz w:val="28"/>
          <w:szCs w:val="28"/>
        </w:rPr>
        <w:t>надпредметны</w:t>
      </w:r>
      <w:proofErr w:type="spellEnd"/>
      <w:r w:rsidRPr="00487B8C">
        <w:rPr>
          <w:rFonts w:ascii="Times New Roman" w:hAnsi="Times New Roman" w:cs="Times New Roman"/>
          <w:sz w:val="28"/>
          <w:szCs w:val="28"/>
        </w:rPr>
        <w:t xml:space="preserve">. В понимании ФГОС третьего поколения ключевые компетенции - </w:t>
      </w:r>
      <w:r w:rsidRPr="00487B8C">
        <w:rPr>
          <w:rFonts w:ascii="Times New Roman" w:hAnsi="Times New Roman" w:cs="Times New Roman"/>
          <w:b/>
          <w:bCs/>
          <w:sz w:val="28"/>
          <w:szCs w:val="28"/>
        </w:rPr>
        <w:t>общие компетенции</w:t>
      </w:r>
      <w:r w:rsidRPr="00487B8C">
        <w:rPr>
          <w:rFonts w:ascii="Times New Roman" w:hAnsi="Times New Roman" w:cs="Times New Roman"/>
          <w:sz w:val="28"/>
          <w:szCs w:val="28"/>
        </w:rPr>
        <w:t>.</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b/>
          <w:bCs/>
          <w:sz w:val="28"/>
          <w:szCs w:val="28"/>
        </w:rPr>
        <w:t>Профессиональная компетенция</w:t>
      </w:r>
      <w:r w:rsidRPr="00487B8C">
        <w:rPr>
          <w:rFonts w:ascii="Times New Roman" w:hAnsi="Times New Roman" w:cs="Times New Roman"/>
          <w:sz w:val="28"/>
          <w:szCs w:val="28"/>
        </w:rPr>
        <w:t xml:space="preserve"> - способность субъекта успешно решать профессиональные задачи по определённым направлениям и уровням осуществления производственной деятельности на основе имеющихся общих и специальных знаний, умений, навыков и профессионально-значимых качеств личности.</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 xml:space="preserve">Следует особо подчеркнуть при </w:t>
      </w:r>
      <w:proofErr w:type="spellStart"/>
      <w:r w:rsidRPr="00487B8C">
        <w:rPr>
          <w:rFonts w:ascii="Times New Roman" w:hAnsi="Times New Roman" w:cs="Times New Roman"/>
          <w:sz w:val="28"/>
          <w:szCs w:val="28"/>
        </w:rPr>
        <w:t>модульно-компетентностном</w:t>
      </w:r>
      <w:proofErr w:type="spellEnd"/>
      <w:r w:rsidRPr="00487B8C">
        <w:rPr>
          <w:rFonts w:ascii="Times New Roman" w:hAnsi="Times New Roman" w:cs="Times New Roman"/>
          <w:sz w:val="28"/>
          <w:szCs w:val="28"/>
        </w:rPr>
        <w:t xml:space="preserve"> подходе </w:t>
      </w:r>
      <w:r w:rsidRPr="00487B8C">
        <w:rPr>
          <w:rFonts w:ascii="Times New Roman" w:hAnsi="Times New Roman" w:cs="Times New Roman"/>
          <w:sz w:val="28"/>
          <w:szCs w:val="28"/>
        </w:rPr>
        <w:lastRenderedPageBreak/>
        <w:t xml:space="preserve">важность тщательного планирования и организации учебной практики (производственного обучения) и производственной практик. Традиционные периоды учебной и производственной практики играют свою положительную роль, и они необходимы, однако их недостаточно, в то время как освоение и закрепление компетенций должно происходить постоянно. </w:t>
      </w:r>
      <w:proofErr w:type="gramStart"/>
      <w:r w:rsidRPr="00487B8C">
        <w:rPr>
          <w:rFonts w:ascii="Times New Roman" w:hAnsi="Times New Roman" w:cs="Times New Roman"/>
          <w:sz w:val="28"/>
          <w:szCs w:val="28"/>
        </w:rPr>
        <w:t>Обучающимся</w:t>
      </w:r>
      <w:proofErr w:type="gramEnd"/>
      <w:r w:rsidRPr="00487B8C">
        <w:rPr>
          <w:rFonts w:ascii="Times New Roman" w:hAnsi="Times New Roman" w:cs="Times New Roman"/>
          <w:sz w:val="28"/>
          <w:szCs w:val="28"/>
        </w:rPr>
        <w:t xml:space="preserve"> должны предоставляться широкие возможности обучаться на рабочем месте или в ситуации, максимально имитирующей трудовую среду. Такое обучение позволяет </w:t>
      </w:r>
      <w:proofErr w:type="gramStart"/>
      <w:r w:rsidRPr="00487B8C">
        <w:rPr>
          <w:rFonts w:ascii="Times New Roman" w:hAnsi="Times New Roman" w:cs="Times New Roman"/>
          <w:sz w:val="28"/>
          <w:szCs w:val="28"/>
        </w:rPr>
        <w:t>обучающемуся</w:t>
      </w:r>
      <w:proofErr w:type="gramEnd"/>
      <w:r w:rsidRPr="00487B8C">
        <w:rPr>
          <w:rFonts w:ascii="Times New Roman" w:hAnsi="Times New Roman" w:cs="Times New Roman"/>
          <w:sz w:val="28"/>
          <w:szCs w:val="28"/>
        </w:rPr>
        <w:t xml:space="preserve"> адаптироваться к реальности трудовой деятельности во всем ее многообразии и применять на практике не только технические, но и сквозные и ключевые компетенции в различных трудовых ситуациях [1].</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 xml:space="preserve">В рамках данного проекта предлагается вариант решения одной из задач подготовки рабочих и специалистов в рамках начального и среднего профессионального образования. А именно – решение задачи формирования у выпускников колледжа общих (ключевых) и профессиональных компетенций, практических умений и приобретение опыта работы в условиях, приближенных к </w:t>
      </w:r>
      <w:proofErr w:type="gramStart"/>
      <w:r w:rsidRPr="00487B8C">
        <w:rPr>
          <w:rFonts w:ascii="Times New Roman" w:hAnsi="Times New Roman" w:cs="Times New Roman"/>
          <w:sz w:val="28"/>
          <w:szCs w:val="28"/>
        </w:rPr>
        <w:t>реальным</w:t>
      </w:r>
      <w:proofErr w:type="gramEnd"/>
      <w:r w:rsidRPr="00487B8C">
        <w:rPr>
          <w:rFonts w:ascii="Times New Roman" w:hAnsi="Times New Roman" w:cs="Times New Roman"/>
          <w:sz w:val="28"/>
          <w:szCs w:val="28"/>
        </w:rPr>
        <w:t>.</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Термином «учебная фирма» обозначается форма организации деятельности обучающихся, имитирующая деятельность реальной производственной фирмы и затрагивающая все основные свойственные фирме функции: планирование, управление, производство и реализация продуктов и услуг.</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 xml:space="preserve">Учебные фирмы функционируют в модельной рыночной среде, но с соблюдением реальных условий, складывающихся рыночных отношений, с учетом региональных и национальных особенностей. </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 xml:space="preserve">Преимуществами использования образовательной технологии «Учебно-производственная фирма» являются: </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 xml:space="preserve">1) сокращение разрыва между образованием и требованиями рынка труда - знания и навыки формируются и адаптируются в соответствии с ситуацией на рынке; </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lastRenderedPageBreak/>
        <w:t>2) совершенствование качества образования - передача теоретических знаний осуществляется методом "</w:t>
      </w:r>
      <w:proofErr w:type="spellStart"/>
      <w:r w:rsidRPr="00487B8C">
        <w:rPr>
          <w:rFonts w:ascii="Times New Roman" w:hAnsi="Times New Roman" w:cs="Times New Roman"/>
          <w:sz w:val="28"/>
          <w:szCs w:val="28"/>
        </w:rPr>
        <w:t>learning</w:t>
      </w:r>
      <w:proofErr w:type="spellEnd"/>
      <w:r w:rsidRPr="00487B8C">
        <w:rPr>
          <w:rFonts w:ascii="Times New Roman" w:hAnsi="Times New Roman" w:cs="Times New Roman"/>
          <w:sz w:val="28"/>
          <w:szCs w:val="28"/>
        </w:rPr>
        <w:t xml:space="preserve"> </w:t>
      </w:r>
      <w:proofErr w:type="spellStart"/>
      <w:r w:rsidRPr="00487B8C">
        <w:rPr>
          <w:rFonts w:ascii="Times New Roman" w:hAnsi="Times New Roman" w:cs="Times New Roman"/>
          <w:sz w:val="28"/>
          <w:szCs w:val="28"/>
        </w:rPr>
        <w:t>by</w:t>
      </w:r>
      <w:proofErr w:type="spellEnd"/>
      <w:r w:rsidRPr="00487B8C">
        <w:rPr>
          <w:rFonts w:ascii="Times New Roman" w:hAnsi="Times New Roman" w:cs="Times New Roman"/>
          <w:sz w:val="28"/>
          <w:szCs w:val="28"/>
        </w:rPr>
        <w:t xml:space="preserve"> </w:t>
      </w:r>
      <w:proofErr w:type="spellStart"/>
      <w:r w:rsidRPr="00487B8C">
        <w:rPr>
          <w:rFonts w:ascii="Times New Roman" w:hAnsi="Times New Roman" w:cs="Times New Roman"/>
          <w:sz w:val="28"/>
          <w:szCs w:val="28"/>
        </w:rPr>
        <w:t>doing</w:t>
      </w:r>
      <w:proofErr w:type="spellEnd"/>
      <w:r w:rsidRPr="00487B8C">
        <w:rPr>
          <w:rFonts w:ascii="Times New Roman" w:hAnsi="Times New Roman" w:cs="Times New Roman"/>
          <w:sz w:val="28"/>
          <w:szCs w:val="28"/>
        </w:rPr>
        <w:t>" - "обучаюсь делая";</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3) установление доверительных отношений - формируется адекватное восприятие собственной роли и роли других людей в учебной фирме, умение оценивать действия, а не личность, толерантность, направленность на результат;</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 xml:space="preserve">4) выявление </w:t>
      </w:r>
      <w:proofErr w:type="gramStart"/>
      <w:r w:rsidRPr="00487B8C">
        <w:rPr>
          <w:rFonts w:ascii="Times New Roman" w:hAnsi="Times New Roman" w:cs="Times New Roman"/>
          <w:sz w:val="28"/>
          <w:szCs w:val="28"/>
        </w:rPr>
        <w:t>обучающимися</w:t>
      </w:r>
      <w:proofErr w:type="gramEnd"/>
      <w:r w:rsidRPr="00487B8C">
        <w:rPr>
          <w:rFonts w:ascii="Times New Roman" w:hAnsi="Times New Roman" w:cs="Times New Roman"/>
          <w:sz w:val="28"/>
          <w:szCs w:val="28"/>
        </w:rPr>
        <w:t xml:space="preserve"> своих личностных возможностей, рост их мотивации - развиваются такие социальные навыки, как самоуважение, самосознание, самостоятельность, формируется готовность к профессиональному самообразованию;</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5) приобретение опыта работы в рыночных условиях.</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 xml:space="preserve">В учебной фирме студенты «вращаются» в специфической рабочей среде. Эта среда позволяет обучаться посредством выполнения ежедневных обязанностей. Обучающиеся не корпят над книгами, изучая принципы теории; они сами занимаются производственной деятельностью в соответствии с принятой практикой ведения дел. При этом они ищут оптимальный способ решения возникающих проблем методом проб и ошибок. В данной дидактической концепции роли преподавателя и </w:t>
      </w:r>
      <w:proofErr w:type="gramStart"/>
      <w:r w:rsidRPr="00487B8C">
        <w:rPr>
          <w:rFonts w:ascii="Times New Roman" w:hAnsi="Times New Roman" w:cs="Times New Roman"/>
          <w:sz w:val="28"/>
          <w:szCs w:val="28"/>
        </w:rPr>
        <w:t>обучающихся</w:t>
      </w:r>
      <w:proofErr w:type="gramEnd"/>
      <w:r w:rsidRPr="00487B8C">
        <w:rPr>
          <w:rFonts w:ascii="Times New Roman" w:hAnsi="Times New Roman" w:cs="Times New Roman"/>
          <w:sz w:val="28"/>
          <w:szCs w:val="28"/>
        </w:rPr>
        <w:t xml:space="preserve"> сильно отличаются от принятых в традиционном обучении. Обучающиеся являются работниками фирмы, некоторые из них исполняют обязанности руководителей участков, бригад. А педагог по отношению </w:t>
      </w:r>
      <w:proofErr w:type="gramStart"/>
      <w:r w:rsidRPr="00487B8C">
        <w:rPr>
          <w:rFonts w:ascii="Times New Roman" w:hAnsi="Times New Roman" w:cs="Times New Roman"/>
          <w:sz w:val="28"/>
          <w:szCs w:val="28"/>
        </w:rPr>
        <w:t>к</w:t>
      </w:r>
      <w:proofErr w:type="gramEnd"/>
      <w:r w:rsidRPr="00487B8C">
        <w:rPr>
          <w:rFonts w:ascii="Times New Roman" w:hAnsi="Times New Roman" w:cs="Times New Roman"/>
          <w:sz w:val="28"/>
          <w:szCs w:val="28"/>
        </w:rPr>
        <w:t xml:space="preserve"> обучающимся выступает фактически в роли консультанта, </w:t>
      </w:r>
      <w:proofErr w:type="spellStart"/>
      <w:r w:rsidRPr="00487B8C">
        <w:rPr>
          <w:rFonts w:ascii="Times New Roman" w:hAnsi="Times New Roman" w:cs="Times New Roman"/>
          <w:sz w:val="28"/>
          <w:szCs w:val="28"/>
        </w:rPr>
        <w:t>тьютора</w:t>
      </w:r>
      <w:proofErr w:type="spellEnd"/>
      <w:r w:rsidRPr="00487B8C">
        <w:rPr>
          <w:rFonts w:ascii="Times New Roman" w:hAnsi="Times New Roman" w:cs="Times New Roman"/>
          <w:sz w:val="28"/>
          <w:szCs w:val="28"/>
        </w:rPr>
        <w:t>, не имея и не давая готовые ответы на возникающие вопросы, а, помогая путем совместных усилий принимать рациональные решения и нести за них ответственность.</w:t>
      </w:r>
    </w:p>
    <w:p w:rsidR="00487B8C" w:rsidRPr="00487B8C" w:rsidRDefault="00487B8C" w:rsidP="00487B8C">
      <w:pPr>
        <w:spacing w:line="360" w:lineRule="auto"/>
        <w:ind w:firstLine="708"/>
        <w:jc w:val="both"/>
        <w:rPr>
          <w:rFonts w:ascii="Times New Roman" w:hAnsi="Times New Roman" w:cs="Times New Roman"/>
          <w:sz w:val="28"/>
          <w:szCs w:val="28"/>
        </w:rPr>
      </w:pPr>
      <w:proofErr w:type="gramStart"/>
      <w:r w:rsidRPr="00487B8C">
        <w:rPr>
          <w:rFonts w:ascii="Times New Roman" w:hAnsi="Times New Roman" w:cs="Times New Roman"/>
          <w:sz w:val="28"/>
          <w:szCs w:val="28"/>
        </w:rPr>
        <w:t xml:space="preserve">Таким образом, образовательная технология «Учебно-производственная фирма» является не только формой организации учебной деятельности обучающихся колледжа, но и развивающей средой, где каждый обучающийся имеет возможность обсудить свои ценности и разрешить ценностные конфликты, получить в готовом виде или самостоятельно </w:t>
      </w:r>
      <w:r w:rsidRPr="00487B8C">
        <w:rPr>
          <w:rFonts w:ascii="Times New Roman" w:hAnsi="Times New Roman" w:cs="Times New Roman"/>
          <w:sz w:val="28"/>
          <w:szCs w:val="28"/>
        </w:rPr>
        <w:lastRenderedPageBreak/>
        <w:t xml:space="preserve">сформулировать новые понятия, наблюдать ролевые модели в реальной жизни, возможность исправлять ошибки, а также получать помощь и поддержку других людей, </w:t>
      </w:r>
      <w:proofErr w:type="spellStart"/>
      <w:r w:rsidRPr="00487B8C">
        <w:rPr>
          <w:rFonts w:ascii="Times New Roman" w:hAnsi="Times New Roman" w:cs="Times New Roman"/>
          <w:sz w:val="28"/>
          <w:szCs w:val="28"/>
        </w:rPr>
        <w:t>рефлексировать</w:t>
      </w:r>
      <w:proofErr w:type="spellEnd"/>
      <w:r w:rsidRPr="00487B8C">
        <w:rPr>
          <w:rFonts w:ascii="Times New Roman" w:hAnsi="Times New Roman" w:cs="Times New Roman"/>
          <w:sz w:val="28"/>
          <w:szCs w:val="28"/>
        </w:rPr>
        <w:t xml:space="preserve"> относительно результатов</w:t>
      </w:r>
      <w:proofErr w:type="gramEnd"/>
      <w:r w:rsidRPr="00487B8C">
        <w:rPr>
          <w:rFonts w:ascii="Times New Roman" w:hAnsi="Times New Roman" w:cs="Times New Roman"/>
          <w:sz w:val="28"/>
          <w:szCs w:val="28"/>
        </w:rPr>
        <w:t xml:space="preserve"> своей деятельности.</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Организация учебного процесса с использованием образовательной технологии «Учебно-производственная фирма» предоставляет обучающимся широкие возможности для участия в новой для них деятельности: лидерской, инновационной, исследовательской.</w:t>
      </w:r>
    </w:p>
    <w:p w:rsidR="00487B8C" w:rsidRPr="00487B8C" w:rsidRDefault="00487B8C" w:rsidP="00487B8C">
      <w:pPr>
        <w:spacing w:line="360" w:lineRule="auto"/>
        <w:ind w:firstLine="708"/>
        <w:jc w:val="both"/>
        <w:rPr>
          <w:rFonts w:ascii="Times New Roman" w:hAnsi="Times New Roman" w:cs="Times New Roman"/>
          <w:b/>
          <w:bCs/>
          <w:sz w:val="28"/>
          <w:szCs w:val="28"/>
          <w:u w:val="single"/>
        </w:rPr>
      </w:pPr>
      <w:r w:rsidRPr="00487B8C">
        <w:rPr>
          <w:rFonts w:ascii="Times New Roman" w:hAnsi="Times New Roman" w:cs="Times New Roman"/>
          <w:sz w:val="28"/>
          <w:szCs w:val="28"/>
        </w:rPr>
        <w:br w:type="page"/>
      </w:r>
      <w:r w:rsidRPr="00487B8C">
        <w:rPr>
          <w:rFonts w:ascii="Times New Roman" w:hAnsi="Times New Roman" w:cs="Times New Roman"/>
          <w:b/>
          <w:bCs/>
          <w:sz w:val="28"/>
          <w:szCs w:val="28"/>
          <w:u w:val="single"/>
        </w:rPr>
        <w:lastRenderedPageBreak/>
        <w:t xml:space="preserve">Раздел </w:t>
      </w:r>
      <w:r w:rsidRPr="00487B8C">
        <w:rPr>
          <w:rFonts w:ascii="Times New Roman" w:hAnsi="Times New Roman" w:cs="Times New Roman"/>
          <w:b/>
          <w:bCs/>
          <w:sz w:val="28"/>
          <w:szCs w:val="28"/>
          <w:u w:val="single"/>
          <w:lang w:val="en-US"/>
        </w:rPr>
        <w:t>IV</w:t>
      </w:r>
      <w:r w:rsidRPr="00487B8C">
        <w:rPr>
          <w:rFonts w:ascii="Times New Roman" w:hAnsi="Times New Roman" w:cs="Times New Roman"/>
          <w:b/>
          <w:bCs/>
          <w:sz w:val="28"/>
          <w:szCs w:val="28"/>
          <w:u w:val="single"/>
        </w:rPr>
        <w:t>. Суть проекта</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 xml:space="preserve">Учебная фирма – это модель предприятия, которая отражает деятельность существующих реальных компаний избранной отрасли. Учебная фирма позволяет проектировать элементы образовательной деятельности на рабочем месте; обеспечивать </w:t>
      </w:r>
      <w:proofErr w:type="spellStart"/>
      <w:r w:rsidRPr="00487B8C">
        <w:rPr>
          <w:rFonts w:ascii="Times New Roman" w:hAnsi="Times New Roman" w:cs="Times New Roman"/>
          <w:sz w:val="28"/>
          <w:szCs w:val="28"/>
        </w:rPr>
        <w:t>межпредметные</w:t>
      </w:r>
      <w:proofErr w:type="spellEnd"/>
      <w:r w:rsidRPr="00487B8C">
        <w:rPr>
          <w:rFonts w:ascii="Times New Roman" w:hAnsi="Times New Roman" w:cs="Times New Roman"/>
          <w:sz w:val="28"/>
          <w:szCs w:val="28"/>
        </w:rPr>
        <w:t xml:space="preserve"> связи </w:t>
      </w:r>
      <w:proofErr w:type="spellStart"/>
      <w:r w:rsidRPr="00487B8C">
        <w:rPr>
          <w:rFonts w:ascii="Times New Roman" w:hAnsi="Times New Roman" w:cs="Times New Roman"/>
          <w:sz w:val="28"/>
          <w:szCs w:val="28"/>
        </w:rPr>
        <w:t>общепрофессиональных</w:t>
      </w:r>
      <w:proofErr w:type="spellEnd"/>
      <w:r w:rsidRPr="00487B8C">
        <w:rPr>
          <w:rFonts w:ascii="Times New Roman" w:hAnsi="Times New Roman" w:cs="Times New Roman"/>
          <w:sz w:val="28"/>
          <w:szCs w:val="28"/>
        </w:rPr>
        <w:t xml:space="preserve"> дисциплин и профессиональных модулей в соответствии с основными видами деятельности; создавать имитацию будущей реальной профессиональной деятельности; позволяет обучающимся приобретать опыт работы в реальных условиях. Рабочие места учебной фирмы соответствуют рабочим местам в реальной фирме с целью преодоления разрыва между профессиональным образованием и рынком труда. Все технологические процессы и операции в условиях учебной фирмы выполняются реально. Имитируется лишь хозяйственно-экономическая деятельность – операции закупки сырья и </w:t>
      </w:r>
      <w:proofErr w:type="gramStart"/>
      <w:r w:rsidRPr="00487B8C">
        <w:rPr>
          <w:rFonts w:ascii="Times New Roman" w:hAnsi="Times New Roman" w:cs="Times New Roman"/>
          <w:sz w:val="28"/>
          <w:szCs w:val="28"/>
        </w:rPr>
        <w:t>комплектующих</w:t>
      </w:r>
      <w:proofErr w:type="gramEnd"/>
      <w:r w:rsidRPr="00487B8C">
        <w:rPr>
          <w:rFonts w:ascii="Times New Roman" w:hAnsi="Times New Roman" w:cs="Times New Roman"/>
          <w:sz w:val="28"/>
          <w:szCs w:val="28"/>
        </w:rPr>
        <w:t>, реализация готовой продукции, кредитно-финансовые операции.</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 xml:space="preserve">Данная учебная деятельность дает возможность обучающимся адаптироваться к любым изменениям экономической и социальной среды и определить свое место в профессиональном образовании в обществе. </w:t>
      </w:r>
      <w:proofErr w:type="gramStart"/>
      <w:r w:rsidRPr="00487B8C">
        <w:rPr>
          <w:rFonts w:ascii="Times New Roman" w:hAnsi="Times New Roman" w:cs="Times New Roman"/>
          <w:sz w:val="28"/>
          <w:szCs w:val="28"/>
        </w:rPr>
        <w:t>Обучающимися</w:t>
      </w:r>
      <w:proofErr w:type="gramEnd"/>
      <w:r w:rsidRPr="00487B8C">
        <w:rPr>
          <w:rFonts w:ascii="Times New Roman" w:hAnsi="Times New Roman" w:cs="Times New Roman"/>
          <w:sz w:val="28"/>
          <w:szCs w:val="28"/>
        </w:rPr>
        <w:t xml:space="preserve"> отрабатываются как профессиональные навыки, так и "основные" (ключевые) – работа в команде, принятие решений и ответственность за их выполнение, инициативность и самостоятельность и т.</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В колледже планируется создание учебно-производственных фирм по следующим направлениям:</w:t>
      </w:r>
    </w:p>
    <w:p w:rsidR="00487B8C" w:rsidRPr="00487B8C" w:rsidRDefault="00487B8C" w:rsidP="00487B8C">
      <w:pPr>
        <w:widowControl/>
        <w:numPr>
          <w:ilvl w:val="0"/>
          <w:numId w:val="54"/>
        </w:numPr>
        <w:autoSpaceDE/>
        <w:autoSpaceDN/>
        <w:adjustRightInd/>
        <w:spacing w:line="360" w:lineRule="auto"/>
        <w:jc w:val="both"/>
        <w:rPr>
          <w:rFonts w:ascii="Times New Roman" w:hAnsi="Times New Roman" w:cs="Times New Roman"/>
          <w:sz w:val="28"/>
          <w:szCs w:val="28"/>
        </w:rPr>
      </w:pPr>
      <w:r w:rsidRPr="00487B8C">
        <w:rPr>
          <w:rFonts w:ascii="Times New Roman" w:hAnsi="Times New Roman" w:cs="Times New Roman"/>
          <w:sz w:val="28"/>
          <w:szCs w:val="28"/>
        </w:rPr>
        <w:t>учебно-сервисная фирма по ремонту и обслуживанию оргтехники;</w:t>
      </w:r>
    </w:p>
    <w:p w:rsidR="00487B8C" w:rsidRPr="00487B8C" w:rsidRDefault="00487B8C" w:rsidP="00487B8C">
      <w:pPr>
        <w:widowControl/>
        <w:numPr>
          <w:ilvl w:val="0"/>
          <w:numId w:val="54"/>
        </w:numPr>
        <w:autoSpaceDE/>
        <w:autoSpaceDN/>
        <w:adjustRightInd/>
        <w:spacing w:line="360" w:lineRule="auto"/>
        <w:jc w:val="both"/>
        <w:rPr>
          <w:rFonts w:ascii="Times New Roman" w:hAnsi="Times New Roman" w:cs="Times New Roman"/>
          <w:sz w:val="28"/>
          <w:szCs w:val="28"/>
        </w:rPr>
      </w:pPr>
      <w:r w:rsidRPr="00487B8C">
        <w:rPr>
          <w:rFonts w:ascii="Times New Roman" w:hAnsi="Times New Roman" w:cs="Times New Roman"/>
          <w:sz w:val="28"/>
          <w:szCs w:val="28"/>
        </w:rPr>
        <w:t>учебно-сервисная фирма по ремонту и обслуживанию электрооборудования;</w:t>
      </w:r>
    </w:p>
    <w:p w:rsidR="00487B8C" w:rsidRPr="00487B8C" w:rsidRDefault="00487B8C" w:rsidP="00487B8C">
      <w:pPr>
        <w:widowControl/>
        <w:numPr>
          <w:ilvl w:val="0"/>
          <w:numId w:val="54"/>
        </w:numPr>
        <w:autoSpaceDE/>
        <w:autoSpaceDN/>
        <w:adjustRightInd/>
        <w:spacing w:line="360" w:lineRule="auto"/>
        <w:jc w:val="both"/>
        <w:rPr>
          <w:rFonts w:ascii="Times New Roman" w:hAnsi="Times New Roman" w:cs="Times New Roman"/>
          <w:sz w:val="28"/>
          <w:szCs w:val="28"/>
        </w:rPr>
      </w:pPr>
      <w:r w:rsidRPr="00487B8C">
        <w:rPr>
          <w:rFonts w:ascii="Times New Roman" w:hAnsi="Times New Roman" w:cs="Times New Roman"/>
          <w:sz w:val="28"/>
          <w:szCs w:val="28"/>
        </w:rPr>
        <w:t>учебно-производственная фирма «</w:t>
      </w:r>
      <w:proofErr w:type="spellStart"/>
      <w:r w:rsidRPr="00487B8C">
        <w:rPr>
          <w:rFonts w:ascii="Times New Roman" w:hAnsi="Times New Roman" w:cs="Times New Roman"/>
          <w:sz w:val="28"/>
          <w:szCs w:val="28"/>
        </w:rPr>
        <w:t>Пекарско-кондитерский</w:t>
      </w:r>
      <w:proofErr w:type="spellEnd"/>
      <w:r w:rsidRPr="00487B8C">
        <w:rPr>
          <w:rFonts w:ascii="Times New Roman" w:hAnsi="Times New Roman" w:cs="Times New Roman"/>
          <w:sz w:val="28"/>
          <w:szCs w:val="28"/>
        </w:rPr>
        <w:t xml:space="preserve"> цех»;</w:t>
      </w:r>
    </w:p>
    <w:p w:rsidR="00487B8C" w:rsidRPr="00487B8C" w:rsidRDefault="00487B8C" w:rsidP="00487B8C">
      <w:pPr>
        <w:widowControl/>
        <w:numPr>
          <w:ilvl w:val="0"/>
          <w:numId w:val="54"/>
        </w:numPr>
        <w:autoSpaceDE/>
        <w:autoSpaceDN/>
        <w:adjustRightInd/>
        <w:spacing w:line="360" w:lineRule="auto"/>
        <w:jc w:val="both"/>
        <w:rPr>
          <w:rFonts w:ascii="Times New Roman" w:hAnsi="Times New Roman" w:cs="Times New Roman"/>
          <w:sz w:val="28"/>
          <w:szCs w:val="28"/>
        </w:rPr>
      </w:pPr>
      <w:r w:rsidRPr="00487B8C">
        <w:rPr>
          <w:rFonts w:ascii="Times New Roman" w:hAnsi="Times New Roman" w:cs="Times New Roman"/>
          <w:sz w:val="28"/>
          <w:szCs w:val="28"/>
        </w:rPr>
        <w:t>учебно-производственная фирма «</w:t>
      </w:r>
      <w:proofErr w:type="spellStart"/>
      <w:r w:rsidRPr="00487B8C">
        <w:rPr>
          <w:rFonts w:ascii="Times New Roman" w:hAnsi="Times New Roman" w:cs="Times New Roman"/>
          <w:sz w:val="28"/>
          <w:szCs w:val="28"/>
        </w:rPr>
        <w:t>Меаллообработка</w:t>
      </w:r>
      <w:proofErr w:type="spellEnd"/>
      <w:r w:rsidRPr="00487B8C">
        <w:rPr>
          <w:rFonts w:ascii="Times New Roman" w:hAnsi="Times New Roman" w:cs="Times New Roman"/>
          <w:sz w:val="28"/>
          <w:szCs w:val="28"/>
        </w:rPr>
        <w:t>».</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Реализация проекта предполагается в два этапа:</w:t>
      </w:r>
    </w:p>
    <w:p w:rsidR="00487B8C" w:rsidRPr="00487B8C" w:rsidRDefault="00487B8C" w:rsidP="00487B8C">
      <w:pPr>
        <w:spacing w:line="360" w:lineRule="auto"/>
        <w:ind w:firstLine="708"/>
        <w:jc w:val="both"/>
        <w:rPr>
          <w:rFonts w:ascii="Times New Roman" w:hAnsi="Times New Roman" w:cs="Times New Roman"/>
          <w:sz w:val="28"/>
          <w:szCs w:val="28"/>
        </w:rPr>
      </w:pPr>
      <w:r w:rsidRPr="00487B8C">
        <w:rPr>
          <w:rFonts w:ascii="Times New Roman" w:hAnsi="Times New Roman" w:cs="Times New Roman"/>
          <w:sz w:val="28"/>
          <w:szCs w:val="28"/>
        </w:rPr>
        <w:t xml:space="preserve">1 Этап. 2011- 01.01.2012г. Проведение организационно-технических </w:t>
      </w:r>
      <w:r w:rsidRPr="00487B8C">
        <w:rPr>
          <w:rFonts w:ascii="Times New Roman" w:hAnsi="Times New Roman" w:cs="Times New Roman"/>
          <w:sz w:val="28"/>
          <w:szCs w:val="28"/>
        </w:rPr>
        <w:lastRenderedPageBreak/>
        <w:t>мероприятий, разработка нормативно-правового и методического сопровождения деятельности учебных фирм.</w:t>
      </w:r>
    </w:p>
    <w:p w:rsidR="00487B8C" w:rsidRPr="00487B8C" w:rsidRDefault="00487B8C" w:rsidP="00487B8C">
      <w:pPr>
        <w:spacing w:line="360" w:lineRule="auto"/>
        <w:ind w:firstLine="708"/>
        <w:jc w:val="both"/>
        <w:rPr>
          <w:rFonts w:ascii="Times New Roman" w:hAnsi="Times New Roman" w:cs="Times New Roman"/>
        </w:rPr>
      </w:pPr>
      <w:r w:rsidRPr="00487B8C">
        <w:rPr>
          <w:rFonts w:ascii="Times New Roman" w:hAnsi="Times New Roman" w:cs="Times New Roman"/>
          <w:sz w:val="28"/>
          <w:szCs w:val="28"/>
        </w:rPr>
        <w:t>2 Этап. 2012 – 2015 г. Реализация проекта и осуществление деятельности учебных фирм</w:t>
      </w:r>
      <w:r w:rsidRPr="00487B8C">
        <w:rPr>
          <w:rFonts w:ascii="Times New Roman" w:hAnsi="Times New Roman" w:cs="Times New Roman"/>
        </w:rPr>
        <w:t>.</w:t>
      </w:r>
    </w:p>
    <w:p w:rsidR="00487B8C" w:rsidRPr="00487B8C" w:rsidRDefault="00487B8C" w:rsidP="00487B8C">
      <w:pPr>
        <w:spacing w:line="360" w:lineRule="auto"/>
        <w:ind w:firstLine="708"/>
        <w:jc w:val="both"/>
        <w:rPr>
          <w:rFonts w:ascii="Times New Roman" w:hAnsi="Times New Roman" w:cs="Times New Roman"/>
          <w:b/>
          <w:sz w:val="28"/>
          <w:szCs w:val="28"/>
          <w:u w:val="single"/>
        </w:rPr>
      </w:pPr>
      <w:r w:rsidRPr="00487B8C">
        <w:rPr>
          <w:rFonts w:ascii="Times New Roman" w:hAnsi="Times New Roman" w:cs="Times New Roman"/>
        </w:rPr>
        <w:br w:type="page"/>
      </w:r>
      <w:r w:rsidRPr="00487B8C">
        <w:rPr>
          <w:rFonts w:ascii="Times New Roman" w:hAnsi="Times New Roman" w:cs="Times New Roman"/>
          <w:b/>
          <w:bCs/>
          <w:sz w:val="28"/>
          <w:szCs w:val="28"/>
          <w:u w:val="single"/>
        </w:rPr>
        <w:lastRenderedPageBreak/>
        <w:t>Раздел</w:t>
      </w:r>
      <w:proofErr w:type="gramStart"/>
      <w:r w:rsidRPr="00487B8C">
        <w:rPr>
          <w:rFonts w:ascii="Times New Roman" w:hAnsi="Times New Roman" w:cs="Times New Roman"/>
          <w:b/>
          <w:bCs/>
          <w:sz w:val="28"/>
          <w:szCs w:val="28"/>
          <w:u w:val="single"/>
          <w:lang w:val="en-US"/>
        </w:rPr>
        <w:t>V</w:t>
      </w:r>
      <w:proofErr w:type="gramEnd"/>
      <w:r w:rsidRPr="00487B8C">
        <w:rPr>
          <w:rFonts w:ascii="Times New Roman" w:hAnsi="Times New Roman" w:cs="Times New Roman"/>
          <w:b/>
          <w:bCs/>
          <w:sz w:val="28"/>
          <w:szCs w:val="28"/>
          <w:u w:val="single"/>
        </w:rPr>
        <w:t>.</w:t>
      </w:r>
      <w:r w:rsidRPr="00487B8C">
        <w:rPr>
          <w:rFonts w:ascii="Times New Roman" w:hAnsi="Times New Roman" w:cs="Times New Roman"/>
          <w:b/>
          <w:bCs/>
          <w:sz w:val="28"/>
          <w:szCs w:val="28"/>
          <w:u w:val="single"/>
          <w:lang w:val="en-US"/>
        </w:rPr>
        <w:t xml:space="preserve"> </w:t>
      </w:r>
      <w:r w:rsidRPr="00487B8C">
        <w:rPr>
          <w:rFonts w:ascii="Times New Roman" w:hAnsi="Times New Roman" w:cs="Times New Roman"/>
          <w:b/>
          <w:sz w:val="28"/>
          <w:szCs w:val="28"/>
          <w:u w:val="single"/>
        </w:rPr>
        <w:t>План мероприятий</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44"/>
        <w:gridCol w:w="4627"/>
        <w:gridCol w:w="1600"/>
      </w:tblGrid>
      <w:tr w:rsidR="00487B8C" w:rsidRPr="00487B8C" w:rsidTr="000127C1">
        <w:tc>
          <w:tcPr>
            <w:tcW w:w="1747" w:type="pct"/>
          </w:tcPr>
          <w:p w:rsidR="00487B8C" w:rsidRPr="00487B8C" w:rsidRDefault="00487B8C" w:rsidP="000127C1">
            <w:pPr>
              <w:jc w:val="both"/>
              <w:rPr>
                <w:rFonts w:ascii="Times New Roman" w:hAnsi="Times New Roman" w:cs="Times New Roman"/>
                <w:b/>
                <w:sz w:val="28"/>
                <w:szCs w:val="28"/>
              </w:rPr>
            </w:pPr>
            <w:r w:rsidRPr="00487B8C">
              <w:rPr>
                <w:rFonts w:ascii="Times New Roman" w:hAnsi="Times New Roman" w:cs="Times New Roman"/>
                <w:b/>
                <w:sz w:val="28"/>
                <w:szCs w:val="28"/>
              </w:rPr>
              <w:t>Задача</w:t>
            </w:r>
          </w:p>
        </w:tc>
        <w:tc>
          <w:tcPr>
            <w:tcW w:w="2417" w:type="pct"/>
          </w:tcPr>
          <w:p w:rsidR="00487B8C" w:rsidRPr="00487B8C" w:rsidRDefault="00487B8C" w:rsidP="000127C1">
            <w:pPr>
              <w:jc w:val="both"/>
              <w:rPr>
                <w:rFonts w:ascii="Times New Roman" w:hAnsi="Times New Roman" w:cs="Times New Roman"/>
                <w:b/>
                <w:sz w:val="28"/>
                <w:szCs w:val="28"/>
              </w:rPr>
            </w:pPr>
            <w:r w:rsidRPr="00487B8C">
              <w:rPr>
                <w:rFonts w:ascii="Times New Roman" w:hAnsi="Times New Roman" w:cs="Times New Roman"/>
                <w:b/>
                <w:sz w:val="28"/>
                <w:szCs w:val="28"/>
              </w:rPr>
              <w:t>Мероприятия</w:t>
            </w:r>
          </w:p>
        </w:tc>
        <w:tc>
          <w:tcPr>
            <w:tcW w:w="836" w:type="pct"/>
          </w:tcPr>
          <w:p w:rsidR="00487B8C" w:rsidRPr="00487B8C" w:rsidRDefault="00487B8C" w:rsidP="000127C1">
            <w:pPr>
              <w:jc w:val="both"/>
              <w:rPr>
                <w:rFonts w:ascii="Times New Roman" w:hAnsi="Times New Roman" w:cs="Times New Roman"/>
                <w:b/>
                <w:sz w:val="28"/>
                <w:szCs w:val="28"/>
              </w:rPr>
            </w:pPr>
            <w:r w:rsidRPr="00487B8C">
              <w:rPr>
                <w:rFonts w:ascii="Times New Roman" w:hAnsi="Times New Roman" w:cs="Times New Roman"/>
                <w:b/>
                <w:sz w:val="28"/>
                <w:szCs w:val="28"/>
              </w:rPr>
              <w:t>Сроки</w:t>
            </w:r>
          </w:p>
        </w:tc>
      </w:tr>
      <w:tr w:rsidR="00487B8C" w:rsidRPr="00487B8C" w:rsidTr="000127C1">
        <w:tc>
          <w:tcPr>
            <w:tcW w:w="5000" w:type="pct"/>
            <w:gridSpan w:val="3"/>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1. Организационно-методическое обеспечение реализации проекта</w:t>
            </w:r>
          </w:p>
        </w:tc>
      </w:tr>
      <w:tr w:rsidR="00487B8C" w:rsidRPr="00487B8C" w:rsidTr="000127C1">
        <w:trPr>
          <w:trHeight w:val="539"/>
        </w:trPr>
        <w:tc>
          <w:tcPr>
            <w:tcW w:w="1747" w:type="pct"/>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Разработка нормативно-правовой базы деятельности учебно-производственных фирм</w:t>
            </w:r>
          </w:p>
        </w:tc>
        <w:tc>
          <w:tcPr>
            <w:tcW w:w="2417" w:type="pct"/>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Разработать положения о деятельности учебно-производственных фирм</w:t>
            </w:r>
          </w:p>
        </w:tc>
        <w:tc>
          <w:tcPr>
            <w:tcW w:w="836" w:type="pct"/>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Май – июнь 2011 г.</w:t>
            </w:r>
          </w:p>
        </w:tc>
      </w:tr>
      <w:tr w:rsidR="00487B8C" w:rsidRPr="00487B8C" w:rsidTr="000127C1">
        <w:trPr>
          <w:trHeight w:val="830"/>
        </w:trPr>
        <w:tc>
          <w:tcPr>
            <w:tcW w:w="1747" w:type="pct"/>
            <w:vMerge w:val="restart"/>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Создание условий деятельности учебно-производственных фирм</w:t>
            </w:r>
          </w:p>
        </w:tc>
        <w:tc>
          <w:tcPr>
            <w:tcW w:w="2417" w:type="pct"/>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Разработать учебно-методический комплекс по реализации содержания модулей профессионального цикла по направлениям профессиональной подготовки</w:t>
            </w:r>
          </w:p>
        </w:tc>
        <w:tc>
          <w:tcPr>
            <w:tcW w:w="836" w:type="pct"/>
            <w:vMerge w:val="restart"/>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 xml:space="preserve">Ежегодно, </w:t>
            </w:r>
            <w:proofErr w:type="gramStart"/>
            <w:r w:rsidRPr="00487B8C">
              <w:rPr>
                <w:rFonts w:ascii="Times New Roman" w:hAnsi="Times New Roman" w:cs="Times New Roman"/>
                <w:sz w:val="24"/>
                <w:szCs w:val="24"/>
              </w:rPr>
              <w:t>согласно плана</w:t>
            </w:r>
            <w:proofErr w:type="gramEnd"/>
            <w:r w:rsidRPr="00487B8C">
              <w:rPr>
                <w:rFonts w:ascii="Times New Roman" w:hAnsi="Times New Roman" w:cs="Times New Roman"/>
                <w:sz w:val="24"/>
                <w:szCs w:val="24"/>
              </w:rPr>
              <w:t xml:space="preserve"> мероприятий</w:t>
            </w:r>
          </w:p>
        </w:tc>
      </w:tr>
      <w:tr w:rsidR="00487B8C" w:rsidRPr="00487B8C" w:rsidTr="000127C1">
        <w:trPr>
          <w:trHeight w:val="830"/>
        </w:trPr>
        <w:tc>
          <w:tcPr>
            <w:tcW w:w="1747" w:type="pct"/>
            <w:vMerge/>
            <w:shd w:val="clear" w:color="auto" w:fill="auto"/>
          </w:tcPr>
          <w:p w:rsidR="00487B8C" w:rsidRPr="00487B8C" w:rsidRDefault="00487B8C" w:rsidP="000127C1">
            <w:pPr>
              <w:rPr>
                <w:rFonts w:ascii="Times New Roman" w:hAnsi="Times New Roman" w:cs="Times New Roman"/>
                <w:sz w:val="24"/>
                <w:szCs w:val="24"/>
              </w:rPr>
            </w:pPr>
          </w:p>
        </w:tc>
        <w:tc>
          <w:tcPr>
            <w:tcW w:w="2417" w:type="pct"/>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Разработать график учебного процесса с учетом организации учебно-практических занятий в учебно-производственных фирмах</w:t>
            </w:r>
          </w:p>
        </w:tc>
        <w:tc>
          <w:tcPr>
            <w:tcW w:w="836" w:type="pct"/>
            <w:vMerge/>
            <w:shd w:val="clear" w:color="auto" w:fill="auto"/>
          </w:tcPr>
          <w:p w:rsidR="00487B8C" w:rsidRPr="00487B8C" w:rsidRDefault="00487B8C" w:rsidP="000127C1">
            <w:pPr>
              <w:rPr>
                <w:rFonts w:ascii="Times New Roman" w:hAnsi="Times New Roman" w:cs="Times New Roman"/>
                <w:sz w:val="24"/>
                <w:szCs w:val="24"/>
              </w:rPr>
            </w:pPr>
          </w:p>
        </w:tc>
      </w:tr>
      <w:tr w:rsidR="00487B8C" w:rsidRPr="00487B8C" w:rsidTr="000127C1">
        <w:trPr>
          <w:trHeight w:val="830"/>
        </w:trPr>
        <w:tc>
          <w:tcPr>
            <w:tcW w:w="1747" w:type="pct"/>
            <w:vMerge/>
            <w:shd w:val="clear" w:color="auto" w:fill="auto"/>
          </w:tcPr>
          <w:p w:rsidR="00487B8C" w:rsidRPr="00487B8C" w:rsidRDefault="00487B8C" w:rsidP="000127C1">
            <w:pPr>
              <w:rPr>
                <w:rFonts w:ascii="Times New Roman" w:hAnsi="Times New Roman" w:cs="Times New Roman"/>
              </w:rPr>
            </w:pPr>
          </w:p>
        </w:tc>
        <w:tc>
          <w:tcPr>
            <w:tcW w:w="2417" w:type="pct"/>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Сформировать штат работников УФ; назначить ответственных за организацию учебно-практических и лабораторных занятий, прохождение учебной практики (производственного обучения) и производственной практики</w:t>
            </w:r>
          </w:p>
        </w:tc>
        <w:tc>
          <w:tcPr>
            <w:tcW w:w="836" w:type="pct"/>
            <w:vMerge/>
            <w:shd w:val="clear" w:color="auto" w:fill="auto"/>
          </w:tcPr>
          <w:p w:rsidR="00487B8C" w:rsidRPr="00487B8C" w:rsidRDefault="00487B8C" w:rsidP="000127C1">
            <w:pPr>
              <w:rPr>
                <w:rFonts w:ascii="Times New Roman" w:hAnsi="Times New Roman" w:cs="Times New Roman"/>
                <w:sz w:val="24"/>
                <w:szCs w:val="24"/>
              </w:rPr>
            </w:pPr>
          </w:p>
        </w:tc>
      </w:tr>
      <w:tr w:rsidR="00487B8C" w:rsidRPr="00487B8C" w:rsidTr="000127C1">
        <w:trPr>
          <w:trHeight w:val="830"/>
        </w:trPr>
        <w:tc>
          <w:tcPr>
            <w:tcW w:w="1747" w:type="pct"/>
            <w:vMerge/>
            <w:shd w:val="clear" w:color="auto" w:fill="auto"/>
          </w:tcPr>
          <w:p w:rsidR="00487B8C" w:rsidRPr="00487B8C" w:rsidRDefault="00487B8C" w:rsidP="000127C1">
            <w:pPr>
              <w:rPr>
                <w:rFonts w:ascii="Times New Roman" w:hAnsi="Times New Roman" w:cs="Times New Roman"/>
              </w:rPr>
            </w:pPr>
          </w:p>
        </w:tc>
        <w:tc>
          <w:tcPr>
            <w:tcW w:w="2417" w:type="pct"/>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Назначить материально ответственных; ответственных по выполнению требований техники безопасности, охраны труда, правил по безопасному выполнению технологических операций</w:t>
            </w:r>
          </w:p>
        </w:tc>
        <w:tc>
          <w:tcPr>
            <w:tcW w:w="836" w:type="pct"/>
            <w:vMerge/>
            <w:shd w:val="clear" w:color="auto" w:fill="auto"/>
          </w:tcPr>
          <w:p w:rsidR="00487B8C" w:rsidRPr="00487B8C" w:rsidRDefault="00487B8C" w:rsidP="000127C1">
            <w:pPr>
              <w:rPr>
                <w:rFonts w:ascii="Times New Roman" w:hAnsi="Times New Roman" w:cs="Times New Roman"/>
                <w:sz w:val="24"/>
                <w:szCs w:val="24"/>
              </w:rPr>
            </w:pPr>
          </w:p>
        </w:tc>
      </w:tr>
      <w:tr w:rsidR="00487B8C" w:rsidRPr="00487B8C" w:rsidTr="000127C1">
        <w:trPr>
          <w:trHeight w:val="541"/>
        </w:trPr>
        <w:tc>
          <w:tcPr>
            <w:tcW w:w="1747" w:type="pct"/>
            <w:vMerge/>
            <w:shd w:val="clear" w:color="auto" w:fill="auto"/>
          </w:tcPr>
          <w:p w:rsidR="00487B8C" w:rsidRPr="00487B8C" w:rsidRDefault="00487B8C" w:rsidP="000127C1">
            <w:pPr>
              <w:rPr>
                <w:rFonts w:ascii="Times New Roman" w:hAnsi="Times New Roman" w:cs="Times New Roman"/>
              </w:rPr>
            </w:pPr>
          </w:p>
        </w:tc>
        <w:tc>
          <w:tcPr>
            <w:tcW w:w="2417" w:type="pct"/>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Формирование ученических бригад из числа обучающихся</w:t>
            </w:r>
          </w:p>
        </w:tc>
        <w:tc>
          <w:tcPr>
            <w:tcW w:w="836" w:type="pct"/>
            <w:vMerge w:val="restart"/>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Ежегодно, сентябрь</w:t>
            </w:r>
          </w:p>
        </w:tc>
      </w:tr>
      <w:tr w:rsidR="00487B8C" w:rsidRPr="00487B8C" w:rsidTr="000127C1">
        <w:trPr>
          <w:trHeight w:val="541"/>
        </w:trPr>
        <w:tc>
          <w:tcPr>
            <w:tcW w:w="1747" w:type="pct"/>
            <w:vMerge/>
            <w:shd w:val="clear" w:color="auto" w:fill="auto"/>
          </w:tcPr>
          <w:p w:rsidR="00487B8C" w:rsidRPr="00487B8C" w:rsidRDefault="00487B8C" w:rsidP="000127C1">
            <w:pPr>
              <w:rPr>
                <w:rFonts w:ascii="Times New Roman" w:hAnsi="Times New Roman" w:cs="Times New Roman"/>
              </w:rPr>
            </w:pPr>
          </w:p>
        </w:tc>
        <w:tc>
          <w:tcPr>
            <w:tcW w:w="2417" w:type="pct"/>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Закрепление за ученическими бригадами наставников из числа ИПР</w:t>
            </w:r>
          </w:p>
        </w:tc>
        <w:tc>
          <w:tcPr>
            <w:tcW w:w="836" w:type="pct"/>
            <w:vMerge/>
            <w:shd w:val="clear" w:color="auto" w:fill="auto"/>
          </w:tcPr>
          <w:p w:rsidR="00487B8C" w:rsidRPr="00487B8C" w:rsidRDefault="00487B8C" w:rsidP="000127C1">
            <w:pPr>
              <w:rPr>
                <w:rFonts w:ascii="Times New Roman" w:hAnsi="Times New Roman" w:cs="Times New Roman"/>
                <w:sz w:val="24"/>
                <w:szCs w:val="24"/>
              </w:rPr>
            </w:pPr>
          </w:p>
        </w:tc>
      </w:tr>
      <w:tr w:rsidR="00487B8C" w:rsidRPr="00487B8C" w:rsidTr="000127C1">
        <w:trPr>
          <w:trHeight w:val="1428"/>
        </w:trPr>
        <w:tc>
          <w:tcPr>
            <w:tcW w:w="1747" w:type="pct"/>
            <w:vMerge/>
            <w:shd w:val="clear" w:color="auto" w:fill="auto"/>
          </w:tcPr>
          <w:p w:rsidR="00487B8C" w:rsidRPr="00487B8C" w:rsidRDefault="00487B8C" w:rsidP="000127C1">
            <w:pPr>
              <w:rPr>
                <w:rFonts w:ascii="Times New Roman" w:hAnsi="Times New Roman" w:cs="Times New Roman"/>
              </w:rPr>
            </w:pPr>
          </w:p>
        </w:tc>
        <w:tc>
          <w:tcPr>
            <w:tcW w:w="2417" w:type="pct"/>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Проведение мастер-классов для обучающихся с участием высококвалифицированных рабочих и специалистов – представителей работодателей</w:t>
            </w:r>
          </w:p>
        </w:tc>
        <w:tc>
          <w:tcPr>
            <w:tcW w:w="836" w:type="pct"/>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 xml:space="preserve">Ежегодно, </w:t>
            </w:r>
            <w:proofErr w:type="gramStart"/>
            <w:r w:rsidRPr="00487B8C">
              <w:rPr>
                <w:rFonts w:ascii="Times New Roman" w:hAnsi="Times New Roman" w:cs="Times New Roman"/>
                <w:sz w:val="24"/>
                <w:szCs w:val="24"/>
              </w:rPr>
              <w:t>согласно плана</w:t>
            </w:r>
            <w:proofErr w:type="gramEnd"/>
            <w:r w:rsidRPr="00487B8C">
              <w:rPr>
                <w:rFonts w:ascii="Times New Roman" w:hAnsi="Times New Roman" w:cs="Times New Roman"/>
                <w:sz w:val="24"/>
                <w:szCs w:val="24"/>
              </w:rPr>
              <w:t xml:space="preserve"> мероприятий</w:t>
            </w:r>
          </w:p>
        </w:tc>
      </w:tr>
      <w:tr w:rsidR="00487B8C" w:rsidRPr="00487B8C" w:rsidTr="000127C1">
        <w:trPr>
          <w:trHeight w:val="513"/>
        </w:trPr>
        <w:tc>
          <w:tcPr>
            <w:tcW w:w="1747" w:type="pct"/>
            <w:vMerge/>
            <w:shd w:val="clear" w:color="auto" w:fill="auto"/>
          </w:tcPr>
          <w:p w:rsidR="00487B8C" w:rsidRPr="00487B8C" w:rsidRDefault="00487B8C" w:rsidP="000127C1">
            <w:pPr>
              <w:rPr>
                <w:rFonts w:ascii="Times New Roman" w:hAnsi="Times New Roman" w:cs="Times New Roman"/>
                <w:sz w:val="24"/>
                <w:szCs w:val="24"/>
              </w:rPr>
            </w:pPr>
          </w:p>
        </w:tc>
        <w:tc>
          <w:tcPr>
            <w:tcW w:w="2417" w:type="pct"/>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 xml:space="preserve">Анализ деятельности УФ: выполнение графика учебного процесса, учебного плана; результативность итоговых аттестаций обучающихся </w:t>
            </w:r>
            <w:proofErr w:type="gramStart"/>
            <w:r w:rsidRPr="00487B8C">
              <w:rPr>
                <w:rFonts w:ascii="Times New Roman" w:hAnsi="Times New Roman" w:cs="Times New Roman"/>
                <w:sz w:val="24"/>
                <w:szCs w:val="24"/>
              </w:rPr>
              <w:t>в</w:t>
            </w:r>
            <w:proofErr w:type="gramEnd"/>
            <w:r w:rsidRPr="00487B8C">
              <w:rPr>
                <w:rFonts w:ascii="Times New Roman" w:hAnsi="Times New Roman" w:cs="Times New Roman"/>
                <w:sz w:val="24"/>
                <w:szCs w:val="24"/>
              </w:rPr>
              <w:t xml:space="preserve"> УФ</w:t>
            </w:r>
          </w:p>
        </w:tc>
        <w:tc>
          <w:tcPr>
            <w:tcW w:w="836" w:type="pct"/>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Ежегодно, май – июнь</w:t>
            </w:r>
          </w:p>
        </w:tc>
      </w:tr>
      <w:tr w:rsidR="00487B8C" w:rsidRPr="00487B8C" w:rsidTr="000127C1">
        <w:trPr>
          <w:trHeight w:val="513"/>
        </w:trPr>
        <w:tc>
          <w:tcPr>
            <w:tcW w:w="1747" w:type="pct"/>
            <w:vMerge/>
            <w:shd w:val="clear" w:color="auto" w:fill="auto"/>
          </w:tcPr>
          <w:p w:rsidR="00487B8C" w:rsidRPr="00487B8C" w:rsidRDefault="00487B8C" w:rsidP="000127C1">
            <w:pPr>
              <w:rPr>
                <w:rFonts w:ascii="Times New Roman" w:hAnsi="Times New Roman" w:cs="Times New Roman"/>
                <w:sz w:val="24"/>
                <w:szCs w:val="24"/>
              </w:rPr>
            </w:pPr>
          </w:p>
        </w:tc>
        <w:tc>
          <w:tcPr>
            <w:tcW w:w="2417" w:type="pct"/>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Разработка программы мероприятий по осуществлению деятельности УФ в следующем учебном году (реализуемые образовательные модули)</w:t>
            </w:r>
          </w:p>
        </w:tc>
        <w:tc>
          <w:tcPr>
            <w:tcW w:w="836" w:type="pct"/>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Ежегодно, май – июнь</w:t>
            </w:r>
          </w:p>
        </w:tc>
      </w:tr>
      <w:tr w:rsidR="00487B8C" w:rsidRPr="00487B8C" w:rsidTr="000127C1">
        <w:trPr>
          <w:trHeight w:val="513"/>
        </w:trPr>
        <w:tc>
          <w:tcPr>
            <w:tcW w:w="5000" w:type="pct"/>
            <w:gridSpan w:val="3"/>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2. Ресурсное обеспечение реализации проекта</w:t>
            </w:r>
          </w:p>
        </w:tc>
      </w:tr>
      <w:tr w:rsidR="00487B8C" w:rsidRPr="00487B8C" w:rsidTr="000127C1">
        <w:trPr>
          <w:trHeight w:val="513"/>
        </w:trPr>
        <w:tc>
          <w:tcPr>
            <w:tcW w:w="1747" w:type="pct"/>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Зонирование учебно-производственных площадей</w:t>
            </w:r>
          </w:p>
        </w:tc>
        <w:tc>
          <w:tcPr>
            <w:tcW w:w="2417" w:type="pct"/>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Разработать проект зонирования учебно-производственных площадей</w:t>
            </w:r>
          </w:p>
        </w:tc>
        <w:tc>
          <w:tcPr>
            <w:tcW w:w="836" w:type="pct"/>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Май 2011 г.</w:t>
            </w:r>
          </w:p>
        </w:tc>
      </w:tr>
      <w:tr w:rsidR="00487B8C" w:rsidRPr="00487B8C" w:rsidTr="000127C1">
        <w:trPr>
          <w:trHeight w:val="830"/>
        </w:trPr>
        <w:tc>
          <w:tcPr>
            <w:tcW w:w="1747" w:type="pct"/>
            <w:vMerge w:val="restart"/>
            <w:shd w:val="clear" w:color="auto" w:fill="auto"/>
          </w:tcPr>
          <w:p w:rsidR="00487B8C" w:rsidRPr="00487B8C" w:rsidRDefault="00487B8C" w:rsidP="000127C1">
            <w:pPr>
              <w:rPr>
                <w:rFonts w:ascii="Times New Roman" w:hAnsi="Times New Roman" w:cs="Times New Roman"/>
              </w:rPr>
            </w:pPr>
            <w:r w:rsidRPr="00487B8C">
              <w:rPr>
                <w:rFonts w:ascii="Times New Roman" w:hAnsi="Times New Roman" w:cs="Times New Roman"/>
                <w:sz w:val="24"/>
                <w:szCs w:val="24"/>
              </w:rPr>
              <w:t>Материально-техническое обеспечение функционирования учебно-</w:t>
            </w:r>
            <w:r w:rsidRPr="00487B8C">
              <w:rPr>
                <w:rFonts w:ascii="Times New Roman" w:hAnsi="Times New Roman" w:cs="Times New Roman"/>
                <w:sz w:val="24"/>
                <w:szCs w:val="24"/>
              </w:rPr>
              <w:lastRenderedPageBreak/>
              <w:t>производственных фирм</w:t>
            </w:r>
          </w:p>
        </w:tc>
        <w:tc>
          <w:tcPr>
            <w:tcW w:w="2417" w:type="pct"/>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lastRenderedPageBreak/>
              <w:t xml:space="preserve">Разработать план мероприятий по оснащению учебных фирм производственным оборудованием и </w:t>
            </w:r>
            <w:r w:rsidRPr="00487B8C">
              <w:rPr>
                <w:rFonts w:ascii="Times New Roman" w:hAnsi="Times New Roman" w:cs="Times New Roman"/>
                <w:sz w:val="24"/>
                <w:szCs w:val="24"/>
              </w:rPr>
              <w:lastRenderedPageBreak/>
              <w:t>технологическим оснащением</w:t>
            </w:r>
          </w:p>
        </w:tc>
        <w:tc>
          <w:tcPr>
            <w:tcW w:w="836" w:type="pct"/>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lastRenderedPageBreak/>
              <w:t>Май 2011 г.</w:t>
            </w:r>
          </w:p>
        </w:tc>
      </w:tr>
      <w:tr w:rsidR="00487B8C" w:rsidRPr="00487B8C" w:rsidTr="000127C1">
        <w:trPr>
          <w:trHeight w:val="830"/>
        </w:trPr>
        <w:tc>
          <w:tcPr>
            <w:tcW w:w="1747" w:type="pct"/>
            <w:vMerge/>
            <w:shd w:val="clear" w:color="auto" w:fill="auto"/>
          </w:tcPr>
          <w:p w:rsidR="00487B8C" w:rsidRPr="00487B8C" w:rsidRDefault="00487B8C" w:rsidP="000127C1">
            <w:pPr>
              <w:rPr>
                <w:rFonts w:ascii="Times New Roman" w:hAnsi="Times New Roman" w:cs="Times New Roman"/>
              </w:rPr>
            </w:pPr>
          </w:p>
        </w:tc>
        <w:tc>
          <w:tcPr>
            <w:tcW w:w="2417" w:type="pct"/>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Разработать план финансово-экономического обоснования материального обеспечения деятельности учебных фирм</w:t>
            </w:r>
          </w:p>
        </w:tc>
        <w:tc>
          <w:tcPr>
            <w:tcW w:w="836" w:type="pct"/>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 xml:space="preserve">Ежегодно, октябрь </w:t>
            </w:r>
          </w:p>
        </w:tc>
      </w:tr>
      <w:tr w:rsidR="00487B8C" w:rsidRPr="00487B8C" w:rsidTr="000127C1">
        <w:trPr>
          <w:trHeight w:val="349"/>
        </w:trPr>
        <w:tc>
          <w:tcPr>
            <w:tcW w:w="1747" w:type="pct"/>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Привлечение ресурсов социально-экономических партнеров для реализации содержания основных и дополнительных ПОП и модулей</w:t>
            </w:r>
          </w:p>
        </w:tc>
        <w:tc>
          <w:tcPr>
            <w:tcW w:w="2417" w:type="pct"/>
          </w:tcPr>
          <w:p w:rsidR="00487B8C" w:rsidRPr="00487B8C" w:rsidRDefault="00487B8C" w:rsidP="000127C1">
            <w:pPr>
              <w:jc w:val="both"/>
              <w:rPr>
                <w:rFonts w:ascii="Times New Roman" w:hAnsi="Times New Roman" w:cs="Times New Roman"/>
                <w:sz w:val="24"/>
                <w:szCs w:val="24"/>
              </w:rPr>
            </w:pPr>
            <w:r w:rsidRPr="00487B8C">
              <w:rPr>
                <w:rFonts w:ascii="Times New Roman" w:hAnsi="Times New Roman" w:cs="Times New Roman"/>
                <w:sz w:val="24"/>
                <w:szCs w:val="24"/>
              </w:rPr>
              <w:t>Заключение договоров социального партнерства с ОУ и работодателями – социальными партнерами</w:t>
            </w:r>
          </w:p>
        </w:tc>
        <w:tc>
          <w:tcPr>
            <w:tcW w:w="836" w:type="pct"/>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Ежегодно, сентябрь – октябрь</w:t>
            </w:r>
          </w:p>
        </w:tc>
      </w:tr>
      <w:tr w:rsidR="00487B8C" w:rsidRPr="00487B8C" w:rsidTr="000127C1">
        <w:trPr>
          <w:trHeight w:val="349"/>
        </w:trPr>
        <w:tc>
          <w:tcPr>
            <w:tcW w:w="1747" w:type="pct"/>
            <w:vMerge w:val="restart"/>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Повышение квалификации ИПР колледжа</w:t>
            </w:r>
          </w:p>
        </w:tc>
        <w:tc>
          <w:tcPr>
            <w:tcW w:w="2417" w:type="pct"/>
          </w:tcPr>
          <w:p w:rsidR="00487B8C" w:rsidRPr="00487B8C" w:rsidRDefault="00487B8C" w:rsidP="000127C1">
            <w:pPr>
              <w:jc w:val="both"/>
              <w:rPr>
                <w:rFonts w:ascii="Times New Roman" w:hAnsi="Times New Roman" w:cs="Times New Roman"/>
                <w:sz w:val="24"/>
                <w:szCs w:val="24"/>
              </w:rPr>
            </w:pPr>
            <w:proofErr w:type="gramStart"/>
            <w:r w:rsidRPr="00487B8C">
              <w:rPr>
                <w:rFonts w:ascii="Times New Roman" w:hAnsi="Times New Roman" w:cs="Times New Roman"/>
                <w:sz w:val="24"/>
                <w:szCs w:val="24"/>
              </w:rPr>
              <w:t>Обучение ИПР, закрепляемых за ученическими бригадами, на курсах повышения квалификации технологиям «Учебно-производственная фирма»</w:t>
            </w:r>
            <w:proofErr w:type="gramEnd"/>
          </w:p>
        </w:tc>
        <w:tc>
          <w:tcPr>
            <w:tcW w:w="836" w:type="pct"/>
            <w:vMerge w:val="restart"/>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 xml:space="preserve">Ежегодно, </w:t>
            </w:r>
            <w:proofErr w:type="gramStart"/>
            <w:r w:rsidRPr="00487B8C">
              <w:rPr>
                <w:rFonts w:ascii="Times New Roman" w:hAnsi="Times New Roman" w:cs="Times New Roman"/>
                <w:sz w:val="24"/>
                <w:szCs w:val="24"/>
              </w:rPr>
              <w:t>согласно плана</w:t>
            </w:r>
            <w:proofErr w:type="gramEnd"/>
            <w:r w:rsidRPr="00487B8C">
              <w:rPr>
                <w:rFonts w:ascii="Times New Roman" w:hAnsi="Times New Roman" w:cs="Times New Roman"/>
                <w:sz w:val="24"/>
                <w:szCs w:val="24"/>
              </w:rPr>
              <w:t xml:space="preserve"> мероприятий</w:t>
            </w:r>
          </w:p>
        </w:tc>
      </w:tr>
      <w:tr w:rsidR="00487B8C" w:rsidRPr="00487B8C" w:rsidTr="000127C1">
        <w:trPr>
          <w:trHeight w:val="349"/>
        </w:trPr>
        <w:tc>
          <w:tcPr>
            <w:tcW w:w="1747" w:type="pct"/>
            <w:vMerge/>
            <w:shd w:val="clear" w:color="auto" w:fill="auto"/>
          </w:tcPr>
          <w:p w:rsidR="00487B8C" w:rsidRPr="00487B8C" w:rsidRDefault="00487B8C" w:rsidP="000127C1">
            <w:pPr>
              <w:rPr>
                <w:rFonts w:ascii="Times New Roman" w:hAnsi="Times New Roman" w:cs="Times New Roman"/>
                <w:sz w:val="24"/>
                <w:szCs w:val="24"/>
              </w:rPr>
            </w:pPr>
          </w:p>
        </w:tc>
        <w:tc>
          <w:tcPr>
            <w:tcW w:w="2417" w:type="pct"/>
          </w:tcPr>
          <w:p w:rsidR="00487B8C" w:rsidRPr="00487B8C" w:rsidRDefault="00487B8C" w:rsidP="000127C1">
            <w:pPr>
              <w:jc w:val="both"/>
              <w:rPr>
                <w:rFonts w:ascii="Times New Roman" w:hAnsi="Times New Roman" w:cs="Times New Roman"/>
                <w:sz w:val="24"/>
                <w:szCs w:val="24"/>
              </w:rPr>
            </w:pPr>
            <w:r w:rsidRPr="00487B8C">
              <w:rPr>
                <w:rFonts w:ascii="Times New Roman" w:hAnsi="Times New Roman" w:cs="Times New Roman"/>
                <w:sz w:val="24"/>
                <w:szCs w:val="24"/>
              </w:rPr>
              <w:t>Стажировка ИПР на рабочих местах предприятий – социальных партнеров</w:t>
            </w:r>
          </w:p>
        </w:tc>
        <w:tc>
          <w:tcPr>
            <w:tcW w:w="836" w:type="pct"/>
            <w:vMerge/>
            <w:shd w:val="clear" w:color="auto" w:fill="auto"/>
          </w:tcPr>
          <w:p w:rsidR="00487B8C" w:rsidRPr="00487B8C" w:rsidRDefault="00487B8C" w:rsidP="000127C1">
            <w:pPr>
              <w:rPr>
                <w:rFonts w:ascii="Times New Roman" w:hAnsi="Times New Roman" w:cs="Times New Roman"/>
                <w:sz w:val="24"/>
                <w:szCs w:val="24"/>
              </w:rPr>
            </w:pPr>
          </w:p>
        </w:tc>
      </w:tr>
      <w:tr w:rsidR="00487B8C" w:rsidRPr="00487B8C" w:rsidTr="000127C1">
        <w:trPr>
          <w:trHeight w:val="349"/>
        </w:trPr>
        <w:tc>
          <w:tcPr>
            <w:tcW w:w="1747" w:type="pct"/>
            <w:vMerge/>
            <w:shd w:val="clear" w:color="auto" w:fill="auto"/>
          </w:tcPr>
          <w:p w:rsidR="00487B8C" w:rsidRPr="00487B8C" w:rsidRDefault="00487B8C" w:rsidP="000127C1">
            <w:pPr>
              <w:rPr>
                <w:rFonts w:ascii="Times New Roman" w:hAnsi="Times New Roman" w:cs="Times New Roman"/>
                <w:sz w:val="24"/>
                <w:szCs w:val="24"/>
              </w:rPr>
            </w:pPr>
          </w:p>
        </w:tc>
        <w:tc>
          <w:tcPr>
            <w:tcW w:w="2417" w:type="pct"/>
          </w:tcPr>
          <w:p w:rsidR="00487B8C" w:rsidRPr="00487B8C" w:rsidRDefault="00487B8C" w:rsidP="000127C1">
            <w:pPr>
              <w:jc w:val="both"/>
              <w:rPr>
                <w:rFonts w:ascii="Times New Roman" w:hAnsi="Times New Roman" w:cs="Times New Roman"/>
                <w:sz w:val="24"/>
                <w:szCs w:val="24"/>
              </w:rPr>
            </w:pPr>
            <w:r w:rsidRPr="00487B8C">
              <w:rPr>
                <w:rFonts w:ascii="Times New Roman" w:hAnsi="Times New Roman" w:cs="Times New Roman"/>
                <w:sz w:val="24"/>
                <w:szCs w:val="24"/>
              </w:rPr>
              <w:t xml:space="preserve">Проведение мастер-классов </w:t>
            </w:r>
            <w:proofErr w:type="gramStart"/>
            <w:r w:rsidRPr="00487B8C">
              <w:rPr>
                <w:rFonts w:ascii="Times New Roman" w:hAnsi="Times New Roman" w:cs="Times New Roman"/>
                <w:sz w:val="24"/>
                <w:szCs w:val="24"/>
              </w:rPr>
              <w:t>для</w:t>
            </w:r>
            <w:proofErr w:type="gramEnd"/>
            <w:r w:rsidRPr="00487B8C">
              <w:rPr>
                <w:rFonts w:ascii="Times New Roman" w:hAnsi="Times New Roman" w:cs="Times New Roman"/>
                <w:sz w:val="24"/>
                <w:szCs w:val="24"/>
              </w:rPr>
              <w:t xml:space="preserve"> </w:t>
            </w:r>
            <w:proofErr w:type="gramStart"/>
            <w:r w:rsidRPr="00487B8C">
              <w:rPr>
                <w:rFonts w:ascii="Times New Roman" w:hAnsi="Times New Roman" w:cs="Times New Roman"/>
                <w:sz w:val="24"/>
                <w:szCs w:val="24"/>
              </w:rPr>
              <w:t>ИПР</w:t>
            </w:r>
            <w:proofErr w:type="gramEnd"/>
            <w:r w:rsidRPr="00487B8C">
              <w:rPr>
                <w:rFonts w:ascii="Times New Roman" w:hAnsi="Times New Roman" w:cs="Times New Roman"/>
                <w:sz w:val="24"/>
                <w:szCs w:val="24"/>
              </w:rPr>
              <w:t xml:space="preserve"> с участием высококвалифицированных рабочих и специалистов</w:t>
            </w:r>
          </w:p>
        </w:tc>
        <w:tc>
          <w:tcPr>
            <w:tcW w:w="836" w:type="pct"/>
            <w:vMerge/>
            <w:shd w:val="clear" w:color="auto" w:fill="auto"/>
          </w:tcPr>
          <w:p w:rsidR="00487B8C" w:rsidRPr="00487B8C" w:rsidRDefault="00487B8C" w:rsidP="000127C1">
            <w:pPr>
              <w:rPr>
                <w:rFonts w:ascii="Times New Roman" w:hAnsi="Times New Roman" w:cs="Times New Roman"/>
                <w:sz w:val="24"/>
                <w:szCs w:val="24"/>
              </w:rPr>
            </w:pPr>
          </w:p>
        </w:tc>
      </w:tr>
      <w:tr w:rsidR="00487B8C" w:rsidRPr="00487B8C" w:rsidTr="000127C1">
        <w:trPr>
          <w:trHeight w:val="349"/>
        </w:trPr>
        <w:tc>
          <w:tcPr>
            <w:tcW w:w="1747" w:type="pct"/>
            <w:shd w:val="clear" w:color="auto" w:fill="auto"/>
          </w:tcPr>
          <w:p w:rsidR="00487B8C" w:rsidRPr="00487B8C" w:rsidRDefault="00487B8C" w:rsidP="000127C1">
            <w:pPr>
              <w:rPr>
                <w:rFonts w:ascii="Times New Roman" w:hAnsi="Times New Roman" w:cs="Times New Roman"/>
                <w:sz w:val="24"/>
                <w:szCs w:val="24"/>
              </w:rPr>
            </w:pPr>
          </w:p>
        </w:tc>
        <w:tc>
          <w:tcPr>
            <w:tcW w:w="2417" w:type="pct"/>
          </w:tcPr>
          <w:p w:rsidR="00487B8C" w:rsidRPr="00487B8C" w:rsidRDefault="00487B8C" w:rsidP="000127C1">
            <w:pPr>
              <w:jc w:val="both"/>
              <w:rPr>
                <w:rFonts w:ascii="Times New Roman" w:hAnsi="Times New Roman" w:cs="Times New Roman"/>
                <w:sz w:val="24"/>
                <w:szCs w:val="24"/>
              </w:rPr>
            </w:pPr>
          </w:p>
        </w:tc>
        <w:tc>
          <w:tcPr>
            <w:tcW w:w="836" w:type="pct"/>
            <w:shd w:val="clear" w:color="auto" w:fill="auto"/>
          </w:tcPr>
          <w:p w:rsidR="00487B8C" w:rsidRPr="00487B8C" w:rsidRDefault="00487B8C" w:rsidP="000127C1">
            <w:pPr>
              <w:rPr>
                <w:rFonts w:ascii="Times New Roman" w:hAnsi="Times New Roman" w:cs="Times New Roman"/>
                <w:sz w:val="24"/>
                <w:szCs w:val="24"/>
              </w:rPr>
            </w:pPr>
          </w:p>
        </w:tc>
      </w:tr>
    </w:tbl>
    <w:p w:rsidR="00487B8C" w:rsidRPr="00487B8C" w:rsidRDefault="00487B8C" w:rsidP="00487B8C">
      <w:pPr>
        <w:rPr>
          <w:rFonts w:ascii="Times New Roman" w:hAnsi="Times New Roman" w:cs="Times New Roman"/>
          <w:sz w:val="24"/>
          <w:szCs w:val="24"/>
        </w:rPr>
      </w:pPr>
    </w:p>
    <w:p w:rsidR="00487B8C" w:rsidRPr="00487B8C" w:rsidRDefault="00487B8C" w:rsidP="00487B8C">
      <w:pPr>
        <w:pStyle w:val="31"/>
        <w:spacing w:line="360" w:lineRule="auto"/>
        <w:rPr>
          <w:rFonts w:ascii="Times New Roman" w:hAnsi="Times New Roman" w:cs="Times New Roman"/>
        </w:rPr>
        <w:sectPr w:rsidR="00487B8C" w:rsidRPr="00487B8C" w:rsidSect="000127C1">
          <w:footerReference w:type="even" r:id="rId12"/>
          <w:footerReference w:type="default" r:id="rId13"/>
          <w:footnotePr>
            <w:pos w:val="beneathText"/>
          </w:footnotePr>
          <w:pgSz w:w="11906" w:h="16838"/>
          <w:pgMar w:top="1134" w:right="850" w:bottom="1134" w:left="1701" w:header="708" w:footer="708" w:gutter="0"/>
          <w:cols w:space="708"/>
          <w:titlePg/>
          <w:docGrid w:linePitch="360"/>
        </w:sectPr>
      </w:pPr>
    </w:p>
    <w:p w:rsidR="00487B8C" w:rsidRPr="00487B8C" w:rsidRDefault="00487B8C" w:rsidP="00487B8C">
      <w:pPr>
        <w:spacing w:line="360" w:lineRule="auto"/>
        <w:ind w:firstLine="708"/>
        <w:rPr>
          <w:rFonts w:ascii="Times New Roman" w:hAnsi="Times New Roman" w:cs="Times New Roman"/>
          <w:b/>
          <w:bCs/>
          <w:sz w:val="28"/>
          <w:szCs w:val="28"/>
        </w:rPr>
      </w:pPr>
      <w:r w:rsidRPr="00487B8C">
        <w:rPr>
          <w:rFonts w:ascii="Times New Roman" w:hAnsi="Times New Roman" w:cs="Times New Roman"/>
          <w:b/>
          <w:bCs/>
          <w:sz w:val="28"/>
          <w:szCs w:val="28"/>
        </w:rPr>
        <w:lastRenderedPageBreak/>
        <w:t xml:space="preserve">Раздел </w:t>
      </w:r>
      <w:r w:rsidRPr="00487B8C">
        <w:rPr>
          <w:rFonts w:ascii="Times New Roman" w:hAnsi="Times New Roman" w:cs="Times New Roman"/>
          <w:b/>
          <w:bCs/>
          <w:sz w:val="28"/>
          <w:szCs w:val="28"/>
          <w:lang w:val="en-US"/>
        </w:rPr>
        <w:t>VI</w:t>
      </w:r>
      <w:r w:rsidRPr="00487B8C">
        <w:rPr>
          <w:rFonts w:ascii="Times New Roman" w:hAnsi="Times New Roman" w:cs="Times New Roman"/>
          <w:b/>
          <w:bCs/>
          <w:sz w:val="28"/>
          <w:szCs w:val="28"/>
        </w:rPr>
        <w:t>. Показатели и индикаторы реализации проекта</w:t>
      </w:r>
    </w:p>
    <w:tbl>
      <w:tblPr>
        <w:tblW w:w="1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420"/>
        <w:gridCol w:w="3780"/>
        <w:gridCol w:w="961"/>
        <w:gridCol w:w="1276"/>
        <w:gridCol w:w="1395"/>
        <w:gridCol w:w="1865"/>
      </w:tblGrid>
      <w:tr w:rsidR="00487B8C" w:rsidRPr="00487B8C" w:rsidTr="000127C1">
        <w:tc>
          <w:tcPr>
            <w:tcW w:w="15145" w:type="dxa"/>
            <w:gridSpan w:val="7"/>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Реализация образовательной технологии «Учебно-производственная фирма» в инновационной образовательной среде Нижневартовского профессионального колледжа</w:t>
            </w:r>
          </w:p>
        </w:tc>
      </w:tr>
      <w:tr w:rsidR="00487B8C" w:rsidRPr="00487B8C" w:rsidTr="000127C1">
        <w:tc>
          <w:tcPr>
            <w:tcW w:w="2448"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Цель проекта:</w:t>
            </w:r>
          </w:p>
        </w:tc>
        <w:tc>
          <w:tcPr>
            <w:tcW w:w="12697" w:type="dxa"/>
            <w:gridSpan w:val="6"/>
          </w:tcPr>
          <w:p w:rsidR="00487B8C" w:rsidRPr="00487B8C" w:rsidRDefault="00487B8C" w:rsidP="000127C1">
            <w:pPr>
              <w:rPr>
                <w:rFonts w:ascii="Times New Roman" w:hAnsi="Times New Roman" w:cs="Times New Roman"/>
                <w:sz w:val="24"/>
                <w:szCs w:val="24"/>
              </w:rPr>
            </w:pPr>
            <w:proofErr w:type="gramStart"/>
            <w:r w:rsidRPr="00487B8C">
              <w:rPr>
                <w:rFonts w:ascii="Times New Roman" w:hAnsi="Times New Roman" w:cs="Times New Roman"/>
                <w:sz w:val="24"/>
                <w:szCs w:val="24"/>
              </w:rPr>
              <w:t>Сокращение разрыва между процессом образования и требованиями рынка труда; формирования общих и профессиональных компетенций у обучающихся в процессе реализации содержания основных и дополнительных профессиональных образовательных программ; приобретение опыта работы обучающимися</w:t>
            </w:r>
            <w:r w:rsidRPr="00487B8C">
              <w:rPr>
                <w:rFonts w:ascii="Times New Roman" w:hAnsi="Times New Roman" w:cs="Times New Roman"/>
                <w:szCs w:val="28"/>
              </w:rPr>
              <w:t xml:space="preserve"> </w:t>
            </w:r>
            <w:r w:rsidRPr="00487B8C">
              <w:rPr>
                <w:rFonts w:ascii="Times New Roman" w:hAnsi="Times New Roman" w:cs="Times New Roman"/>
                <w:sz w:val="24"/>
                <w:szCs w:val="24"/>
              </w:rPr>
              <w:t>в условиях, приближенным к реальным в рамках реализации образовательной технологии «Учебно-производственная фирма»</w:t>
            </w:r>
            <w:proofErr w:type="gramEnd"/>
          </w:p>
        </w:tc>
      </w:tr>
      <w:tr w:rsidR="00487B8C" w:rsidRPr="00487B8C" w:rsidTr="000127C1">
        <w:tc>
          <w:tcPr>
            <w:tcW w:w="2448" w:type="dxa"/>
            <w:vMerge w:val="restart"/>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Задачи проекта:</w:t>
            </w:r>
          </w:p>
        </w:tc>
        <w:tc>
          <w:tcPr>
            <w:tcW w:w="3420" w:type="dxa"/>
            <w:vMerge w:val="restart"/>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Ожидаемый результат</w:t>
            </w:r>
          </w:p>
        </w:tc>
        <w:tc>
          <w:tcPr>
            <w:tcW w:w="3780" w:type="dxa"/>
            <w:vMerge w:val="restart"/>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Показатель результативности</w:t>
            </w:r>
          </w:p>
        </w:tc>
        <w:tc>
          <w:tcPr>
            <w:tcW w:w="961" w:type="dxa"/>
            <w:vMerge w:val="restart"/>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Ед. измерения</w:t>
            </w:r>
          </w:p>
        </w:tc>
        <w:tc>
          <w:tcPr>
            <w:tcW w:w="2671" w:type="dxa"/>
            <w:gridSpan w:val="2"/>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Значение показателя (индикатор)</w:t>
            </w:r>
          </w:p>
        </w:tc>
        <w:tc>
          <w:tcPr>
            <w:tcW w:w="186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Источник информации</w:t>
            </w:r>
          </w:p>
        </w:tc>
      </w:tr>
      <w:tr w:rsidR="00487B8C" w:rsidRPr="00487B8C" w:rsidTr="000127C1">
        <w:tc>
          <w:tcPr>
            <w:tcW w:w="2448" w:type="dxa"/>
            <w:vMerge/>
          </w:tcPr>
          <w:p w:rsidR="00487B8C" w:rsidRPr="00487B8C" w:rsidRDefault="00487B8C" w:rsidP="000127C1">
            <w:pPr>
              <w:rPr>
                <w:rFonts w:ascii="Times New Roman" w:hAnsi="Times New Roman" w:cs="Times New Roman"/>
                <w:sz w:val="24"/>
                <w:szCs w:val="24"/>
              </w:rPr>
            </w:pPr>
          </w:p>
        </w:tc>
        <w:tc>
          <w:tcPr>
            <w:tcW w:w="3420" w:type="dxa"/>
            <w:vMerge/>
          </w:tcPr>
          <w:p w:rsidR="00487B8C" w:rsidRPr="00487B8C" w:rsidRDefault="00487B8C" w:rsidP="000127C1">
            <w:pPr>
              <w:rPr>
                <w:rFonts w:ascii="Times New Roman" w:hAnsi="Times New Roman" w:cs="Times New Roman"/>
                <w:sz w:val="24"/>
                <w:szCs w:val="24"/>
              </w:rPr>
            </w:pPr>
          </w:p>
        </w:tc>
        <w:tc>
          <w:tcPr>
            <w:tcW w:w="3780" w:type="dxa"/>
            <w:vMerge/>
          </w:tcPr>
          <w:p w:rsidR="00487B8C" w:rsidRPr="00487B8C" w:rsidRDefault="00487B8C" w:rsidP="000127C1">
            <w:pPr>
              <w:rPr>
                <w:rFonts w:ascii="Times New Roman" w:hAnsi="Times New Roman" w:cs="Times New Roman"/>
                <w:sz w:val="24"/>
                <w:szCs w:val="24"/>
              </w:rPr>
            </w:pPr>
          </w:p>
        </w:tc>
        <w:tc>
          <w:tcPr>
            <w:tcW w:w="961" w:type="dxa"/>
            <w:vMerge/>
          </w:tcPr>
          <w:p w:rsidR="00487B8C" w:rsidRPr="00487B8C" w:rsidRDefault="00487B8C" w:rsidP="000127C1">
            <w:pPr>
              <w:rPr>
                <w:rFonts w:ascii="Times New Roman" w:hAnsi="Times New Roman" w:cs="Times New Roman"/>
                <w:sz w:val="24"/>
                <w:szCs w:val="24"/>
              </w:rPr>
            </w:pPr>
          </w:p>
        </w:tc>
        <w:tc>
          <w:tcPr>
            <w:tcW w:w="1276"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Первый год проекта</w:t>
            </w:r>
          </w:p>
        </w:tc>
        <w:tc>
          <w:tcPr>
            <w:tcW w:w="139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Год окончания проекта</w:t>
            </w:r>
          </w:p>
        </w:tc>
        <w:tc>
          <w:tcPr>
            <w:tcW w:w="1865" w:type="dxa"/>
            <w:shd w:val="clear" w:color="auto" w:fill="auto"/>
          </w:tcPr>
          <w:p w:rsidR="00487B8C" w:rsidRPr="00487B8C" w:rsidRDefault="00487B8C" w:rsidP="000127C1">
            <w:pPr>
              <w:rPr>
                <w:rFonts w:ascii="Times New Roman" w:hAnsi="Times New Roman" w:cs="Times New Roman"/>
                <w:sz w:val="24"/>
                <w:szCs w:val="24"/>
              </w:rPr>
            </w:pPr>
          </w:p>
        </w:tc>
      </w:tr>
      <w:tr w:rsidR="00487B8C" w:rsidRPr="00487B8C" w:rsidTr="000127C1">
        <w:tc>
          <w:tcPr>
            <w:tcW w:w="15145" w:type="dxa"/>
            <w:gridSpan w:val="7"/>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Организационно-методическое обеспечение реализации проекта</w:t>
            </w:r>
          </w:p>
        </w:tc>
      </w:tr>
      <w:tr w:rsidR="00487B8C" w:rsidRPr="00487B8C" w:rsidTr="000127C1">
        <w:tc>
          <w:tcPr>
            <w:tcW w:w="2448"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1. Разработка нормативно-правовой базы деятельности учебно-производственных фирм</w:t>
            </w:r>
          </w:p>
        </w:tc>
        <w:tc>
          <w:tcPr>
            <w:tcW w:w="342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Создание нормативно-правовой базы деятельности учебно-производственных фирм</w:t>
            </w:r>
          </w:p>
        </w:tc>
        <w:tc>
          <w:tcPr>
            <w:tcW w:w="378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Наличие нормативно-правовой базы и УПД деятельности учебно-производственных фирм</w:t>
            </w:r>
          </w:p>
        </w:tc>
        <w:tc>
          <w:tcPr>
            <w:tcW w:w="961" w:type="dxa"/>
          </w:tcPr>
          <w:p w:rsidR="00487B8C" w:rsidRPr="00487B8C" w:rsidRDefault="00487B8C" w:rsidP="000127C1">
            <w:pPr>
              <w:rPr>
                <w:rFonts w:ascii="Times New Roman" w:hAnsi="Times New Roman" w:cs="Times New Roman"/>
                <w:sz w:val="24"/>
                <w:szCs w:val="24"/>
              </w:rPr>
            </w:pPr>
          </w:p>
        </w:tc>
        <w:tc>
          <w:tcPr>
            <w:tcW w:w="1276"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Разработка нормативно-правовой базы и комплект УПД</w:t>
            </w:r>
          </w:p>
        </w:tc>
        <w:tc>
          <w:tcPr>
            <w:tcW w:w="139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 xml:space="preserve">Полный </w:t>
            </w:r>
            <w:proofErr w:type="gramStart"/>
            <w:r w:rsidRPr="00487B8C">
              <w:rPr>
                <w:rFonts w:ascii="Times New Roman" w:hAnsi="Times New Roman" w:cs="Times New Roman"/>
                <w:sz w:val="24"/>
                <w:szCs w:val="24"/>
              </w:rPr>
              <w:t>комплект</w:t>
            </w:r>
            <w:proofErr w:type="gramEnd"/>
            <w:r w:rsidRPr="00487B8C">
              <w:rPr>
                <w:rFonts w:ascii="Times New Roman" w:hAnsi="Times New Roman" w:cs="Times New Roman"/>
                <w:sz w:val="24"/>
                <w:szCs w:val="24"/>
              </w:rPr>
              <w:t xml:space="preserve"> имеющий экспертные заключения</w:t>
            </w:r>
          </w:p>
        </w:tc>
        <w:tc>
          <w:tcPr>
            <w:tcW w:w="186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Руководитель проекта</w:t>
            </w:r>
          </w:p>
        </w:tc>
      </w:tr>
      <w:tr w:rsidR="00487B8C" w:rsidRPr="00487B8C" w:rsidTr="000127C1">
        <w:tc>
          <w:tcPr>
            <w:tcW w:w="2448"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 xml:space="preserve">2. Ведение инновационной проектной деятельности колледжа в части реализации содержания основных и дополнительных профессиональных образовательных </w:t>
            </w:r>
            <w:r w:rsidRPr="00487B8C">
              <w:rPr>
                <w:rFonts w:ascii="Times New Roman" w:hAnsi="Times New Roman" w:cs="Times New Roman"/>
                <w:sz w:val="24"/>
                <w:szCs w:val="24"/>
              </w:rPr>
              <w:lastRenderedPageBreak/>
              <w:t>программ</w:t>
            </w:r>
          </w:p>
        </w:tc>
        <w:tc>
          <w:tcPr>
            <w:tcW w:w="342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lastRenderedPageBreak/>
              <w:t>Создание инновационных учебно-методических комплексов по реализации содержания модулей профессионального цикла по направлениям профессиональной подготовки в целях реализации образовательной технологии «Учебно-производственная фирма»</w:t>
            </w:r>
          </w:p>
        </w:tc>
        <w:tc>
          <w:tcPr>
            <w:tcW w:w="378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Наличие инновационных учебно-методических комплексов</w:t>
            </w:r>
          </w:p>
        </w:tc>
        <w:tc>
          <w:tcPr>
            <w:tcW w:w="961" w:type="dxa"/>
          </w:tcPr>
          <w:p w:rsidR="00487B8C" w:rsidRPr="00487B8C" w:rsidRDefault="00487B8C" w:rsidP="000127C1">
            <w:pPr>
              <w:rPr>
                <w:rFonts w:ascii="Times New Roman" w:hAnsi="Times New Roman" w:cs="Times New Roman"/>
                <w:sz w:val="24"/>
                <w:szCs w:val="24"/>
              </w:rPr>
            </w:pPr>
            <w:proofErr w:type="spellStart"/>
            <w:proofErr w:type="gramStart"/>
            <w:r w:rsidRPr="00487B8C">
              <w:rPr>
                <w:rFonts w:ascii="Times New Roman" w:hAnsi="Times New Roman" w:cs="Times New Roman"/>
                <w:sz w:val="24"/>
                <w:szCs w:val="24"/>
              </w:rPr>
              <w:t>Ед</w:t>
            </w:r>
            <w:proofErr w:type="spellEnd"/>
            <w:proofErr w:type="gramEnd"/>
          </w:p>
        </w:tc>
        <w:tc>
          <w:tcPr>
            <w:tcW w:w="1276"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1</w:t>
            </w:r>
          </w:p>
        </w:tc>
        <w:tc>
          <w:tcPr>
            <w:tcW w:w="139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4</w:t>
            </w:r>
          </w:p>
        </w:tc>
        <w:tc>
          <w:tcPr>
            <w:tcW w:w="186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Методическая служба</w:t>
            </w:r>
          </w:p>
        </w:tc>
      </w:tr>
      <w:tr w:rsidR="00487B8C" w:rsidRPr="00487B8C" w:rsidTr="000127C1">
        <w:tc>
          <w:tcPr>
            <w:tcW w:w="2448" w:type="dxa"/>
            <w:vMerge w:val="restart"/>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lastRenderedPageBreak/>
              <w:t>3. Создание условий деятельности учебно-производственных фирм</w:t>
            </w:r>
          </w:p>
        </w:tc>
        <w:tc>
          <w:tcPr>
            <w:tcW w:w="3420" w:type="dxa"/>
            <w:vMerge w:val="restart"/>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Организация учебно-практических и лабораторных занятий, прохождение учебной практики (производственного обучения) и производственной практики</w:t>
            </w:r>
          </w:p>
        </w:tc>
        <w:tc>
          <w:tcPr>
            <w:tcW w:w="3780" w:type="dxa"/>
            <w:vMerge w:val="restart"/>
          </w:tcPr>
          <w:p w:rsidR="00487B8C" w:rsidRPr="00487B8C" w:rsidRDefault="00487B8C" w:rsidP="000127C1">
            <w:pPr>
              <w:rPr>
                <w:rFonts w:ascii="Times New Roman" w:hAnsi="Times New Roman" w:cs="Times New Roman"/>
                <w:sz w:val="24"/>
                <w:szCs w:val="24"/>
              </w:rPr>
            </w:pPr>
            <w:proofErr w:type="gramStart"/>
            <w:r w:rsidRPr="00487B8C">
              <w:rPr>
                <w:rFonts w:ascii="Times New Roman" w:hAnsi="Times New Roman" w:cs="Times New Roman"/>
                <w:sz w:val="24"/>
                <w:szCs w:val="24"/>
              </w:rPr>
              <w:t>Доля обучающихся (от общего контингента), прошедших учебную практику (производственное обучение) и производственную практику в учебно-производственных фирмах колледжа</w:t>
            </w:r>
            <w:proofErr w:type="gramEnd"/>
          </w:p>
        </w:tc>
        <w:tc>
          <w:tcPr>
            <w:tcW w:w="961" w:type="dxa"/>
            <w:vMerge w:val="restart"/>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w:t>
            </w:r>
          </w:p>
        </w:tc>
        <w:tc>
          <w:tcPr>
            <w:tcW w:w="1276" w:type="dxa"/>
            <w:vMerge w:val="restart"/>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0</w:t>
            </w:r>
          </w:p>
        </w:tc>
        <w:tc>
          <w:tcPr>
            <w:tcW w:w="1395" w:type="dxa"/>
            <w:vMerge w:val="restart"/>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15</w:t>
            </w:r>
          </w:p>
        </w:tc>
        <w:tc>
          <w:tcPr>
            <w:tcW w:w="186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Отчеты руководителей структурных подразделений</w:t>
            </w:r>
          </w:p>
        </w:tc>
      </w:tr>
      <w:tr w:rsidR="00487B8C" w:rsidRPr="00487B8C" w:rsidTr="000127C1">
        <w:tc>
          <w:tcPr>
            <w:tcW w:w="2448" w:type="dxa"/>
            <w:vMerge/>
          </w:tcPr>
          <w:p w:rsidR="00487B8C" w:rsidRPr="00487B8C" w:rsidRDefault="00487B8C" w:rsidP="000127C1">
            <w:pPr>
              <w:rPr>
                <w:rFonts w:ascii="Times New Roman" w:hAnsi="Times New Roman" w:cs="Times New Roman"/>
                <w:sz w:val="24"/>
                <w:szCs w:val="24"/>
              </w:rPr>
            </w:pPr>
          </w:p>
        </w:tc>
        <w:tc>
          <w:tcPr>
            <w:tcW w:w="3420" w:type="dxa"/>
            <w:vMerge/>
          </w:tcPr>
          <w:p w:rsidR="00487B8C" w:rsidRPr="00487B8C" w:rsidRDefault="00487B8C" w:rsidP="000127C1">
            <w:pPr>
              <w:rPr>
                <w:rFonts w:ascii="Times New Roman" w:hAnsi="Times New Roman" w:cs="Times New Roman"/>
                <w:sz w:val="24"/>
                <w:szCs w:val="24"/>
              </w:rPr>
            </w:pPr>
          </w:p>
        </w:tc>
        <w:tc>
          <w:tcPr>
            <w:tcW w:w="3780" w:type="dxa"/>
            <w:vMerge/>
          </w:tcPr>
          <w:p w:rsidR="00487B8C" w:rsidRPr="00487B8C" w:rsidRDefault="00487B8C" w:rsidP="000127C1">
            <w:pPr>
              <w:rPr>
                <w:rFonts w:ascii="Times New Roman" w:hAnsi="Times New Roman" w:cs="Times New Roman"/>
                <w:sz w:val="24"/>
                <w:szCs w:val="24"/>
              </w:rPr>
            </w:pPr>
          </w:p>
        </w:tc>
        <w:tc>
          <w:tcPr>
            <w:tcW w:w="961" w:type="dxa"/>
            <w:vMerge/>
          </w:tcPr>
          <w:p w:rsidR="00487B8C" w:rsidRPr="00487B8C" w:rsidRDefault="00487B8C" w:rsidP="000127C1">
            <w:pPr>
              <w:rPr>
                <w:rFonts w:ascii="Times New Roman" w:hAnsi="Times New Roman" w:cs="Times New Roman"/>
                <w:sz w:val="24"/>
                <w:szCs w:val="24"/>
              </w:rPr>
            </w:pPr>
          </w:p>
        </w:tc>
        <w:tc>
          <w:tcPr>
            <w:tcW w:w="1276" w:type="dxa"/>
            <w:vMerge/>
            <w:shd w:val="clear" w:color="auto" w:fill="auto"/>
          </w:tcPr>
          <w:p w:rsidR="00487B8C" w:rsidRPr="00487B8C" w:rsidRDefault="00487B8C" w:rsidP="000127C1">
            <w:pPr>
              <w:rPr>
                <w:rFonts w:ascii="Times New Roman" w:hAnsi="Times New Roman" w:cs="Times New Roman"/>
                <w:sz w:val="24"/>
                <w:szCs w:val="24"/>
              </w:rPr>
            </w:pPr>
          </w:p>
        </w:tc>
        <w:tc>
          <w:tcPr>
            <w:tcW w:w="1395" w:type="dxa"/>
            <w:vMerge/>
            <w:shd w:val="clear" w:color="auto" w:fill="auto"/>
          </w:tcPr>
          <w:p w:rsidR="00487B8C" w:rsidRPr="00487B8C" w:rsidRDefault="00487B8C" w:rsidP="000127C1">
            <w:pPr>
              <w:rPr>
                <w:rFonts w:ascii="Times New Roman" w:hAnsi="Times New Roman" w:cs="Times New Roman"/>
                <w:sz w:val="24"/>
                <w:szCs w:val="24"/>
              </w:rPr>
            </w:pPr>
          </w:p>
        </w:tc>
        <w:tc>
          <w:tcPr>
            <w:tcW w:w="1865" w:type="dxa"/>
            <w:shd w:val="clear" w:color="auto" w:fill="auto"/>
          </w:tcPr>
          <w:p w:rsidR="00487B8C" w:rsidRPr="00487B8C" w:rsidRDefault="00487B8C" w:rsidP="000127C1">
            <w:pPr>
              <w:rPr>
                <w:rFonts w:ascii="Times New Roman" w:hAnsi="Times New Roman" w:cs="Times New Roman"/>
                <w:sz w:val="24"/>
                <w:szCs w:val="24"/>
              </w:rPr>
            </w:pPr>
          </w:p>
        </w:tc>
      </w:tr>
      <w:tr w:rsidR="00487B8C" w:rsidRPr="00487B8C" w:rsidTr="000127C1">
        <w:tc>
          <w:tcPr>
            <w:tcW w:w="2448" w:type="dxa"/>
            <w:vMerge/>
          </w:tcPr>
          <w:p w:rsidR="00487B8C" w:rsidRPr="00487B8C" w:rsidRDefault="00487B8C" w:rsidP="000127C1">
            <w:pPr>
              <w:rPr>
                <w:rFonts w:ascii="Times New Roman" w:hAnsi="Times New Roman" w:cs="Times New Roman"/>
                <w:sz w:val="24"/>
                <w:szCs w:val="24"/>
              </w:rPr>
            </w:pPr>
          </w:p>
        </w:tc>
        <w:tc>
          <w:tcPr>
            <w:tcW w:w="342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Включение в график учебного процесса учебно-практических занятий в учебно-производственных фирмах</w:t>
            </w:r>
          </w:p>
        </w:tc>
        <w:tc>
          <w:tcPr>
            <w:tcW w:w="378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Наличие графика учебного процесса с учетом организации учебно-практических занятий в учебно-производственных фирмах</w:t>
            </w:r>
          </w:p>
        </w:tc>
        <w:tc>
          <w:tcPr>
            <w:tcW w:w="961" w:type="dxa"/>
          </w:tcPr>
          <w:p w:rsidR="00487B8C" w:rsidRPr="00487B8C" w:rsidRDefault="00487B8C" w:rsidP="000127C1">
            <w:pPr>
              <w:rPr>
                <w:rFonts w:ascii="Times New Roman" w:hAnsi="Times New Roman" w:cs="Times New Roman"/>
                <w:sz w:val="24"/>
                <w:szCs w:val="24"/>
              </w:rPr>
            </w:pPr>
          </w:p>
        </w:tc>
        <w:tc>
          <w:tcPr>
            <w:tcW w:w="1276"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интегрированный график учебного процесса</w:t>
            </w:r>
          </w:p>
        </w:tc>
        <w:tc>
          <w:tcPr>
            <w:tcW w:w="139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график учебного процесса с учетом организации учебно-практических занятий в учебно-производственных фирмах</w:t>
            </w:r>
          </w:p>
        </w:tc>
        <w:tc>
          <w:tcPr>
            <w:tcW w:w="186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 xml:space="preserve">Зам. директора по </w:t>
            </w:r>
            <w:proofErr w:type="gramStart"/>
            <w:r w:rsidRPr="00487B8C">
              <w:rPr>
                <w:rFonts w:ascii="Times New Roman" w:hAnsi="Times New Roman" w:cs="Times New Roman"/>
                <w:sz w:val="24"/>
                <w:szCs w:val="24"/>
              </w:rPr>
              <w:t>УПР</w:t>
            </w:r>
            <w:proofErr w:type="gramEnd"/>
            <w:r w:rsidRPr="00487B8C">
              <w:rPr>
                <w:rFonts w:ascii="Times New Roman" w:hAnsi="Times New Roman" w:cs="Times New Roman"/>
                <w:sz w:val="24"/>
                <w:szCs w:val="24"/>
              </w:rPr>
              <w:t>, диспетчер расписания</w:t>
            </w:r>
          </w:p>
        </w:tc>
      </w:tr>
      <w:tr w:rsidR="00487B8C" w:rsidRPr="00487B8C" w:rsidTr="000127C1">
        <w:tc>
          <w:tcPr>
            <w:tcW w:w="15145" w:type="dxa"/>
            <w:gridSpan w:val="7"/>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Учебная деятельность</w:t>
            </w:r>
          </w:p>
        </w:tc>
      </w:tr>
      <w:tr w:rsidR="00487B8C" w:rsidRPr="00487B8C" w:rsidTr="000127C1">
        <w:tc>
          <w:tcPr>
            <w:tcW w:w="2448" w:type="dxa"/>
            <w:vMerge w:val="restart"/>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4. Формирование у обучающихся общих и профессиональных компетенций; приобретение практического опыта работы по полученной профессии или специальности</w:t>
            </w:r>
          </w:p>
        </w:tc>
        <w:tc>
          <w:tcPr>
            <w:tcW w:w="3420" w:type="dxa"/>
            <w:vMerge w:val="restart"/>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Повышение конкурентоспособности выпускников на рынке труда</w:t>
            </w:r>
          </w:p>
        </w:tc>
        <w:tc>
          <w:tcPr>
            <w:tcW w:w="378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Доля выпускников, трудоустроившихся по полученной профессии/специальности в первый год по окончании обучения</w:t>
            </w:r>
          </w:p>
        </w:tc>
        <w:tc>
          <w:tcPr>
            <w:tcW w:w="961"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w:t>
            </w:r>
          </w:p>
        </w:tc>
        <w:tc>
          <w:tcPr>
            <w:tcW w:w="1276"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85</w:t>
            </w:r>
          </w:p>
        </w:tc>
        <w:tc>
          <w:tcPr>
            <w:tcW w:w="139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95</w:t>
            </w:r>
          </w:p>
        </w:tc>
        <w:tc>
          <w:tcPr>
            <w:tcW w:w="186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Отчеты руководителя Центра содействия трудоустройству выпускников</w:t>
            </w:r>
          </w:p>
        </w:tc>
      </w:tr>
      <w:tr w:rsidR="00487B8C" w:rsidRPr="00487B8C" w:rsidTr="000127C1">
        <w:tc>
          <w:tcPr>
            <w:tcW w:w="2448" w:type="dxa"/>
            <w:vMerge/>
          </w:tcPr>
          <w:p w:rsidR="00487B8C" w:rsidRPr="00487B8C" w:rsidRDefault="00487B8C" w:rsidP="000127C1">
            <w:pPr>
              <w:rPr>
                <w:rFonts w:ascii="Times New Roman" w:hAnsi="Times New Roman" w:cs="Times New Roman"/>
                <w:sz w:val="24"/>
                <w:szCs w:val="24"/>
              </w:rPr>
            </w:pPr>
          </w:p>
        </w:tc>
        <w:tc>
          <w:tcPr>
            <w:tcW w:w="3420" w:type="dxa"/>
            <w:vMerge/>
          </w:tcPr>
          <w:p w:rsidR="00487B8C" w:rsidRPr="00487B8C" w:rsidRDefault="00487B8C" w:rsidP="000127C1">
            <w:pPr>
              <w:rPr>
                <w:rFonts w:ascii="Times New Roman" w:hAnsi="Times New Roman" w:cs="Times New Roman"/>
                <w:sz w:val="24"/>
                <w:szCs w:val="24"/>
              </w:rPr>
            </w:pPr>
          </w:p>
        </w:tc>
        <w:tc>
          <w:tcPr>
            <w:tcW w:w="3780" w:type="dxa"/>
          </w:tcPr>
          <w:p w:rsidR="00487B8C" w:rsidRPr="00487B8C" w:rsidRDefault="00487B8C" w:rsidP="000127C1">
            <w:pPr>
              <w:rPr>
                <w:rFonts w:ascii="Times New Roman" w:hAnsi="Times New Roman" w:cs="Times New Roman"/>
                <w:sz w:val="24"/>
                <w:szCs w:val="24"/>
              </w:rPr>
            </w:pPr>
            <w:proofErr w:type="gramStart"/>
            <w:r w:rsidRPr="00487B8C">
              <w:rPr>
                <w:rFonts w:ascii="Times New Roman" w:hAnsi="Times New Roman" w:cs="Times New Roman"/>
                <w:sz w:val="24"/>
                <w:szCs w:val="24"/>
              </w:rPr>
              <w:t>Доля обучающихся, прошедших обучение по основным и дополнительным профессиональным образовательным программам в учебных фирмах колледжа</w:t>
            </w:r>
            <w:proofErr w:type="gramEnd"/>
          </w:p>
        </w:tc>
        <w:tc>
          <w:tcPr>
            <w:tcW w:w="961"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w:t>
            </w:r>
          </w:p>
        </w:tc>
        <w:tc>
          <w:tcPr>
            <w:tcW w:w="1276"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0</w:t>
            </w:r>
          </w:p>
        </w:tc>
        <w:tc>
          <w:tcPr>
            <w:tcW w:w="139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30</w:t>
            </w:r>
          </w:p>
        </w:tc>
        <w:tc>
          <w:tcPr>
            <w:tcW w:w="186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 xml:space="preserve">Зам. директора по </w:t>
            </w:r>
            <w:proofErr w:type="gramStart"/>
            <w:r w:rsidRPr="00487B8C">
              <w:rPr>
                <w:rFonts w:ascii="Times New Roman" w:hAnsi="Times New Roman" w:cs="Times New Roman"/>
                <w:sz w:val="24"/>
                <w:szCs w:val="24"/>
              </w:rPr>
              <w:t>УПР</w:t>
            </w:r>
            <w:proofErr w:type="gramEnd"/>
          </w:p>
        </w:tc>
      </w:tr>
      <w:tr w:rsidR="00487B8C" w:rsidRPr="00487B8C" w:rsidTr="000127C1">
        <w:tc>
          <w:tcPr>
            <w:tcW w:w="2448" w:type="dxa"/>
            <w:vMerge/>
          </w:tcPr>
          <w:p w:rsidR="00487B8C" w:rsidRPr="00487B8C" w:rsidRDefault="00487B8C" w:rsidP="000127C1">
            <w:pPr>
              <w:rPr>
                <w:rFonts w:ascii="Times New Roman" w:hAnsi="Times New Roman" w:cs="Times New Roman"/>
                <w:sz w:val="24"/>
                <w:szCs w:val="24"/>
              </w:rPr>
            </w:pPr>
          </w:p>
        </w:tc>
        <w:tc>
          <w:tcPr>
            <w:tcW w:w="3420" w:type="dxa"/>
            <w:vMerge/>
          </w:tcPr>
          <w:p w:rsidR="00487B8C" w:rsidRPr="00487B8C" w:rsidRDefault="00487B8C" w:rsidP="000127C1">
            <w:pPr>
              <w:rPr>
                <w:rFonts w:ascii="Times New Roman" w:hAnsi="Times New Roman" w:cs="Times New Roman"/>
                <w:sz w:val="24"/>
                <w:szCs w:val="24"/>
              </w:rPr>
            </w:pPr>
          </w:p>
        </w:tc>
        <w:tc>
          <w:tcPr>
            <w:tcW w:w="378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Доля выпускников, получивших повышенный разряд по основной профессии</w:t>
            </w:r>
          </w:p>
        </w:tc>
        <w:tc>
          <w:tcPr>
            <w:tcW w:w="961"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w:t>
            </w:r>
          </w:p>
        </w:tc>
        <w:tc>
          <w:tcPr>
            <w:tcW w:w="1276"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35</w:t>
            </w:r>
          </w:p>
        </w:tc>
        <w:tc>
          <w:tcPr>
            <w:tcW w:w="139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55</w:t>
            </w:r>
          </w:p>
        </w:tc>
        <w:tc>
          <w:tcPr>
            <w:tcW w:w="186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 xml:space="preserve">Зам. директора по </w:t>
            </w:r>
            <w:proofErr w:type="gramStart"/>
            <w:r w:rsidRPr="00487B8C">
              <w:rPr>
                <w:rFonts w:ascii="Times New Roman" w:hAnsi="Times New Roman" w:cs="Times New Roman"/>
                <w:sz w:val="24"/>
                <w:szCs w:val="24"/>
              </w:rPr>
              <w:t>УПР</w:t>
            </w:r>
            <w:proofErr w:type="gramEnd"/>
          </w:p>
        </w:tc>
      </w:tr>
      <w:tr w:rsidR="00487B8C" w:rsidRPr="00487B8C" w:rsidTr="000127C1">
        <w:tc>
          <w:tcPr>
            <w:tcW w:w="2448" w:type="dxa"/>
            <w:vMerge/>
          </w:tcPr>
          <w:p w:rsidR="00487B8C" w:rsidRPr="00487B8C" w:rsidRDefault="00487B8C" w:rsidP="000127C1">
            <w:pPr>
              <w:rPr>
                <w:rFonts w:ascii="Times New Roman" w:hAnsi="Times New Roman" w:cs="Times New Roman"/>
                <w:sz w:val="24"/>
                <w:szCs w:val="24"/>
              </w:rPr>
            </w:pPr>
          </w:p>
        </w:tc>
        <w:tc>
          <w:tcPr>
            <w:tcW w:w="3420" w:type="dxa"/>
            <w:vMerge/>
          </w:tcPr>
          <w:p w:rsidR="00487B8C" w:rsidRPr="00487B8C" w:rsidRDefault="00487B8C" w:rsidP="000127C1">
            <w:pPr>
              <w:rPr>
                <w:rFonts w:ascii="Times New Roman" w:hAnsi="Times New Roman" w:cs="Times New Roman"/>
                <w:sz w:val="24"/>
                <w:szCs w:val="24"/>
              </w:rPr>
            </w:pPr>
          </w:p>
        </w:tc>
        <w:tc>
          <w:tcPr>
            <w:tcW w:w="378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Доля обучающихся и выпускников, получивших смежные профессии</w:t>
            </w:r>
          </w:p>
        </w:tc>
        <w:tc>
          <w:tcPr>
            <w:tcW w:w="961"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w:t>
            </w:r>
          </w:p>
        </w:tc>
        <w:tc>
          <w:tcPr>
            <w:tcW w:w="1276"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60</w:t>
            </w:r>
          </w:p>
        </w:tc>
        <w:tc>
          <w:tcPr>
            <w:tcW w:w="139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75</w:t>
            </w:r>
          </w:p>
        </w:tc>
        <w:tc>
          <w:tcPr>
            <w:tcW w:w="186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 xml:space="preserve">Зам. директора по </w:t>
            </w:r>
            <w:proofErr w:type="gramStart"/>
            <w:r w:rsidRPr="00487B8C">
              <w:rPr>
                <w:rFonts w:ascii="Times New Roman" w:hAnsi="Times New Roman" w:cs="Times New Roman"/>
                <w:sz w:val="24"/>
                <w:szCs w:val="24"/>
              </w:rPr>
              <w:t>УПР</w:t>
            </w:r>
            <w:proofErr w:type="gramEnd"/>
          </w:p>
        </w:tc>
      </w:tr>
      <w:tr w:rsidR="00487B8C" w:rsidRPr="00487B8C" w:rsidTr="000127C1">
        <w:tc>
          <w:tcPr>
            <w:tcW w:w="2448"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5. Организация мастер-классов с участием высококвалифицированных рабочих и специалистов – представителей работодателей</w:t>
            </w:r>
          </w:p>
        </w:tc>
        <w:tc>
          <w:tcPr>
            <w:tcW w:w="342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Проведение мастер-классов</w:t>
            </w:r>
          </w:p>
        </w:tc>
        <w:tc>
          <w:tcPr>
            <w:tcW w:w="378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Количество мастер-классов по профильным профессиям и специальностям с участием представителей работодателей</w:t>
            </w:r>
          </w:p>
        </w:tc>
        <w:tc>
          <w:tcPr>
            <w:tcW w:w="961"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Ед.</w:t>
            </w:r>
          </w:p>
        </w:tc>
        <w:tc>
          <w:tcPr>
            <w:tcW w:w="1276"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2</w:t>
            </w:r>
          </w:p>
        </w:tc>
        <w:tc>
          <w:tcPr>
            <w:tcW w:w="139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Не менее 2 по каждой фирме за учебное полугодие</w:t>
            </w:r>
          </w:p>
        </w:tc>
        <w:tc>
          <w:tcPr>
            <w:tcW w:w="186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Руководители учебно-производственных фирм</w:t>
            </w:r>
          </w:p>
        </w:tc>
      </w:tr>
      <w:tr w:rsidR="00487B8C" w:rsidRPr="00487B8C" w:rsidTr="000127C1">
        <w:tc>
          <w:tcPr>
            <w:tcW w:w="15145" w:type="dxa"/>
            <w:gridSpan w:val="7"/>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Ресурсное обеспечение реализации проекта</w:t>
            </w:r>
          </w:p>
        </w:tc>
      </w:tr>
      <w:tr w:rsidR="00487B8C" w:rsidRPr="00487B8C" w:rsidTr="000127C1">
        <w:trPr>
          <w:trHeight w:val="1917"/>
        </w:trPr>
        <w:tc>
          <w:tcPr>
            <w:tcW w:w="2448" w:type="dxa"/>
            <w:vMerge w:val="restart"/>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6. Привлечение ресурсов социально-экономических партнеров для реализации содержания основных и дополнительных ПОП и модулей</w:t>
            </w:r>
          </w:p>
        </w:tc>
        <w:tc>
          <w:tcPr>
            <w:tcW w:w="342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Предоставление социально-экономическими партнерами учебно-производственных мест, технологического, производственного и учебного оборудования</w:t>
            </w:r>
          </w:p>
        </w:tc>
        <w:tc>
          <w:tcPr>
            <w:tcW w:w="378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Доля реализованных основных и дополнительных профессиональных образовательных программ с привлечением ресурсов социально-экономических партнеров</w:t>
            </w:r>
          </w:p>
        </w:tc>
        <w:tc>
          <w:tcPr>
            <w:tcW w:w="961"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w:t>
            </w:r>
          </w:p>
        </w:tc>
        <w:tc>
          <w:tcPr>
            <w:tcW w:w="1276"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10</w:t>
            </w:r>
          </w:p>
        </w:tc>
        <w:tc>
          <w:tcPr>
            <w:tcW w:w="139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30</w:t>
            </w:r>
          </w:p>
        </w:tc>
        <w:tc>
          <w:tcPr>
            <w:tcW w:w="186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 xml:space="preserve">Зам. директора по </w:t>
            </w:r>
            <w:proofErr w:type="gramStart"/>
            <w:r w:rsidRPr="00487B8C">
              <w:rPr>
                <w:rFonts w:ascii="Times New Roman" w:hAnsi="Times New Roman" w:cs="Times New Roman"/>
                <w:sz w:val="24"/>
                <w:szCs w:val="24"/>
              </w:rPr>
              <w:t>УПР</w:t>
            </w:r>
            <w:proofErr w:type="gramEnd"/>
          </w:p>
        </w:tc>
      </w:tr>
      <w:tr w:rsidR="00487B8C" w:rsidRPr="00487B8C" w:rsidTr="000127C1">
        <w:tc>
          <w:tcPr>
            <w:tcW w:w="2448" w:type="dxa"/>
            <w:vMerge/>
          </w:tcPr>
          <w:p w:rsidR="00487B8C" w:rsidRPr="00487B8C" w:rsidRDefault="00487B8C" w:rsidP="000127C1">
            <w:pPr>
              <w:rPr>
                <w:rFonts w:ascii="Times New Roman" w:hAnsi="Times New Roman" w:cs="Times New Roman"/>
                <w:sz w:val="24"/>
                <w:szCs w:val="24"/>
              </w:rPr>
            </w:pPr>
          </w:p>
        </w:tc>
        <w:tc>
          <w:tcPr>
            <w:tcW w:w="342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 xml:space="preserve">Участие высококвалифицированных рабочих и специалистов в реализации содержания ПОП </w:t>
            </w:r>
          </w:p>
        </w:tc>
        <w:tc>
          <w:tcPr>
            <w:tcW w:w="378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Количество высококвалифицированных рабочих и специалистов, принявших участие в реализации содержания ПОП</w:t>
            </w:r>
          </w:p>
        </w:tc>
        <w:tc>
          <w:tcPr>
            <w:tcW w:w="961"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Ед.</w:t>
            </w:r>
          </w:p>
        </w:tc>
        <w:tc>
          <w:tcPr>
            <w:tcW w:w="1276"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1</w:t>
            </w:r>
          </w:p>
        </w:tc>
        <w:tc>
          <w:tcPr>
            <w:tcW w:w="139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9</w:t>
            </w:r>
          </w:p>
        </w:tc>
        <w:tc>
          <w:tcPr>
            <w:tcW w:w="186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 xml:space="preserve">Зам. директора по </w:t>
            </w:r>
            <w:proofErr w:type="gramStart"/>
            <w:r w:rsidRPr="00487B8C">
              <w:rPr>
                <w:rFonts w:ascii="Times New Roman" w:hAnsi="Times New Roman" w:cs="Times New Roman"/>
                <w:sz w:val="24"/>
                <w:szCs w:val="24"/>
              </w:rPr>
              <w:t>УПР</w:t>
            </w:r>
            <w:proofErr w:type="gramEnd"/>
          </w:p>
        </w:tc>
      </w:tr>
      <w:tr w:rsidR="00487B8C" w:rsidRPr="00487B8C" w:rsidTr="000127C1">
        <w:tc>
          <w:tcPr>
            <w:tcW w:w="2448"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7. Обучение ИПР технологиям «Учебно-производственная фирма»</w:t>
            </w:r>
          </w:p>
        </w:tc>
        <w:tc>
          <w:tcPr>
            <w:tcW w:w="342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 xml:space="preserve">Наличие </w:t>
            </w:r>
            <w:proofErr w:type="gramStart"/>
            <w:r w:rsidRPr="00487B8C">
              <w:rPr>
                <w:rFonts w:ascii="Times New Roman" w:hAnsi="Times New Roman" w:cs="Times New Roman"/>
                <w:sz w:val="24"/>
                <w:szCs w:val="24"/>
              </w:rPr>
              <w:t>обученных</w:t>
            </w:r>
            <w:proofErr w:type="gramEnd"/>
            <w:r w:rsidRPr="00487B8C">
              <w:rPr>
                <w:rFonts w:ascii="Times New Roman" w:hAnsi="Times New Roman" w:cs="Times New Roman"/>
                <w:sz w:val="24"/>
                <w:szCs w:val="24"/>
              </w:rPr>
              <w:t xml:space="preserve"> ИПР технологиям «Учебно-производственная фирма»</w:t>
            </w:r>
          </w:p>
        </w:tc>
        <w:tc>
          <w:tcPr>
            <w:tcW w:w="378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 xml:space="preserve">Количество </w:t>
            </w:r>
            <w:proofErr w:type="gramStart"/>
            <w:r w:rsidRPr="00487B8C">
              <w:rPr>
                <w:rFonts w:ascii="Times New Roman" w:hAnsi="Times New Roman" w:cs="Times New Roman"/>
                <w:sz w:val="24"/>
                <w:szCs w:val="24"/>
              </w:rPr>
              <w:t>обученных</w:t>
            </w:r>
            <w:proofErr w:type="gramEnd"/>
            <w:r w:rsidRPr="00487B8C">
              <w:rPr>
                <w:rFonts w:ascii="Times New Roman" w:hAnsi="Times New Roman" w:cs="Times New Roman"/>
                <w:sz w:val="24"/>
                <w:szCs w:val="24"/>
              </w:rPr>
              <w:t xml:space="preserve"> ИПР технологиям «Учебно-производственная фирма»</w:t>
            </w:r>
          </w:p>
        </w:tc>
        <w:tc>
          <w:tcPr>
            <w:tcW w:w="961"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Ед.</w:t>
            </w:r>
          </w:p>
        </w:tc>
        <w:tc>
          <w:tcPr>
            <w:tcW w:w="1276"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0</w:t>
            </w:r>
          </w:p>
        </w:tc>
        <w:tc>
          <w:tcPr>
            <w:tcW w:w="139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9</w:t>
            </w:r>
          </w:p>
        </w:tc>
        <w:tc>
          <w:tcPr>
            <w:tcW w:w="186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Методическая служба</w:t>
            </w:r>
          </w:p>
        </w:tc>
      </w:tr>
      <w:tr w:rsidR="00487B8C" w:rsidRPr="00487B8C" w:rsidTr="000127C1">
        <w:tc>
          <w:tcPr>
            <w:tcW w:w="2448"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 xml:space="preserve">8. Проведение </w:t>
            </w:r>
            <w:r w:rsidRPr="00487B8C">
              <w:rPr>
                <w:rFonts w:ascii="Times New Roman" w:hAnsi="Times New Roman" w:cs="Times New Roman"/>
                <w:sz w:val="24"/>
                <w:szCs w:val="24"/>
              </w:rPr>
              <w:lastRenderedPageBreak/>
              <w:t xml:space="preserve">мастер-классов </w:t>
            </w:r>
            <w:proofErr w:type="gramStart"/>
            <w:r w:rsidRPr="00487B8C">
              <w:rPr>
                <w:rFonts w:ascii="Times New Roman" w:hAnsi="Times New Roman" w:cs="Times New Roman"/>
                <w:sz w:val="24"/>
                <w:szCs w:val="24"/>
              </w:rPr>
              <w:t>для</w:t>
            </w:r>
            <w:proofErr w:type="gramEnd"/>
            <w:r w:rsidRPr="00487B8C">
              <w:rPr>
                <w:rFonts w:ascii="Times New Roman" w:hAnsi="Times New Roman" w:cs="Times New Roman"/>
                <w:sz w:val="24"/>
                <w:szCs w:val="24"/>
              </w:rPr>
              <w:t xml:space="preserve"> </w:t>
            </w:r>
            <w:proofErr w:type="gramStart"/>
            <w:r w:rsidRPr="00487B8C">
              <w:rPr>
                <w:rFonts w:ascii="Times New Roman" w:hAnsi="Times New Roman" w:cs="Times New Roman"/>
                <w:sz w:val="24"/>
                <w:szCs w:val="24"/>
              </w:rPr>
              <w:t>ИПР</w:t>
            </w:r>
            <w:proofErr w:type="gramEnd"/>
            <w:r w:rsidRPr="00487B8C">
              <w:rPr>
                <w:rFonts w:ascii="Times New Roman" w:hAnsi="Times New Roman" w:cs="Times New Roman"/>
                <w:sz w:val="24"/>
                <w:szCs w:val="24"/>
              </w:rPr>
              <w:t xml:space="preserve"> с участием высококвалифицированных рабочих и специалистов</w:t>
            </w:r>
          </w:p>
        </w:tc>
        <w:tc>
          <w:tcPr>
            <w:tcW w:w="342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lastRenderedPageBreak/>
              <w:t xml:space="preserve">Проведение мастер-классов </w:t>
            </w:r>
            <w:proofErr w:type="gramStart"/>
            <w:r w:rsidRPr="00487B8C">
              <w:rPr>
                <w:rFonts w:ascii="Times New Roman" w:hAnsi="Times New Roman" w:cs="Times New Roman"/>
                <w:sz w:val="24"/>
                <w:szCs w:val="24"/>
              </w:rPr>
              <w:lastRenderedPageBreak/>
              <w:t>для</w:t>
            </w:r>
            <w:proofErr w:type="gramEnd"/>
            <w:r w:rsidRPr="00487B8C">
              <w:rPr>
                <w:rFonts w:ascii="Times New Roman" w:hAnsi="Times New Roman" w:cs="Times New Roman"/>
                <w:sz w:val="24"/>
                <w:szCs w:val="24"/>
              </w:rPr>
              <w:t xml:space="preserve"> ИПР</w:t>
            </w:r>
          </w:p>
        </w:tc>
        <w:tc>
          <w:tcPr>
            <w:tcW w:w="378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lastRenderedPageBreak/>
              <w:t xml:space="preserve">Количество ИПР, принявших </w:t>
            </w:r>
            <w:r w:rsidRPr="00487B8C">
              <w:rPr>
                <w:rFonts w:ascii="Times New Roman" w:hAnsi="Times New Roman" w:cs="Times New Roman"/>
                <w:sz w:val="24"/>
                <w:szCs w:val="24"/>
              </w:rPr>
              <w:lastRenderedPageBreak/>
              <w:t>участие в проведении мастер-классов</w:t>
            </w:r>
          </w:p>
        </w:tc>
        <w:tc>
          <w:tcPr>
            <w:tcW w:w="961"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lastRenderedPageBreak/>
              <w:t>Ед.</w:t>
            </w:r>
          </w:p>
        </w:tc>
        <w:tc>
          <w:tcPr>
            <w:tcW w:w="1276"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2</w:t>
            </w:r>
          </w:p>
        </w:tc>
        <w:tc>
          <w:tcPr>
            <w:tcW w:w="139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 xml:space="preserve">Не менее 2 </w:t>
            </w:r>
            <w:r w:rsidRPr="00487B8C">
              <w:rPr>
                <w:rFonts w:ascii="Times New Roman" w:hAnsi="Times New Roman" w:cs="Times New Roman"/>
                <w:sz w:val="24"/>
                <w:szCs w:val="24"/>
              </w:rPr>
              <w:lastRenderedPageBreak/>
              <w:t>по каждой фирме за учебное полугодие</w:t>
            </w:r>
          </w:p>
        </w:tc>
        <w:tc>
          <w:tcPr>
            <w:tcW w:w="186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lastRenderedPageBreak/>
              <w:t xml:space="preserve">Зам. директора </w:t>
            </w:r>
            <w:r w:rsidRPr="00487B8C">
              <w:rPr>
                <w:rFonts w:ascii="Times New Roman" w:hAnsi="Times New Roman" w:cs="Times New Roman"/>
                <w:sz w:val="24"/>
                <w:szCs w:val="24"/>
              </w:rPr>
              <w:lastRenderedPageBreak/>
              <w:t xml:space="preserve">по </w:t>
            </w:r>
            <w:proofErr w:type="gramStart"/>
            <w:r w:rsidRPr="00487B8C">
              <w:rPr>
                <w:rFonts w:ascii="Times New Roman" w:hAnsi="Times New Roman" w:cs="Times New Roman"/>
                <w:sz w:val="24"/>
                <w:szCs w:val="24"/>
              </w:rPr>
              <w:t>УПР</w:t>
            </w:r>
            <w:proofErr w:type="gramEnd"/>
          </w:p>
        </w:tc>
      </w:tr>
      <w:tr w:rsidR="00487B8C" w:rsidRPr="00487B8C" w:rsidTr="000127C1">
        <w:tc>
          <w:tcPr>
            <w:tcW w:w="2448"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lastRenderedPageBreak/>
              <w:t>9. Зонирование учебно-производственных площадей колледжа</w:t>
            </w:r>
          </w:p>
        </w:tc>
        <w:tc>
          <w:tcPr>
            <w:tcW w:w="342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 xml:space="preserve">Наличие </w:t>
            </w:r>
            <w:proofErr w:type="spellStart"/>
            <w:r w:rsidRPr="00487B8C">
              <w:rPr>
                <w:rFonts w:ascii="Times New Roman" w:hAnsi="Times New Roman" w:cs="Times New Roman"/>
                <w:sz w:val="24"/>
                <w:szCs w:val="24"/>
              </w:rPr>
              <w:t>зонированных</w:t>
            </w:r>
            <w:proofErr w:type="spellEnd"/>
            <w:r w:rsidRPr="00487B8C">
              <w:rPr>
                <w:rFonts w:ascii="Times New Roman" w:hAnsi="Times New Roman" w:cs="Times New Roman"/>
                <w:sz w:val="24"/>
                <w:szCs w:val="24"/>
              </w:rPr>
              <w:t xml:space="preserve"> учебно-производственных площадей, используемых фирмами</w:t>
            </w:r>
          </w:p>
        </w:tc>
        <w:tc>
          <w:tcPr>
            <w:tcW w:w="378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 xml:space="preserve">Удельный вес </w:t>
            </w:r>
            <w:proofErr w:type="spellStart"/>
            <w:r w:rsidRPr="00487B8C">
              <w:rPr>
                <w:rFonts w:ascii="Times New Roman" w:hAnsi="Times New Roman" w:cs="Times New Roman"/>
                <w:sz w:val="24"/>
                <w:szCs w:val="24"/>
              </w:rPr>
              <w:t>зонированных</w:t>
            </w:r>
            <w:proofErr w:type="spellEnd"/>
            <w:r w:rsidRPr="00487B8C">
              <w:rPr>
                <w:rFonts w:ascii="Times New Roman" w:hAnsi="Times New Roman" w:cs="Times New Roman"/>
                <w:sz w:val="24"/>
                <w:szCs w:val="24"/>
              </w:rPr>
              <w:t xml:space="preserve"> учебно-производственных площадей, используемых фирмами, в общем количестве учебно-производственных площадей</w:t>
            </w:r>
          </w:p>
        </w:tc>
        <w:tc>
          <w:tcPr>
            <w:tcW w:w="961"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w:t>
            </w:r>
          </w:p>
        </w:tc>
        <w:tc>
          <w:tcPr>
            <w:tcW w:w="1276"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0</w:t>
            </w:r>
          </w:p>
        </w:tc>
        <w:tc>
          <w:tcPr>
            <w:tcW w:w="139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30</w:t>
            </w:r>
          </w:p>
        </w:tc>
        <w:tc>
          <w:tcPr>
            <w:tcW w:w="186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 xml:space="preserve">Зам. директора по </w:t>
            </w:r>
            <w:proofErr w:type="gramStart"/>
            <w:r w:rsidRPr="00487B8C">
              <w:rPr>
                <w:rFonts w:ascii="Times New Roman" w:hAnsi="Times New Roman" w:cs="Times New Roman"/>
                <w:sz w:val="24"/>
                <w:szCs w:val="24"/>
              </w:rPr>
              <w:t>УПР</w:t>
            </w:r>
            <w:proofErr w:type="gramEnd"/>
          </w:p>
        </w:tc>
      </w:tr>
      <w:tr w:rsidR="00487B8C" w:rsidRPr="00487B8C" w:rsidTr="000127C1">
        <w:tc>
          <w:tcPr>
            <w:tcW w:w="2448" w:type="dxa"/>
            <w:vMerge w:val="restart"/>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10. Материально-техническое обеспечение функционирования учебно-производственных фирм колледжа</w:t>
            </w:r>
          </w:p>
        </w:tc>
        <w:tc>
          <w:tcPr>
            <w:tcW w:w="342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план мероприятий по оснащению учебных фирм производственным оборудованием и технологическим оснащением</w:t>
            </w:r>
          </w:p>
        </w:tc>
        <w:tc>
          <w:tcPr>
            <w:tcW w:w="378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Наличие плана мероприятий по оснащению учебных фирм</w:t>
            </w:r>
          </w:p>
        </w:tc>
        <w:tc>
          <w:tcPr>
            <w:tcW w:w="961"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Ед.</w:t>
            </w:r>
          </w:p>
        </w:tc>
        <w:tc>
          <w:tcPr>
            <w:tcW w:w="1276"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1</w:t>
            </w:r>
          </w:p>
        </w:tc>
        <w:tc>
          <w:tcPr>
            <w:tcW w:w="139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3</w:t>
            </w:r>
          </w:p>
        </w:tc>
        <w:tc>
          <w:tcPr>
            <w:tcW w:w="186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 xml:space="preserve">Зам. директора по </w:t>
            </w:r>
            <w:proofErr w:type="gramStart"/>
            <w:r w:rsidRPr="00487B8C">
              <w:rPr>
                <w:rFonts w:ascii="Times New Roman" w:hAnsi="Times New Roman" w:cs="Times New Roman"/>
                <w:sz w:val="24"/>
                <w:szCs w:val="24"/>
              </w:rPr>
              <w:t>УПР</w:t>
            </w:r>
            <w:proofErr w:type="gramEnd"/>
          </w:p>
        </w:tc>
      </w:tr>
      <w:tr w:rsidR="00487B8C" w:rsidRPr="00487B8C" w:rsidTr="000127C1">
        <w:tc>
          <w:tcPr>
            <w:tcW w:w="2448" w:type="dxa"/>
            <w:vMerge/>
          </w:tcPr>
          <w:p w:rsidR="00487B8C" w:rsidRPr="00487B8C" w:rsidRDefault="00487B8C" w:rsidP="000127C1">
            <w:pPr>
              <w:rPr>
                <w:rFonts w:ascii="Times New Roman" w:hAnsi="Times New Roman" w:cs="Times New Roman"/>
                <w:sz w:val="24"/>
                <w:szCs w:val="24"/>
              </w:rPr>
            </w:pPr>
          </w:p>
        </w:tc>
        <w:tc>
          <w:tcPr>
            <w:tcW w:w="342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план финансово-экономического обоснования материального обеспечения деятельности учебных фирм</w:t>
            </w:r>
          </w:p>
        </w:tc>
        <w:tc>
          <w:tcPr>
            <w:tcW w:w="3780"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Наличие плана финансово-экономического обоснования</w:t>
            </w:r>
          </w:p>
        </w:tc>
        <w:tc>
          <w:tcPr>
            <w:tcW w:w="961" w:type="dxa"/>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Ед.</w:t>
            </w:r>
          </w:p>
        </w:tc>
        <w:tc>
          <w:tcPr>
            <w:tcW w:w="1276"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1</w:t>
            </w:r>
          </w:p>
        </w:tc>
        <w:tc>
          <w:tcPr>
            <w:tcW w:w="139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3</w:t>
            </w:r>
          </w:p>
        </w:tc>
        <w:tc>
          <w:tcPr>
            <w:tcW w:w="1865" w:type="dxa"/>
            <w:shd w:val="clear" w:color="auto" w:fill="auto"/>
          </w:tcPr>
          <w:p w:rsidR="00487B8C" w:rsidRPr="00487B8C" w:rsidRDefault="00487B8C" w:rsidP="000127C1">
            <w:pPr>
              <w:rPr>
                <w:rFonts w:ascii="Times New Roman" w:hAnsi="Times New Roman" w:cs="Times New Roman"/>
                <w:sz w:val="24"/>
                <w:szCs w:val="24"/>
              </w:rPr>
            </w:pPr>
            <w:r w:rsidRPr="00487B8C">
              <w:rPr>
                <w:rFonts w:ascii="Times New Roman" w:hAnsi="Times New Roman" w:cs="Times New Roman"/>
                <w:sz w:val="24"/>
                <w:szCs w:val="24"/>
              </w:rPr>
              <w:t>Планово-экономический отдел</w:t>
            </w:r>
          </w:p>
        </w:tc>
      </w:tr>
    </w:tbl>
    <w:p w:rsidR="00487B8C" w:rsidRPr="00487B8C" w:rsidRDefault="00487B8C" w:rsidP="00487B8C">
      <w:pPr>
        <w:pStyle w:val="31"/>
        <w:spacing w:line="360" w:lineRule="auto"/>
        <w:rPr>
          <w:rFonts w:ascii="Times New Roman" w:hAnsi="Times New Roman" w:cs="Times New Roman"/>
        </w:rPr>
      </w:pPr>
    </w:p>
    <w:p w:rsidR="00487B8C" w:rsidRPr="00487B8C" w:rsidRDefault="00487B8C" w:rsidP="00487B8C">
      <w:pPr>
        <w:pStyle w:val="31"/>
        <w:spacing w:line="360" w:lineRule="auto"/>
        <w:rPr>
          <w:rFonts w:ascii="Times New Roman" w:hAnsi="Times New Roman" w:cs="Times New Roman"/>
        </w:rPr>
        <w:sectPr w:rsidR="00487B8C" w:rsidRPr="00487B8C" w:rsidSect="000127C1">
          <w:pgSz w:w="16838" w:h="11906" w:orient="landscape"/>
          <w:pgMar w:top="1701" w:right="1134" w:bottom="851" w:left="1134" w:header="709" w:footer="709" w:gutter="0"/>
          <w:cols w:space="708"/>
          <w:titlePg/>
          <w:docGrid w:linePitch="360"/>
        </w:sectPr>
      </w:pPr>
    </w:p>
    <w:p w:rsidR="00487B8C" w:rsidRPr="00487B8C" w:rsidRDefault="00487B8C" w:rsidP="00487B8C">
      <w:pPr>
        <w:spacing w:line="360" w:lineRule="auto"/>
        <w:jc w:val="center"/>
        <w:rPr>
          <w:rFonts w:ascii="Times New Roman" w:hAnsi="Times New Roman" w:cs="Times New Roman"/>
          <w:sz w:val="28"/>
          <w:szCs w:val="28"/>
        </w:rPr>
      </w:pPr>
      <w:r w:rsidRPr="00487B8C">
        <w:rPr>
          <w:rFonts w:ascii="Times New Roman" w:hAnsi="Times New Roman" w:cs="Times New Roman"/>
          <w:sz w:val="28"/>
          <w:szCs w:val="28"/>
        </w:rPr>
        <w:lastRenderedPageBreak/>
        <w:t>ЛИТЕРАТУРА</w:t>
      </w:r>
    </w:p>
    <w:p w:rsidR="00487B8C" w:rsidRPr="00487B8C" w:rsidRDefault="00487B8C" w:rsidP="00487B8C">
      <w:pPr>
        <w:widowControl/>
        <w:numPr>
          <w:ilvl w:val="0"/>
          <w:numId w:val="30"/>
        </w:numPr>
        <w:autoSpaceDE/>
        <w:autoSpaceDN/>
        <w:adjustRightInd/>
        <w:spacing w:line="360" w:lineRule="auto"/>
        <w:rPr>
          <w:rFonts w:ascii="Times New Roman" w:hAnsi="Times New Roman" w:cs="Times New Roman"/>
          <w:sz w:val="28"/>
          <w:szCs w:val="28"/>
        </w:rPr>
      </w:pPr>
      <w:r w:rsidRPr="00487B8C">
        <w:rPr>
          <w:rFonts w:ascii="Times New Roman" w:hAnsi="Times New Roman" w:cs="Times New Roman"/>
          <w:sz w:val="28"/>
          <w:szCs w:val="28"/>
        </w:rPr>
        <w:t>Денисова Л.Н., Якубов А.В. Мониторинг качества учебно-производственного обучения в средне профессиональном образовании (из опыта работы). Журнал «Современные научные технологии», №10, 2007.</w:t>
      </w:r>
    </w:p>
    <w:p w:rsidR="00487B8C" w:rsidRPr="00487B8C" w:rsidRDefault="00487B8C" w:rsidP="00487B8C">
      <w:pPr>
        <w:widowControl/>
        <w:numPr>
          <w:ilvl w:val="0"/>
          <w:numId w:val="30"/>
        </w:numPr>
        <w:autoSpaceDE/>
        <w:autoSpaceDN/>
        <w:adjustRightInd/>
        <w:spacing w:line="360" w:lineRule="auto"/>
        <w:rPr>
          <w:rFonts w:ascii="Times New Roman" w:eastAsia="SimSun" w:hAnsi="Times New Roman" w:cs="Times New Roman"/>
          <w:sz w:val="28"/>
          <w:szCs w:val="28"/>
          <w:lang w:eastAsia="zh-CN"/>
        </w:rPr>
      </w:pPr>
      <w:r w:rsidRPr="00487B8C">
        <w:rPr>
          <w:rFonts w:ascii="Times New Roman" w:hAnsi="Times New Roman" w:cs="Times New Roman"/>
          <w:sz w:val="28"/>
          <w:szCs w:val="28"/>
        </w:rPr>
        <w:t>Концепция модернизации российского образования на период до 2010 года. – М.: ЦГЛ, АПК и ПРО, 2004.- 24с.</w:t>
      </w:r>
    </w:p>
    <w:p w:rsidR="00487B8C" w:rsidRPr="00487B8C" w:rsidRDefault="00487B8C" w:rsidP="00487B8C">
      <w:pPr>
        <w:widowControl/>
        <w:numPr>
          <w:ilvl w:val="0"/>
          <w:numId w:val="30"/>
        </w:numPr>
        <w:autoSpaceDE/>
        <w:autoSpaceDN/>
        <w:adjustRightInd/>
        <w:spacing w:line="360" w:lineRule="auto"/>
        <w:rPr>
          <w:rFonts w:ascii="Times New Roman" w:hAnsi="Times New Roman" w:cs="Times New Roman"/>
          <w:sz w:val="28"/>
          <w:szCs w:val="28"/>
        </w:rPr>
      </w:pPr>
      <w:r w:rsidRPr="00487B8C">
        <w:rPr>
          <w:rFonts w:ascii="Times New Roman" w:hAnsi="Times New Roman" w:cs="Times New Roman"/>
          <w:sz w:val="28"/>
          <w:szCs w:val="28"/>
        </w:rPr>
        <w:t>Приказ Министерства образования и науки Российской Федерации (</w:t>
      </w:r>
      <w:proofErr w:type="spellStart"/>
      <w:r w:rsidRPr="00487B8C">
        <w:rPr>
          <w:rFonts w:ascii="Times New Roman" w:hAnsi="Times New Roman" w:cs="Times New Roman"/>
          <w:sz w:val="28"/>
          <w:szCs w:val="28"/>
        </w:rPr>
        <w:t>Минобрнауки</w:t>
      </w:r>
      <w:proofErr w:type="spellEnd"/>
      <w:r w:rsidRPr="00487B8C">
        <w:rPr>
          <w:rFonts w:ascii="Times New Roman" w:hAnsi="Times New Roman" w:cs="Times New Roman"/>
          <w:sz w:val="28"/>
          <w:szCs w:val="28"/>
        </w:rPr>
        <w:t xml:space="preserve"> России) от 26 ноября 2009 г. N 673 "Об утверждении Положения об учебной и производственной практике студентов (курсантов), осваивающих основные профессиональные образовательные программы среднего профессионального образования";</w:t>
      </w:r>
    </w:p>
    <w:p w:rsidR="00487B8C" w:rsidRPr="00487B8C" w:rsidRDefault="00487B8C" w:rsidP="00487B8C">
      <w:pPr>
        <w:widowControl/>
        <w:numPr>
          <w:ilvl w:val="0"/>
          <w:numId w:val="30"/>
        </w:numPr>
        <w:autoSpaceDE/>
        <w:autoSpaceDN/>
        <w:adjustRightInd/>
        <w:spacing w:line="360" w:lineRule="auto"/>
        <w:rPr>
          <w:rFonts w:ascii="Times New Roman" w:hAnsi="Times New Roman" w:cs="Times New Roman"/>
          <w:sz w:val="28"/>
          <w:szCs w:val="28"/>
        </w:rPr>
      </w:pPr>
      <w:r w:rsidRPr="00487B8C">
        <w:rPr>
          <w:rFonts w:ascii="Times New Roman" w:hAnsi="Times New Roman" w:cs="Times New Roman"/>
          <w:sz w:val="28"/>
          <w:szCs w:val="28"/>
        </w:rPr>
        <w:t>Приказ Министерства образования и науки Российской Федерации (</w:t>
      </w:r>
      <w:proofErr w:type="spellStart"/>
      <w:r w:rsidRPr="00487B8C">
        <w:rPr>
          <w:rFonts w:ascii="Times New Roman" w:hAnsi="Times New Roman" w:cs="Times New Roman"/>
          <w:sz w:val="28"/>
          <w:szCs w:val="28"/>
        </w:rPr>
        <w:t>Минобрнауки</w:t>
      </w:r>
      <w:proofErr w:type="spellEnd"/>
      <w:r w:rsidRPr="00487B8C">
        <w:rPr>
          <w:rFonts w:ascii="Times New Roman" w:hAnsi="Times New Roman" w:cs="Times New Roman"/>
          <w:sz w:val="28"/>
          <w:szCs w:val="28"/>
        </w:rPr>
        <w:t xml:space="preserve"> России) от 26 ноября 2009 г. N 674 "Об утверждении Положения об учебной практике (производственном обучении) и производственной практике обучающихся, осваивающих основные профессиональные образовательные программы начального профессионального образования";</w:t>
      </w:r>
    </w:p>
    <w:p w:rsidR="00487B8C" w:rsidRPr="00487B8C" w:rsidRDefault="00487B8C" w:rsidP="00487B8C">
      <w:pPr>
        <w:widowControl/>
        <w:numPr>
          <w:ilvl w:val="0"/>
          <w:numId w:val="30"/>
        </w:numPr>
        <w:autoSpaceDE/>
        <w:autoSpaceDN/>
        <w:adjustRightInd/>
        <w:spacing w:line="360" w:lineRule="auto"/>
        <w:rPr>
          <w:rFonts w:ascii="Times New Roman" w:hAnsi="Times New Roman" w:cs="Times New Roman"/>
          <w:sz w:val="28"/>
          <w:szCs w:val="28"/>
        </w:rPr>
      </w:pPr>
      <w:r w:rsidRPr="00487B8C">
        <w:rPr>
          <w:rFonts w:ascii="Times New Roman" w:hAnsi="Times New Roman" w:cs="Times New Roman"/>
          <w:sz w:val="28"/>
          <w:szCs w:val="28"/>
        </w:rPr>
        <w:t xml:space="preserve">Постановление Правительства </w:t>
      </w:r>
      <w:proofErr w:type="spellStart"/>
      <w:r w:rsidRPr="00487B8C">
        <w:rPr>
          <w:rFonts w:ascii="Times New Roman" w:hAnsi="Times New Roman" w:cs="Times New Roman"/>
          <w:sz w:val="28"/>
          <w:szCs w:val="28"/>
        </w:rPr>
        <w:t>ХМАО-Югры</w:t>
      </w:r>
      <w:proofErr w:type="spellEnd"/>
      <w:r w:rsidRPr="00487B8C">
        <w:rPr>
          <w:rFonts w:ascii="Times New Roman" w:hAnsi="Times New Roman" w:cs="Times New Roman"/>
          <w:sz w:val="28"/>
          <w:szCs w:val="28"/>
        </w:rPr>
        <w:t xml:space="preserve"> № 160-п от 08.07.2010 года «О целевой программе Ханты-Мансийского автономного округа – </w:t>
      </w:r>
      <w:proofErr w:type="spellStart"/>
      <w:r w:rsidRPr="00487B8C">
        <w:rPr>
          <w:rFonts w:ascii="Times New Roman" w:hAnsi="Times New Roman" w:cs="Times New Roman"/>
          <w:sz w:val="28"/>
          <w:szCs w:val="28"/>
        </w:rPr>
        <w:t>Югры</w:t>
      </w:r>
      <w:proofErr w:type="spellEnd"/>
      <w:r w:rsidRPr="00487B8C">
        <w:rPr>
          <w:rFonts w:ascii="Times New Roman" w:hAnsi="Times New Roman" w:cs="Times New Roman"/>
          <w:sz w:val="28"/>
          <w:szCs w:val="28"/>
        </w:rPr>
        <w:t xml:space="preserve"> «Новая школа </w:t>
      </w:r>
      <w:proofErr w:type="spellStart"/>
      <w:r w:rsidRPr="00487B8C">
        <w:rPr>
          <w:rFonts w:ascii="Times New Roman" w:hAnsi="Times New Roman" w:cs="Times New Roman"/>
          <w:sz w:val="28"/>
          <w:szCs w:val="28"/>
        </w:rPr>
        <w:t>Югры</w:t>
      </w:r>
      <w:proofErr w:type="spellEnd"/>
      <w:r w:rsidRPr="00487B8C">
        <w:rPr>
          <w:rFonts w:ascii="Times New Roman" w:hAnsi="Times New Roman" w:cs="Times New Roman"/>
          <w:sz w:val="28"/>
          <w:szCs w:val="28"/>
        </w:rPr>
        <w:t>» на 2010-2013 годы»;</w:t>
      </w:r>
    </w:p>
    <w:p w:rsidR="00487B8C" w:rsidRPr="00487B8C" w:rsidRDefault="00487B8C" w:rsidP="00487B8C">
      <w:pPr>
        <w:widowControl/>
        <w:numPr>
          <w:ilvl w:val="0"/>
          <w:numId w:val="30"/>
        </w:numPr>
        <w:autoSpaceDE/>
        <w:autoSpaceDN/>
        <w:adjustRightInd/>
        <w:spacing w:line="360" w:lineRule="auto"/>
        <w:rPr>
          <w:rFonts w:ascii="Times New Roman" w:hAnsi="Times New Roman" w:cs="Times New Roman"/>
          <w:sz w:val="28"/>
          <w:szCs w:val="28"/>
        </w:rPr>
      </w:pPr>
      <w:r w:rsidRPr="00487B8C">
        <w:rPr>
          <w:rFonts w:ascii="Times New Roman" w:hAnsi="Times New Roman" w:cs="Times New Roman"/>
          <w:sz w:val="28"/>
          <w:szCs w:val="28"/>
        </w:rPr>
        <w:t xml:space="preserve">Распоряжение Правительства </w:t>
      </w:r>
      <w:proofErr w:type="spellStart"/>
      <w:r w:rsidRPr="00487B8C">
        <w:rPr>
          <w:rFonts w:ascii="Times New Roman" w:hAnsi="Times New Roman" w:cs="Times New Roman"/>
          <w:sz w:val="28"/>
          <w:szCs w:val="28"/>
        </w:rPr>
        <w:t>ХМАО-Югры</w:t>
      </w:r>
      <w:proofErr w:type="spellEnd"/>
      <w:r w:rsidRPr="00487B8C">
        <w:rPr>
          <w:rFonts w:ascii="Times New Roman" w:hAnsi="Times New Roman" w:cs="Times New Roman"/>
          <w:sz w:val="28"/>
          <w:szCs w:val="28"/>
        </w:rPr>
        <w:t xml:space="preserve"> №91-рп от 19.02.2010 г. «Стратегия развития образования Ханты-Мансийского автономного </w:t>
      </w:r>
      <w:proofErr w:type="spellStart"/>
      <w:r w:rsidRPr="00487B8C">
        <w:rPr>
          <w:rFonts w:ascii="Times New Roman" w:hAnsi="Times New Roman" w:cs="Times New Roman"/>
          <w:sz w:val="28"/>
          <w:szCs w:val="28"/>
        </w:rPr>
        <w:t>округа-Югры</w:t>
      </w:r>
      <w:proofErr w:type="spellEnd"/>
      <w:r w:rsidRPr="00487B8C">
        <w:rPr>
          <w:rFonts w:ascii="Times New Roman" w:hAnsi="Times New Roman" w:cs="Times New Roman"/>
          <w:sz w:val="28"/>
          <w:szCs w:val="28"/>
        </w:rPr>
        <w:t xml:space="preserve"> до 2010 г»</w:t>
      </w:r>
    </w:p>
    <w:p w:rsidR="00487B8C" w:rsidRPr="00487B8C" w:rsidRDefault="00487B8C" w:rsidP="00487B8C">
      <w:pPr>
        <w:widowControl/>
        <w:numPr>
          <w:ilvl w:val="0"/>
          <w:numId w:val="30"/>
        </w:numPr>
        <w:autoSpaceDE/>
        <w:autoSpaceDN/>
        <w:adjustRightInd/>
        <w:spacing w:line="360" w:lineRule="auto"/>
        <w:rPr>
          <w:rFonts w:ascii="Times New Roman" w:hAnsi="Times New Roman" w:cs="Times New Roman"/>
          <w:sz w:val="28"/>
          <w:szCs w:val="28"/>
        </w:rPr>
      </w:pPr>
      <w:r w:rsidRPr="00487B8C">
        <w:rPr>
          <w:rFonts w:ascii="Times New Roman" w:hAnsi="Times New Roman" w:cs="Times New Roman"/>
          <w:sz w:val="28"/>
          <w:szCs w:val="28"/>
        </w:rPr>
        <w:t>Скакун, В. А. Организация и методика производственного обучения: учеб</w:t>
      </w:r>
      <w:proofErr w:type="gramStart"/>
      <w:r w:rsidRPr="00487B8C">
        <w:rPr>
          <w:rFonts w:ascii="Times New Roman" w:hAnsi="Times New Roman" w:cs="Times New Roman"/>
          <w:sz w:val="28"/>
          <w:szCs w:val="28"/>
        </w:rPr>
        <w:t>.</w:t>
      </w:r>
      <w:proofErr w:type="gramEnd"/>
      <w:r w:rsidRPr="00487B8C">
        <w:rPr>
          <w:rFonts w:ascii="Times New Roman" w:hAnsi="Times New Roman" w:cs="Times New Roman"/>
          <w:sz w:val="28"/>
          <w:szCs w:val="28"/>
        </w:rPr>
        <w:t xml:space="preserve"> </w:t>
      </w:r>
      <w:proofErr w:type="gramStart"/>
      <w:r w:rsidRPr="00487B8C">
        <w:rPr>
          <w:rFonts w:ascii="Times New Roman" w:hAnsi="Times New Roman" w:cs="Times New Roman"/>
          <w:sz w:val="28"/>
          <w:szCs w:val="28"/>
        </w:rPr>
        <w:t>п</w:t>
      </w:r>
      <w:proofErr w:type="gramEnd"/>
      <w:r w:rsidRPr="00487B8C">
        <w:rPr>
          <w:rFonts w:ascii="Times New Roman" w:hAnsi="Times New Roman" w:cs="Times New Roman"/>
          <w:sz w:val="28"/>
          <w:szCs w:val="28"/>
        </w:rPr>
        <w:t xml:space="preserve">особие / В. А. Скакун. – М.: ФОРУМ: </w:t>
      </w:r>
      <w:proofErr w:type="spellStart"/>
      <w:r w:rsidRPr="00487B8C">
        <w:rPr>
          <w:rFonts w:ascii="Times New Roman" w:hAnsi="Times New Roman" w:cs="Times New Roman"/>
          <w:sz w:val="28"/>
          <w:szCs w:val="28"/>
        </w:rPr>
        <w:t>Инфра-М</w:t>
      </w:r>
      <w:proofErr w:type="spellEnd"/>
      <w:r w:rsidRPr="00487B8C">
        <w:rPr>
          <w:rFonts w:ascii="Times New Roman" w:hAnsi="Times New Roman" w:cs="Times New Roman"/>
          <w:sz w:val="28"/>
          <w:szCs w:val="28"/>
        </w:rPr>
        <w:t>, 2007.</w:t>
      </w:r>
    </w:p>
    <w:p w:rsidR="00487B8C" w:rsidRPr="00487B8C" w:rsidRDefault="00487B8C" w:rsidP="00487B8C">
      <w:pPr>
        <w:widowControl/>
        <w:numPr>
          <w:ilvl w:val="0"/>
          <w:numId w:val="30"/>
        </w:numPr>
        <w:autoSpaceDE/>
        <w:autoSpaceDN/>
        <w:adjustRightInd/>
        <w:spacing w:line="360" w:lineRule="auto"/>
        <w:rPr>
          <w:rFonts w:ascii="Times New Roman" w:hAnsi="Times New Roman" w:cs="Times New Roman"/>
          <w:sz w:val="28"/>
          <w:szCs w:val="28"/>
        </w:rPr>
      </w:pPr>
      <w:r w:rsidRPr="00487B8C">
        <w:rPr>
          <w:rFonts w:ascii="Times New Roman" w:hAnsi="Times New Roman" w:cs="Times New Roman"/>
          <w:sz w:val="28"/>
          <w:szCs w:val="28"/>
        </w:rPr>
        <w:t>Славинская, О. В. Методика производственного обучения: учеб</w:t>
      </w:r>
      <w:proofErr w:type="gramStart"/>
      <w:r w:rsidRPr="00487B8C">
        <w:rPr>
          <w:rFonts w:ascii="Times New Roman" w:hAnsi="Times New Roman" w:cs="Times New Roman"/>
          <w:sz w:val="28"/>
          <w:szCs w:val="28"/>
        </w:rPr>
        <w:t>.</w:t>
      </w:r>
      <w:proofErr w:type="gramEnd"/>
      <w:r w:rsidRPr="00487B8C">
        <w:rPr>
          <w:rFonts w:ascii="Times New Roman" w:hAnsi="Times New Roman" w:cs="Times New Roman"/>
          <w:sz w:val="28"/>
          <w:szCs w:val="28"/>
        </w:rPr>
        <w:t xml:space="preserve"> </w:t>
      </w:r>
      <w:proofErr w:type="gramStart"/>
      <w:r w:rsidRPr="00487B8C">
        <w:rPr>
          <w:rFonts w:ascii="Times New Roman" w:hAnsi="Times New Roman" w:cs="Times New Roman"/>
          <w:sz w:val="28"/>
          <w:szCs w:val="28"/>
        </w:rPr>
        <w:t>п</w:t>
      </w:r>
      <w:proofErr w:type="gramEnd"/>
      <w:r w:rsidRPr="00487B8C">
        <w:rPr>
          <w:rFonts w:ascii="Times New Roman" w:hAnsi="Times New Roman" w:cs="Times New Roman"/>
          <w:sz w:val="28"/>
          <w:szCs w:val="28"/>
        </w:rPr>
        <w:t>особие / О. В. Славинская. – Мн.: МГВРК, 2004.</w:t>
      </w:r>
    </w:p>
    <w:p w:rsidR="00487B8C" w:rsidRPr="00487B8C" w:rsidRDefault="00487B8C" w:rsidP="00487B8C">
      <w:pPr>
        <w:widowControl/>
        <w:numPr>
          <w:ilvl w:val="0"/>
          <w:numId w:val="30"/>
        </w:numPr>
        <w:autoSpaceDE/>
        <w:autoSpaceDN/>
        <w:adjustRightInd/>
        <w:spacing w:line="360" w:lineRule="auto"/>
        <w:rPr>
          <w:rFonts w:ascii="Times New Roman" w:hAnsi="Times New Roman" w:cs="Times New Roman"/>
          <w:sz w:val="28"/>
          <w:szCs w:val="28"/>
        </w:rPr>
      </w:pPr>
      <w:r w:rsidRPr="00487B8C">
        <w:rPr>
          <w:rFonts w:ascii="Times New Roman" w:hAnsi="Times New Roman" w:cs="Times New Roman"/>
          <w:sz w:val="28"/>
          <w:szCs w:val="28"/>
        </w:rPr>
        <w:t xml:space="preserve">Славинская, О. В. Методика производственного обучения. Практические и семинарские занятия: </w:t>
      </w:r>
      <w:proofErr w:type="spellStart"/>
      <w:r w:rsidRPr="00487B8C">
        <w:rPr>
          <w:rFonts w:ascii="Times New Roman" w:hAnsi="Times New Roman" w:cs="Times New Roman"/>
          <w:sz w:val="28"/>
          <w:szCs w:val="28"/>
        </w:rPr>
        <w:t>учеб</w:t>
      </w:r>
      <w:proofErr w:type="gramStart"/>
      <w:r w:rsidRPr="00487B8C">
        <w:rPr>
          <w:rFonts w:ascii="Times New Roman" w:hAnsi="Times New Roman" w:cs="Times New Roman"/>
          <w:sz w:val="28"/>
          <w:szCs w:val="28"/>
        </w:rPr>
        <w:t>.-</w:t>
      </w:r>
      <w:proofErr w:type="gramEnd"/>
      <w:r w:rsidRPr="00487B8C">
        <w:rPr>
          <w:rFonts w:ascii="Times New Roman" w:hAnsi="Times New Roman" w:cs="Times New Roman"/>
          <w:sz w:val="28"/>
          <w:szCs w:val="28"/>
        </w:rPr>
        <w:t>метод</w:t>
      </w:r>
      <w:proofErr w:type="spellEnd"/>
      <w:r w:rsidRPr="00487B8C">
        <w:rPr>
          <w:rFonts w:ascii="Times New Roman" w:hAnsi="Times New Roman" w:cs="Times New Roman"/>
          <w:sz w:val="28"/>
          <w:szCs w:val="28"/>
        </w:rPr>
        <w:t>. пособие /О. В. Славинская. – Мн.</w:t>
      </w:r>
      <w:proofErr w:type="gramStart"/>
      <w:r w:rsidRPr="00487B8C">
        <w:rPr>
          <w:rFonts w:ascii="Times New Roman" w:hAnsi="Times New Roman" w:cs="Times New Roman"/>
          <w:sz w:val="28"/>
          <w:szCs w:val="28"/>
        </w:rPr>
        <w:t xml:space="preserve"> :</w:t>
      </w:r>
      <w:proofErr w:type="gramEnd"/>
      <w:r w:rsidRPr="00487B8C">
        <w:rPr>
          <w:rFonts w:ascii="Times New Roman" w:hAnsi="Times New Roman" w:cs="Times New Roman"/>
          <w:sz w:val="28"/>
          <w:szCs w:val="28"/>
        </w:rPr>
        <w:t xml:space="preserve"> МГВРК, 2004.</w:t>
      </w:r>
    </w:p>
    <w:p w:rsidR="00487B8C" w:rsidRPr="00487B8C" w:rsidRDefault="00487B8C" w:rsidP="00487B8C">
      <w:pPr>
        <w:widowControl/>
        <w:numPr>
          <w:ilvl w:val="0"/>
          <w:numId w:val="30"/>
        </w:numPr>
        <w:autoSpaceDE/>
        <w:autoSpaceDN/>
        <w:adjustRightInd/>
        <w:spacing w:line="360" w:lineRule="auto"/>
        <w:rPr>
          <w:rFonts w:ascii="Times New Roman" w:hAnsi="Times New Roman" w:cs="Times New Roman"/>
          <w:sz w:val="28"/>
          <w:szCs w:val="28"/>
        </w:rPr>
      </w:pPr>
      <w:r w:rsidRPr="00487B8C">
        <w:rPr>
          <w:rFonts w:ascii="Times New Roman" w:hAnsi="Times New Roman" w:cs="Times New Roman"/>
          <w:sz w:val="28"/>
          <w:szCs w:val="28"/>
        </w:rPr>
        <w:lastRenderedPageBreak/>
        <w:t>Хуторской А.В. Статья «Ключевые компетенции как компонент личностно-ориентированного образования» // Народное образование. – 2003. - №2. – С.58-64.</w:t>
      </w:r>
    </w:p>
    <w:p w:rsidR="00487B8C" w:rsidRPr="00487B8C" w:rsidRDefault="00487B8C" w:rsidP="00487B8C">
      <w:pPr>
        <w:widowControl/>
        <w:numPr>
          <w:ilvl w:val="0"/>
          <w:numId w:val="30"/>
        </w:numPr>
        <w:autoSpaceDE/>
        <w:autoSpaceDN/>
        <w:adjustRightInd/>
        <w:spacing w:line="360" w:lineRule="auto"/>
        <w:rPr>
          <w:rFonts w:ascii="Times New Roman" w:hAnsi="Times New Roman" w:cs="Times New Roman"/>
          <w:sz w:val="28"/>
          <w:szCs w:val="28"/>
        </w:rPr>
      </w:pPr>
      <w:proofErr w:type="gramStart"/>
      <w:r w:rsidRPr="00487B8C">
        <w:rPr>
          <w:rFonts w:ascii="Times New Roman" w:hAnsi="Times New Roman" w:cs="Times New Roman"/>
          <w:sz w:val="28"/>
          <w:szCs w:val="28"/>
        </w:rPr>
        <w:t>Хуторской</w:t>
      </w:r>
      <w:proofErr w:type="gramEnd"/>
      <w:r w:rsidRPr="00487B8C">
        <w:rPr>
          <w:rFonts w:ascii="Times New Roman" w:hAnsi="Times New Roman" w:cs="Times New Roman"/>
          <w:sz w:val="28"/>
          <w:szCs w:val="28"/>
        </w:rPr>
        <w:t xml:space="preserve"> А.В. Статья «Технология проектирования ключевых компетенций и предметных компетенций». // Интернет- журнал "</w:t>
      </w:r>
      <w:proofErr w:type="spellStart"/>
      <w:r w:rsidRPr="00487B8C">
        <w:rPr>
          <w:rFonts w:ascii="Times New Roman" w:hAnsi="Times New Roman" w:cs="Times New Roman"/>
          <w:sz w:val="28"/>
          <w:szCs w:val="28"/>
        </w:rPr>
        <w:t>Эйдос</w:t>
      </w:r>
      <w:proofErr w:type="spellEnd"/>
      <w:r w:rsidRPr="00487B8C">
        <w:rPr>
          <w:rFonts w:ascii="Times New Roman" w:hAnsi="Times New Roman" w:cs="Times New Roman"/>
          <w:sz w:val="28"/>
          <w:szCs w:val="28"/>
        </w:rPr>
        <w:t>".</w:t>
      </w:r>
    </w:p>
    <w:p w:rsidR="00487B8C" w:rsidRPr="00487B8C" w:rsidRDefault="00487B8C" w:rsidP="00487B8C">
      <w:pPr>
        <w:widowControl/>
        <w:numPr>
          <w:ilvl w:val="0"/>
          <w:numId w:val="30"/>
        </w:numPr>
        <w:autoSpaceDE/>
        <w:autoSpaceDN/>
        <w:adjustRightInd/>
        <w:spacing w:line="360" w:lineRule="auto"/>
        <w:rPr>
          <w:rFonts w:ascii="Times New Roman" w:hAnsi="Times New Roman" w:cs="Times New Roman"/>
          <w:sz w:val="28"/>
          <w:szCs w:val="28"/>
        </w:rPr>
      </w:pPr>
      <w:r w:rsidRPr="00487B8C">
        <w:rPr>
          <w:rFonts w:ascii="Times New Roman" w:hAnsi="Times New Roman" w:cs="Times New Roman"/>
          <w:sz w:val="28"/>
          <w:szCs w:val="28"/>
        </w:rPr>
        <w:t>Шкляр, А. Х. Педагогическая система производственного обучения в условиях непрерывной многоуровневой подготовки: учеб</w:t>
      </w:r>
      <w:proofErr w:type="gramStart"/>
      <w:r w:rsidRPr="00487B8C">
        <w:rPr>
          <w:rFonts w:ascii="Times New Roman" w:hAnsi="Times New Roman" w:cs="Times New Roman"/>
          <w:sz w:val="28"/>
          <w:szCs w:val="28"/>
        </w:rPr>
        <w:t>.</w:t>
      </w:r>
      <w:proofErr w:type="gramEnd"/>
      <w:r w:rsidRPr="00487B8C">
        <w:rPr>
          <w:rFonts w:ascii="Times New Roman" w:hAnsi="Times New Roman" w:cs="Times New Roman"/>
          <w:sz w:val="28"/>
          <w:szCs w:val="28"/>
        </w:rPr>
        <w:t xml:space="preserve"> </w:t>
      </w:r>
      <w:proofErr w:type="gramStart"/>
      <w:r w:rsidRPr="00487B8C">
        <w:rPr>
          <w:rFonts w:ascii="Times New Roman" w:hAnsi="Times New Roman" w:cs="Times New Roman"/>
          <w:sz w:val="28"/>
          <w:szCs w:val="28"/>
        </w:rPr>
        <w:t>п</w:t>
      </w:r>
      <w:proofErr w:type="gramEnd"/>
      <w:r w:rsidRPr="00487B8C">
        <w:rPr>
          <w:rFonts w:ascii="Times New Roman" w:hAnsi="Times New Roman" w:cs="Times New Roman"/>
          <w:sz w:val="28"/>
          <w:szCs w:val="28"/>
        </w:rPr>
        <w:t>особие / А. Х. Шкляр. – Мн., 1997.</w:t>
      </w: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487B8C" w:rsidRDefault="00487B8C" w:rsidP="00160BD3">
      <w:pPr>
        <w:spacing w:line="23" w:lineRule="atLeast"/>
        <w:jc w:val="center"/>
        <w:rPr>
          <w:rFonts w:ascii="Times New Roman" w:hAnsi="Times New Roman" w:cs="Times New Roman"/>
          <w:b/>
          <w:sz w:val="28"/>
          <w:szCs w:val="28"/>
        </w:rPr>
      </w:pPr>
    </w:p>
    <w:p w:rsidR="00ED1745" w:rsidRDefault="00160BD3" w:rsidP="00160BD3">
      <w:pPr>
        <w:spacing w:line="23" w:lineRule="atLeast"/>
        <w:jc w:val="center"/>
        <w:rPr>
          <w:rFonts w:ascii="Times New Roman" w:hAnsi="Times New Roman" w:cs="Times New Roman"/>
          <w:b/>
          <w:sz w:val="28"/>
          <w:szCs w:val="28"/>
        </w:rPr>
      </w:pPr>
      <w:r w:rsidRPr="00160BD3">
        <w:rPr>
          <w:rFonts w:ascii="Times New Roman" w:hAnsi="Times New Roman" w:cs="Times New Roman"/>
          <w:b/>
          <w:sz w:val="28"/>
          <w:szCs w:val="28"/>
        </w:rPr>
        <w:lastRenderedPageBreak/>
        <w:t>9</w:t>
      </w:r>
      <w:r w:rsidR="00305EDE" w:rsidRPr="00305EDE">
        <w:rPr>
          <w:rFonts w:ascii="Times New Roman" w:hAnsi="Times New Roman" w:cs="Times New Roman"/>
          <w:b/>
          <w:sz w:val="28"/>
          <w:szCs w:val="28"/>
        </w:rPr>
        <w:t xml:space="preserve">. </w:t>
      </w:r>
      <w:r w:rsidR="00ED1745" w:rsidRPr="00ED1745">
        <w:rPr>
          <w:rFonts w:ascii="Times New Roman" w:hAnsi="Times New Roman" w:cs="Times New Roman"/>
          <w:b/>
          <w:sz w:val="28"/>
          <w:szCs w:val="28"/>
        </w:rPr>
        <w:t xml:space="preserve">Проект «Использование </w:t>
      </w:r>
      <w:proofErr w:type="spellStart"/>
      <w:r w:rsidR="00ED1745" w:rsidRPr="00ED1745">
        <w:rPr>
          <w:rFonts w:ascii="Times New Roman" w:hAnsi="Times New Roman" w:cs="Times New Roman"/>
          <w:b/>
          <w:sz w:val="28"/>
          <w:szCs w:val="28"/>
        </w:rPr>
        <w:t>коуч-технологий</w:t>
      </w:r>
      <w:proofErr w:type="spellEnd"/>
      <w:r w:rsidR="00ED1745" w:rsidRPr="00ED1745">
        <w:rPr>
          <w:rFonts w:ascii="Times New Roman" w:hAnsi="Times New Roman" w:cs="Times New Roman"/>
          <w:b/>
          <w:sz w:val="28"/>
          <w:szCs w:val="28"/>
        </w:rPr>
        <w:t xml:space="preserve"> для формирования общих компетенций и содействия профессиональному развитию личности обучающихся»</w:t>
      </w:r>
    </w:p>
    <w:p w:rsidR="00305EDE" w:rsidRDefault="00305EDE" w:rsidP="00305EDE">
      <w:pPr>
        <w:spacing w:line="23" w:lineRule="atLeast"/>
        <w:rPr>
          <w:rFonts w:ascii="Times New Roman" w:hAnsi="Times New Roman" w:cs="Times New Roman"/>
          <w:b/>
          <w:sz w:val="28"/>
          <w:szCs w:val="28"/>
        </w:rPr>
      </w:pPr>
    </w:p>
    <w:p w:rsidR="00305EDE" w:rsidRDefault="00305EDE" w:rsidP="00305EDE">
      <w:pPr>
        <w:spacing w:line="23" w:lineRule="atLeast"/>
        <w:rPr>
          <w:rFonts w:ascii="Times New Roman" w:hAnsi="Times New Roman" w:cs="Times New Roman"/>
          <w:b/>
          <w:sz w:val="28"/>
          <w:szCs w:val="28"/>
        </w:rPr>
      </w:pPr>
      <w:r>
        <w:rPr>
          <w:rFonts w:ascii="Times New Roman" w:hAnsi="Times New Roman" w:cs="Times New Roman"/>
          <w:b/>
          <w:sz w:val="28"/>
          <w:szCs w:val="28"/>
        </w:rPr>
        <w:t>Разработчик:</w:t>
      </w:r>
      <w:r w:rsidR="00160BD3">
        <w:rPr>
          <w:rFonts w:ascii="Times New Roman" w:hAnsi="Times New Roman" w:cs="Times New Roman"/>
          <w:b/>
          <w:sz w:val="28"/>
          <w:szCs w:val="28"/>
        </w:rPr>
        <w:t xml:space="preserve"> </w:t>
      </w:r>
      <w:r>
        <w:rPr>
          <w:rFonts w:ascii="Times New Roman" w:hAnsi="Times New Roman" w:cs="Times New Roman"/>
          <w:b/>
          <w:sz w:val="28"/>
          <w:szCs w:val="28"/>
        </w:rPr>
        <w:t>Козлова Марина Юрьевна</w:t>
      </w:r>
    </w:p>
    <w:p w:rsidR="00305EDE" w:rsidRPr="00ED1745" w:rsidRDefault="00305EDE" w:rsidP="00ED1745">
      <w:pPr>
        <w:spacing w:line="23" w:lineRule="atLeast"/>
        <w:jc w:val="center"/>
        <w:rPr>
          <w:rFonts w:ascii="Times New Roman" w:hAnsi="Times New Roman" w:cs="Times New Roman"/>
          <w:b/>
          <w:sz w:val="28"/>
          <w:szCs w:val="28"/>
        </w:rPr>
      </w:pPr>
    </w:p>
    <w:p w:rsidR="00ED1745" w:rsidRPr="00ED1745" w:rsidRDefault="00ED1745" w:rsidP="00ED1745">
      <w:pPr>
        <w:spacing w:line="23" w:lineRule="atLeast"/>
        <w:ind w:firstLine="851"/>
        <w:jc w:val="both"/>
        <w:rPr>
          <w:rFonts w:ascii="Times New Roman" w:hAnsi="Times New Roman" w:cs="Times New Roman"/>
          <w:sz w:val="28"/>
          <w:szCs w:val="28"/>
        </w:rPr>
      </w:pPr>
      <w:proofErr w:type="gramStart"/>
      <w:r w:rsidRPr="00ED1745">
        <w:rPr>
          <w:rFonts w:ascii="Times New Roman" w:hAnsi="Times New Roman" w:cs="Times New Roman"/>
          <w:sz w:val="28"/>
          <w:szCs w:val="28"/>
        </w:rPr>
        <w:t xml:space="preserve">Проект по внеаудиторной работе </w:t>
      </w:r>
      <w:r w:rsidRPr="00ED1745">
        <w:rPr>
          <w:rFonts w:ascii="Times New Roman" w:hAnsi="Times New Roman" w:cs="Times New Roman"/>
          <w:b/>
          <w:sz w:val="28"/>
          <w:szCs w:val="28"/>
        </w:rPr>
        <w:t xml:space="preserve">«Использование </w:t>
      </w:r>
      <w:proofErr w:type="spellStart"/>
      <w:r w:rsidRPr="00ED1745">
        <w:rPr>
          <w:rFonts w:ascii="Times New Roman" w:hAnsi="Times New Roman" w:cs="Times New Roman"/>
          <w:b/>
          <w:sz w:val="28"/>
          <w:szCs w:val="28"/>
        </w:rPr>
        <w:t>коуч-технологий</w:t>
      </w:r>
      <w:proofErr w:type="spellEnd"/>
      <w:r w:rsidRPr="00ED1745">
        <w:rPr>
          <w:rFonts w:ascii="Times New Roman" w:hAnsi="Times New Roman" w:cs="Times New Roman"/>
          <w:b/>
          <w:sz w:val="28"/>
          <w:szCs w:val="28"/>
        </w:rPr>
        <w:t xml:space="preserve"> для формирования общих компетенций и содействия профессиональному развитию личности обучающихся»</w:t>
      </w:r>
      <w:r w:rsidRPr="00ED1745">
        <w:rPr>
          <w:rFonts w:ascii="Times New Roman" w:hAnsi="Times New Roman" w:cs="Times New Roman"/>
          <w:sz w:val="28"/>
          <w:szCs w:val="28"/>
        </w:rPr>
        <w:t xml:space="preserve"> (далее – Проект) является составляющей программы развития Нижневартовского профессионального колледжа на 2011-2015 годы разработан в соответствии со стратегией государственной молодежной политики в Российской Федерации от 18.12.2006 № 1760-р, федеральной целевой программы развития образования на 2011 – 2015 годы, долгосрочной целевой программы Ханты-Мансийского автономного округа – </w:t>
      </w:r>
      <w:proofErr w:type="spellStart"/>
      <w:r w:rsidRPr="00ED1745">
        <w:rPr>
          <w:rFonts w:ascii="Times New Roman" w:hAnsi="Times New Roman" w:cs="Times New Roman"/>
          <w:sz w:val="28"/>
          <w:szCs w:val="28"/>
        </w:rPr>
        <w:t>Югры</w:t>
      </w:r>
      <w:proofErr w:type="spellEnd"/>
      <w:r w:rsidRPr="00ED1745">
        <w:rPr>
          <w:rFonts w:ascii="Times New Roman" w:hAnsi="Times New Roman" w:cs="Times New Roman"/>
          <w:sz w:val="28"/>
          <w:szCs w:val="28"/>
        </w:rPr>
        <w:t xml:space="preserve"> «Молодежь </w:t>
      </w:r>
      <w:proofErr w:type="spellStart"/>
      <w:r w:rsidRPr="00ED1745">
        <w:rPr>
          <w:rFonts w:ascii="Times New Roman" w:hAnsi="Times New Roman" w:cs="Times New Roman"/>
          <w:sz w:val="28"/>
          <w:szCs w:val="28"/>
        </w:rPr>
        <w:t>Югры</w:t>
      </w:r>
      <w:proofErr w:type="spellEnd"/>
      <w:proofErr w:type="gramEnd"/>
      <w:r w:rsidRPr="00ED1745">
        <w:rPr>
          <w:rFonts w:ascii="Times New Roman" w:hAnsi="Times New Roman" w:cs="Times New Roman"/>
          <w:sz w:val="28"/>
          <w:szCs w:val="28"/>
        </w:rPr>
        <w:t xml:space="preserve">» на 2009-2011 годы, городской целевой программы «Молодежь города Нижневартовска на 2009-2011 годы», долгосрочной целевой программы по профилактике экстремизма, гармонизации межэтнических отношений и межкультурных отношений, укрепление толерантности в Ханты-Мансийского автономного округа – </w:t>
      </w:r>
      <w:proofErr w:type="spellStart"/>
      <w:r w:rsidRPr="00ED1745">
        <w:rPr>
          <w:rFonts w:ascii="Times New Roman" w:hAnsi="Times New Roman" w:cs="Times New Roman"/>
          <w:sz w:val="28"/>
          <w:szCs w:val="28"/>
        </w:rPr>
        <w:t>Югре</w:t>
      </w:r>
      <w:proofErr w:type="spellEnd"/>
      <w:r w:rsidRPr="00ED1745">
        <w:rPr>
          <w:rFonts w:ascii="Times New Roman" w:hAnsi="Times New Roman" w:cs="Times New Roman"/>
          <w:sz w:val="28"/>
          <w:szCs w:val="28"/>
        </w:rPr>
        <w:t xml:space="preserve"> на 2011-2013 годы.</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Проект направлен на создание условий для формирования общих компетенций личности обучающегося, содействие развития профессиональных компетенций и профессиональной ориентации в </w:t>
      </w:r>
      <w:proofErr w:type="spellStart"/>
      <w:r w:rsidRPr="00ED1745">
        <w:rPr>
          <w:rFonts w:ascii="Times New Roman" w:hAnsi="Times New Roman" w:cs="Times New Roman"/>
          <w:sz w:val="28"/>
          <w:szCs w:val="28"/>
        </w:rPr>
        <w:t>соответсвии</w:t>
      </w:r>
      <w:proofErr w:type="spellEnd"/>
      <w:r w:rsidRPr="00ED1745">
        <w:rPr>
          <w:rFonts w:ascii="Times New Roman" w:hAnsi="Times New Roman" w:cs="Times New Roman"/>
          <w:sz w:val="28"/>
          <w:szCs w:val="28"/>
        </w:rPr>
        <w:t xml:space="preserve"> с требованиями рынка труда на территории Ханты-Мансийского автономного </w:t>
      </w:r>
      <w:proofErr w:type="spellStart"/>
      <w:r w:rsidRPr="00ED1745">
        <w:rPr>
          <w:rFonts w:ascii="Times New Roman" w:hAnsi="Times New Roman" w:cs="Times New Roman"/>
          <w:sz w:val="28"/>
          <w:szCs w:val="28"/>
        </w:rPr>
        <w:t>округа-Югры</w:t>
      </w:r>
      <w:proofErr w:type="spellEnd"/>
      <w:r w:rsidRPr="00ED1745">
        <w:rPr>
          <w:rFonts w:ascii="Times New Roman" w:hAnsi="Times New Roman" w:cs="Times New Roman"/>
          <w:sz w:val="28"/>
          <w:szCs w:val="28"/>
        </w:rPr>
        <w:t>.</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Настоящий проект ориентирован на подготовку конкурентоспособных рабочих и </w:t>
      </w:r>
      <w:proofErr w:type="gramStart"/>
      <w:r w:rsidRPr="00ED1745">
        <w:rPr>
          <w:rFonts w:ascii="Times New Roman" w:hAnsi="Times New Roman" w:cs="Times New Roman"/>
          <w:sz w:val="28"/>
          <w:szCs w:val="28"/>
        </w:rPr>
        <w:t>специалистов</w:t>
      </w:r>
      <w:proofErr w:type="gramEnd"/>
      <w:r w:rsidRPr="00ED1745">
        <w:rPr>
          <w:rFonts w:ascii="Times New Roman" w:hAnsi="Times New Roman" w:cs="Times New Roman"/>
          <w:sz w:val="28"/>
          <w:szCs w:val="28"/>
        </w:rPr>
        <w:t xml:space="preserve"> устойчиво владеющих широким спектром профессиональных компетенций за счет организации системы </w:t>
      </w:r>
      <w:proofErr w:type="spellStart"/>
      <w:r w:rsidRPr="00ED1745">
        <w:rPr>
          <w:rFonts w:ascii="Times New Roman" w:hAnsi="Times New Roman" w:cs="Times New Roman"/>
          <w:sz w:val="28"/>
          <w:szCs w:val="28"/>
        </w:rPr>
        <w:t>коуч-управления</w:t>
      </w:r>
      <w:proofErr w:type="spellEnd"/>
      <w:r w:rsidRPr="00ED1745">
        <w:rPr>
          <w:rFonts w:ascii="Times New Roman" w:hAnsi="Times New Roman" w:cs="Times New Roman"/>
          <w:sz w:val="28"/>
          <w:szCs w:val="28"/>
        </w:rPr>
        <w:t xml:space="preserve"> на базе информационно-координационного центра.</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Разработанный на основе программно-целевого метода, проект представляет собой комплекс различных мероприятий, обеспечивающих достижение конкретных целей и решения задач, стоящих пред </w:t>
      </w:r>
      <w:proofErr w:type="spellStart"/>
      <w:r w:rsidRPr="00ED1745">
        <w:rPr>
          <w:rFonts w:ascii="Times New Roman" w:hAnsi="Times New Roman" w:cs="Times New Roman"/>
          <w:sz w:val="28"/>
          <w:szCs w:val="28"/>
        </w:rPr>
        <w:t>Нижневартовским</w:t>
      </w:r>
      <w:proofErr w:type="spellEnd"/>
      <w:r w:rsidRPr="00ED1745">
        <w:rPr>
          <w:rFonts w:ascii="Times New Roman" w:hAnsi="Times New Roman" w:cs="Times New Roman"/>
          <w:sz w:val="28"/>
          <w:szCs w:val="28"/>
        </w:rPr>
        <w:t xml:space="preserve"> профессиональным колледжем в 2011-2015 годах.</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Мероприятия проекта носят комплексный характер, обеспечивают общие подходы и взаимосвязь целей и задач и согласованы по срокам, ресурсам, необходимым для их осуществления.</w:t>
      </w:r>
    </w:p>
    <w:p w:rsidR="00ED1745" w:rsidRPr="00ED1745" w:rsidRDefault="00ED1745" w:rsidP="00ED1745">
      <w:pPr>
        <w:spacing w:line="23" w:lineRule="atLeast"/>
        <w:jc w:val="center"/>
        <w:rPr>
          <w:rFonts w:ascii="Times New Roman" w:hAnsi="Times New Roman" w:cs="Times New Roman"/>
          <w:sz w:val="28"/>
          <w:szCs w:val="28"/>
        </w:rPr>
      </w:pPr>
      <w:bookmarkStart w:id="0" w:name="_Toc290298368"/>
      <w:r w:rsidRPr="00ED1745">
        <w:rPr>
          <w:rFonts w:ascii="Times New Roman" w:hAnsi="Times New Roman" w:cs="Times New Roman"/>
          <w:sz w:val="28"/>
          <w:szCs w:val="28"/>
        </w:rPr>
        <w:t>АНАЛИЗ И АКТУАЛЬНОСТЬ ИСХОДНОГО СОСТОЯНИЯ ПРОБЛЕМЫ</w:t>
      </w:r>
      <w:bookmarkEnd w:id="0"/>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Нижневартовский профессиональный колледж располагается во втором по численности муниципальном образовании Ханты-Мансийского автономного округа – </w:t>
      </w:r>
      <w:proofErr w:type="spellStart"/>
      <w:r w:rsidRPr="00ED1745">
        <w:rPr>
          <w:rFonts w:ascii="Times New Roman" w:hAnsi="Times New Roman" w:cs="Times New Roman"/>
          <w:sz w:val="28"/>
          <w:szCs w:val="28"/>
        </w:rPr>
        <w:t>Югры</w:t>
      </w:r>
      <w:proofErr w:type="spellEnd"/>
      <w:r w:rsidRPr="00ED1745">
        <w:rPr>
          <w:rFonts w:ascii="Times New Roman" w:hAnsi="Times New Roman" w:cs="Times New Roman"/>
          <w:sz w:val="28"/>
          <w:szCs w:val="28"/>
        </w:rPr>
        <w:t>. Система образования в г</w:t>
      </w:r>
      <w:proofErr w:type="gramStart"/>
      <w:r w:rsidRPr="00ED1745">
        <w:rPr>
          <w:rFonts w:ascii="Times New Roman" w:hAnsi="Times New Roman" w:cs="Times New Roman"/>
          <w:sz w:val="28"/>
          <w:szCs w:val="28"/>
        </w:rPr>
        <w:t>.Н</w:t>
      </w:r>
      <w:proofErr w:type="gramEnd"/>
      <w:r w:rsidRPr="00ED1745">
        <w:rPr>
          <w:rFonts w:ascii="Times New Roman" w:hAnsi="Times New Roman" w:cs="Times New Roman"/>
          <w:sz w:val="28"/>
          <w:szCs w:val="28"/>
        </w:rPr>
        <w:t>ижневартовске насчитывает 41 общеобразовательную школу, 4 средних специальных профессиональных учебных заведения, Нижневартовский государственный гуманитарный университет и филиалы высших учебных заведений. В условиях высокой конкуренции важной составляющей для привлечения абитуриентов является спектр направлений внеаудиторной деятельности, обеспечивающих удовлетворение потребностей заказчика в процессе освоения профессией или специальностью.</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В 2009/2010 учебном году средняя численность обучающихся колледжа в возрасте от 15 до 22 лет составляла 963 обучающихся: НПО – 709 человек, СПО – 254 человек. Большинство обучающихся колледжа юноши – 82,7%. Данная </w:t>
      </w:r>
      <w:r w:rsidRPr="00ED1745">
        <w:rPr>
          <w:rFonts w:ascii="Times New Roman" w:hAnsi="Times New Roman" w:cs="Times New Roman"/>
          <w:sz w:val="28"/>
          <w:szCs w:val="28"/>
        </w:rPr>
        <w:lastRenderedPageBreak/>
        <w:t>особенность определяет приоритеты и специфику направлений внеаудиторной деятельности.</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Необходимо отметить стабильное увеличение обучающихся из числа льготных категорий. В 2009/2010 учебном году их количество увеличилось на 34,31% по сравнению с 2008/2009 учебным годом и составило 137 человек (14,38%). Наиболее многочисленные льготные категории: многодетные (39 человек) и малообеспеченные семьи (38 человек), сироты (37 человек) – 11, 96%. 33,26 % обучающихся проживают в неполных семьях. Данные категории требуют специальной системы социально-психологического сопровождения в тесной взаимосвязи социальными партнерами.</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Контингент </w:t>
      </w:r>
      <w:proofErr w:type="gramStart"/>
      <w:r w:rsidRPr="00ED1745">
        <w:rPr>
          <w:rFonts w:ascii="Times New Roman" w:hAnsi="Times New Roman" w:cs="Times New Roman"/>
          <w:sz w:val="28"/>
          <w:szCs w:val="28"/>
        </w:rPr>
        <w:t>обучающихся</w:t>
      </w:r>
      <w:proofErr w:type="gramEnd"/>
      <w:r w:rsidRPr="00ED1745">
        <w:rPr>
          <w:rFonts w:ascii="Times New Roman" w:hAnsi="Times New Roman" w:cs="Times New Roman"/>
          <w:sz w:val="28"/>
          <w:szCs w:val="28"/>
        </w:rPr>
        <w:t xml:space="preserve"> колледжа представляет собой многонациональную среду – 33 этноса. Самая многочисленная этническая группа - русские 72,19%. В стране в последние годы, все чаще отмечаются на бытовом уровне проявления экстремизма, агрессивности и насилия по отношению к этническим меньшинствам. В сложившейся ситуации необходимо предусмотреть систему мер направленных на профилактику проявлений экстремизма и ксенофобии. Данная работа сегодня разворачивается, в частности, в рамках долгосрочной целевой программы по профилактике экстремизма, гармонизации межэтнических отношений и межкультурных отношений, укрепление толерантности в Ханты-Мансийского автономного округа – </w:t>
      </w:r>
      <w:proofErr w:type="spellStart"/>
      <w:r w:rsidRPr="00ED1745">
        <w:rPr>
          <w:rFonts w:ascii="Times New Roman" w:hAnsi="Times New Roman" w:cs="Times New Roman"/>
          <w:sz w:val="28"/>
          <w:szCs w:val="28"/>
        </w:rPr>
        <w:t>Югре</w:t>
      </w:r>
      <w:proofErr w:type="spellEnd"/>
      <w:r w:rsidRPr="00ED1745">
        <w:rPr>
          <w:rFonts w:ascii="Times New Roman" w:hAnsi="Times New Roman" w:cs="Times New Roman"/>
          <w:sz w:val="28"/>
          <w:szCs w:val="28"/>
        </w:rPr>
        <w:t xml:space="preserve"> на 2011-2013 годы.</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Увеличилось число </w:t>
      </w:r>
      <w:proofErr w:type="gramStart"/>
      <w:r w:rsidRPr="00ED1745">
        <w:rPr>
          <w:rFonts w:ascii="Times New Roman" w:hAnsi="Times New Roman" w:cs="Times New Roman"/>
          <w:sz w:val="28"/>
          <w:szCs w:val="28"/>
        </w:rPr>
        <w:t>обучающихся</w:t>
      </w:r>
      <w:proofErr w:type="gramEnd"/>
      <w:r w:rsidRPr="00ED1745">
        <w:rPr>
          <w:rFonts w:ascii="Times New Roman" w:hAnsi="Times New Roman" w:cs="Times New Roman"/>
          <w:sz w:val="28"/>
          <w:szCs w:val="28"/>
        </w:rPr>
        <w:t xml:space="preserve">, поступивших на первый курс и уже состоящих на учете в связи с правонарушением или преступлением. В 2009\2010 учебном году -  20 человек, на 10 больше чем в предыдущем учебном году. </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В рамках системы профилактики правонарушений в 2009-2010 учебном году на Совет профилактики было разобрано 47 обучающихся, это на 13 человек больше чем за предыдущий период. Данные показатели говорят о необходимости комплекса мероприятий по социализации обучающихся данной группы.</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Ежегодно проводятся мониторинговые исследования «Социально-психологической адаптации </w:t>
      </w:r>
      <w:proofErr w:type="gramStart"/>
      <w:r w:rsidRPr="00ED1745">
        <w:rPr>
          <w:rFonts w:ascii="Times New Roman" w:hAnsi="Times New Roman" w:cs="Times New Roman"/>
          <w:sz w:val="28"/>
          <w:szCs w:val="28"/>
        </w:rPr>
        <w:t>обучающихся</w:t>
      </w:r>
      <w:proofErr w:type="gramEnd"/>
      <w:r w:rsidRPr="00ED1745">
        <w:rPr>
          <w:rFonts w:ascii="Times New Roman" w:hAnsi="Times New Roman" w:cs="Times New Roman"/>
          <w:sz w:val="28"/>
          <w:szCs w:val="28"/>
        </w:rPr>
        <w:t xml:space="preserve"> первого курса по методике Александровой Э.М. «Социально- психологическая адаптация». Данные исследований показывают, что уровень адаптации обучающихся первого курса составляет 3,7 баллов. Этот показатель выше среднего по пяти балльной шкале.</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В колледже работает три кружка: вокальный, танцевальный, театральный. В 2009\2010 учебном году в них занимались 73 обучающихся (7,78%). По сравнению с предыдущим периодом количество </w:t>
      </w:r>
      <w:proofErr w:type="gramStart"/>
      <w:r w:rsidRPr="00ED1745">
        <w:rPr>
          <w:rFonts w:ascii="Times New Roman" w:hAnsi="Times New Roman" w:cs="Times New Roman"/>
          <w:sz w:val="28"/>
          <w:szCs w:val="28"/>
        </w:rPr>
        <w:t>обучающихся</w:t>
      </w:r>
      <w:proofErr w:type="gramEnd"/>
      <w:r w:rsidRPr="00ED1745">
        <w:rPr>
          <w:rFonts w:ascii="Times New Roman" w:hAnsi="Times New Roman" w:cs="Times New Roman"/>
          <w:sz w:val="28"/>
          <w:szCs w:val="28"/>
        </w:rPr>
        <w:t>, посещающих кружки, не изменилось.</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В 2009\2010 учебном году была организована работа 7 спортивных секций. Занятия в секциях посещали 195 обучающихся (20,46%), на 4,46% больше по сравнению с прошлым учебным годом.</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Клуб «Сыны отечества» в 2009\2010 учебном году заинтересовал 6,23% </w:t>
      </w:r>
      <w:proofErr w:type="gramStart"/>
      <w:r w:rsidRPr="00ED1745">
        <w:rPr>
          <w:rFonts w:ascii="Times New Roman" w:hAnsi="Times New Roman" w:cs="Times New Roman"/>
          <w:sz w:val="28"/>
          <w:szCs w:val="28"/>
        </w:rPr>
        <w:t>обучающихся</w:t>
      </w:r>
      <w:proofErr w:type="gramEnd"/>
      <w:r w:rsidRPr="00ED1745">
        <w:rPr>
          <w:rFonts w:ascii="Times New Roman" w:hAnsi="Times New Roman" w:cs="Times New Roman"/>
          <w:sz w:val="28"/>
          <w:szCs w:val="28"/>
        </w:rPr>
        <w:t>, что больше 1,18 % по сравнению с предыдущим периодом.</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Степень охвата контингента обучающихся кружками, секциями и клубами в 2009\2010 учебном году составляла 34,06% (328 человек). 2009\2010 учебном году составляла 34,06% (328 человек), 2008\2009 учебном году составляла 33,30% (297 человек), 2007\2008 учебном году составляла 26,48% (237 человек). </w:t>
      </w:r>
      <w:proofErr w:type="gramStart"/>
      <w:r w:rsidRPr="00ED1745">
        <w:rPr>
          <w:rFonts w:ascii="Times New Roman" w:hAnsi="Times New Roman" w:cs="Times New Roman"/>
          <w:sz w:val="28"/>
          <w:szCs w:val="28"/>
        </w:rPr>
        <w:t xml:space="preserve">Даная динамика говорит о стабильно увеличивающейся </w:t>
      </w:r>
      <w:proofErr w:type="spellStart"/>
      <w:r w:rsidRPr="00ED1745">
        <w:rPr>
          <w:rFonts w:ascii="Times New Roman" w:hAnsi="Times New Roman" w:cs="Times New Roman"/>
          <w:sz w:val="28"/>
          <w:szCs w:val="28"/>
        </w:rPr>
        <w:t>востребованности</w:t>
      </w:r>
      <w:proofErr w:type="spellEnd"/>
      <w:r w:rsidRPr="00ED1745">
        <w:rPr>
          <w:rFonts w:ascii="Times New Roman" w:hAnsi="Times New Roman" w:cs="Times New Roman"/>
          <w:sz w:val="28"/>
          <w:szCs w:val="28"/>
        </w:rPr>
        <w:t xml:space="preserve"> данного </w:t>
      </w:r>
      <w:r w:rsidRPr="00ED1745">
        <w:rPr>
          <w:rFonts w:ascii="Times New Roman" w:hAnsi="Times New Roman" w:cs="Times New Roman"/>
          <w:sz w:val="28"/>
          <w:szCs w:val="28"/>
        </w:rPr>
        <w:lastRenderedPageBreak/>
        <w:t>направления внеаудиторной работы.</w:t>
      </w:r>
      <w:proofErr w:type="gramEnd"/>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Орган самоуправления </w:t>
      </w:r>
      <w:proofErr w:type="gramStart"/>
      <w:r w:rsidRPr="00ED1745">
        <w:rPr>
          <w:rFonts w:ascii="Times New Roman" w:hAnsi="Times New Roman" w:cs="Times New Roman"/>
          <w:sz w:val="28"/>
          <w:szCs w:val="28"/>
        </w:rPr>
        <w:t>обучающихся</w:t>
      </w:r>
      <w:proofErr w:type="gramEnd"/>
      <w:r w:rsidRPr="00ED1745">
        <w:rPr>
          <w:rFonts w:ascii="Times New Roman" w:hAnsi="Times New Roman" w:cs="Times New Roman"/>
          <w:sz w:val="28"/>
          <w:szCs w:val="28"/>
        </w:rPr>
        <w:t xml:space="preserve"> представлен студенческим Советом колледжа. По мнению </w:t>
      </w:r>
      <w:proofErr w:type="gramStart"/>
      <w:r w:rsidRPr="00ED1745">
        <w:rPr>
          <w:rFonts w:ascii="Times New Roman" w:hAnsi="Times New Roman" w:cs="Times New Roman"/>
          <w:sz w:val="28"/>
          <w:szCs w:val="28"/>
        </w:rPr>
        <w:t>обучающихся</w:t>
      </w:r>
      <w:proofErr w:type="gramEnd"/>
      <w:r w:rsidRPr="00ED1745">
        <w:rPr>
          <w:rFonts w:ascii="Times New Roman" w:hAnsi="Times New Roman" w:cs="Times New Roman"/>
          <w:sz w:val="28"/>
          <w:szCs w:val="28"/>
        </w:rPr>
        <w:t>, участвовавших в опросе, студенческая активность в колледже низкая 46%, средняя 38%, высокая 10%. Осведомленность и удовлетворенность обучающихся о деятельности студенческого Совета следующая: 10% обучающихся осведомлены и удовлетворены полностью, 15% обучающихся осведомлены и не удовлетворены его деятельностью, 21% обучающихся осведомлены частично и частично удовлетворены, 31% обучающихся не осведомлены. Данные говорят об острой необходимости пересмотра системы студенческого самоуправления.</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Как показали данные социологического опроса «Приоритетные направления развития внеаудиторной работы» обучающиеся колледжа стремятся к активной общественной жизни, но у 40% возникают проблемы с организацией. Причем 45% обучающихся рассчитывают на помощь консультанта по внеаудиторной работе, 29% ожидают помощи от старшекурсников и 26% от руководителей групп: мастеров </w:t>
      </w:r>
      <w:proofErr w:type="spellStart"/>
      <w:proofErr w:type="gramStart"/>
      <w:r w:rsidRPr="00ED1745">
        <w:rPr>
          <w:rFonts w:ascii="Times New Roman" w:hAnsi="Times New Roman" w:cs="Times New Roman"/>
          <w:sz w:val="28"/>
          <w:szCs w:val="28"/>
        </w:rPr>
        <w:t>п</w:t>
      </w:r>
      <w:proofErr w:type="gramEnd"/>
      <w:r w:rsidRPr="00ED1745">
        <w:rPr>
          <w:rFonts w:ascii="Times New Roman" w:hAnsi="Times New Roman" w:cs="Times New Roman"/>
          <w:sz w:val="28"/>
          <w:szCs w:val="28"/>
        </w:rPr>
        <w:t>\о</w:t>
      </w:r>
      <w:proofErr w:type="spellEnd"/>
      <w:r w:rsidRPr="00ED1745">
        <w:rPr>
          <w:rFonts w:ascii="Times New Roman" w:hAnsi="Times New Roman" w:cs="Times New Roman"/>
          <w:sz w:val="28"/>
          <w:szCs w:val="28"/>
        </w:rPr>
        <w:t xml:space="preserve">, классный руководителей и кураторов. </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В ходе опроса был отмечен низкий уровень информационного сопровождения обучающихся. 7% обучающихся считают, что получают информацию в полном объеме. 82% считают, что получают частично и 11% респондентов считают, что информационное сопровождение отсутствует. </w:t>
      </w:r>
    </w:p>
    <w:p w:rsidR="00ED1745" w:rsidRPr="00ED1745" w:rsidRDefault="00ED1745" w:rsidP="00ED1745">
      <w:pPr>
        <w:spacing w:line="23" w:lineRule="atLeast"/>
        <w:ind w:firstLine="851"/>
        <w:jc w:val="both"/>
        <w:rPr>
          <w:rFonts w:ascii="Times New Roman" w:hAnsi="Times New Roman" w:cs="Times New Roman"/>
          <w:sz w:val="28"/>
          <w:szCs w:val="28"/>
        </w:rPr>
      </w:pPr>
      <w:proofErr w:type="gramStart"/>
      <w:r w:rsidRPr="00ED1745">
        <w:rPr>
          <w:rFonts w:ascii="Times New Roman" w:hAnsi="Times New Roman" w:cs="Times New Roman"/>
          <w:sz w:val="28"/>
          <w:szCs w:val="28"/>
        </w:rPr>
        <w:t xml:space="preserve">По мнению 36% обучающихся в колледже необходимо создать службу </w:t>
      </w:r>
      <w:proofErr w:type="spellStart"/>
      <w:r w:rsidRPr="00ED1745">
        <w:rPr>
          <w:rFonts w:ascii="Times New Roman" w:hAnsi="Times New Roman" w:cs="Times New Roman"/>
          <w:sz w:val="28"/>
          <w:szCs w:val="28"/>
        </w:rPr>
        <w:t>консультантов</w:t>
      </w:r>
      <w:r w:rsidRPr="00ED1745">
        <w:rPr>
          <w:rFonts w:ascii="Times New Roman" w:hAnsi="Times New Roman" w:cs="Times New Roman"/>
          <w:sz w:val="28"/>
          <w:szCs w:val="28"/>
        </w:rPr>
        <w:noBreakHyphen/>
        <w:t>помощников</w:t>
      </w:r>
      <w:proofErr w:type="spellEnd"/>
      <w:r w:rsidRPr="00ED1745">
        <w:rPr>
          <w:rFonts w:ascii="Times New Roman" w:hAnsi="Times New Roman" w:cs="Times New Roman"/>
          <w:sz w:val="28"/>
          <w:szCs w:val="28"/>
        </w:rPr>
        <w:t xml:space="preserve">. 32% респондентов заинтересованы в организации информационного центра. 17% опрошенных ожидают еженедельных </w:t>
      </w:r>
      <w:proofErr w:type="spellStart"/>
      <w:r w:rsidRPr="00ED1745">
        <w:rPr>
          <w:rFonts w:ascii="Times New Roman" w:hAnsi="Times New Roman" w:cs="Times New Roman"/>
          <w:sz w:val="28"/>
          <w:szCs w:val="28"/>
        </w:rPr>
        <w:t>новостийных</w:t>
      </w:r>
      <w:proofErr w:type="spellEnd"/>
      <w:r w:rsidRPr="00ED1745">
        <w:rPr>
          <w:rFonts w:ascii="Times New Roman" w:hAnsi="Times New Roman" w:cs="Times New Roman"/>
          <w:sz w:val="28"/>
          <w:szCs w:val="28"/>
        </w:rPr>
        <w:t xml:space="preserve"> выпусков.</w:t>
      </w:r>
      <w:proofErr w:type="gramEnd"/>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В колледже сложилась благоприятная ситуация для применения новых подходов и технологий во внеаудиторных процессах. Но при этом сохранить традиционные </w:t>
      </w:r>
      <w:proofErr w:type="gramStart"/>
      <w:r w:rsidRPr="00ED1745">
        <w:rPr>
          <w:rFonts w:ascii="Times New Roman" w:hAnsi="Times New Roman" w:cs="Times New Roman"/>
          <w:sz w:val="28"/>
          <w:szCs w:val="28"/>
        </w:rPr>
        <w:t>мероприятия</w:t>
      </w:r>
      <w:proofErr w:type="gramEnd"/>
      <w:r w:rsidRPr="00ED1745">
        <w:rPr>
          <w:rFonts w:ascii="Times New Roman" w:hAnsi="Times New Roman" w:cs="Times New Roman"/>
          <w:sz w:val="28"/>
          <w:szCs w:val="28"/>
        </w:rPr>
        <w:t xml:space="preserve"> дающие позитивный эффект. Комплексный подход к решению проблем позволит снизить негативные тенденции и максимально реализовать потенциал обучающихся колледжа.</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Задача Проекта по внеаудиторной работе максимально учесть текущее состояние проблемы и создать условия, способствующие формированию общих компетенций, содействующие развитию профессиональных компетенций, </w:t>
      </w:r>
      <w:proofErr w:type="spellStart"/>
      <w:r w:rsidRPr="00ED1745">
        <w:rPr>
          <w:rFonts w:ascii="Times New Roman" w:hAnsi="Times New Roman" w:cs="Times New Roman"/>
          <w:sz w:val="28"/>
          <w:szCs w:val="28"/>
        </w:rPr>
        <w:t>обеспечивающию</w:t>
      </w:r>
      <w:proofErr w:type="spellEnd"/>
      <w:r w:rsidRPr="00ED1745">
        <w:rPr>
          <w:rFonts w:ascii="Times New Roman" w:hAnsi="Times New Roman" w:cs="Times New Roman"/>
          <w:sz w:val="28"/>
          <w:szCs w:val="28"/>
        </w:rPr>
        <w:t xml:space="preserve"> конкурентоспособность выпускников и их адаптацию в общественной среде.</w:t>
      </w:r>
    </w:p>
    <w:p w:rsidR="00ED1745" w:rsidRPr="00ED1745" w:rsidRDefault="00ED1745" w:rsidP="00ED1745">
      <w:pPr>
        <w:spacing w:line="23" w:lineRule="atLeast"/>
        <w:ind w:firstLine="851"/>
        <w:jc w:val="both"/>
        <w:rPr>
          <w:rFonts w:ascii="Times New Roman" w:hAnsi="Times New Roman" w:cs="Times New Roman"/>
          <w:b/>
          <w:sz w:val="28"/>
          <w:szCs w:val="28"/>
        </w:rPr>
      </w:pPr>
      <w:bookmarkStart w:id="1" w:name="_Toc290298369"/>
      <w:r w:rsidRPr="00ED1745">
        <w:rPr>
          <w:rFonts w:ascii="Times New Roman" w:hAnsi="Times New Roman" w:cs="Times New Roman"/>
          <w:sz w:val="28"/>
          <w:szCs w:val="28"/>
        </w:rPr>
        <w:t>ЦЕЛИ И ЗАДАЧИ ПРОЕКТА</w:t>
      </w:r>
      <w:bookmarkEnd w:id="1"/>
    </w:p>
    <w:p w:rsidR="00ED1745" w:rsidRPr="00ED1745" w:rsidRDefault="00ED1745" w:rsidP="00ED1745">
      <w:pPr>
        <w:pStyle w:val="a4"/>
        <w:spacing w:before="0" w:beforeAutospacing="0" w:after="0" w:afterAutospacing="0" w:line="23" w:lineRule="atLeast"/>
        <w:jc w:val="both"/>
        <w:rPr>
          <w:rFonts w:ascii="Times New Roman" w:hAnsi="Times New Roman"/>
          <w:sz w:val="28"/>
          <w:szCs w:val="28"/>
        </w:rPr>
      </w:pPr>
      <w:r w:rsidRPr="00ED1745">
        <w:rPr>
          <w:rFonts w:ascii="Times New Roman" w:hAnsi="Times New Roman"/>
          <w:sz w:val="28"/>
          <w:szCs w:val="28"/>
        </w:rPr>
        <w:t>Целью проекта является формирования общих компетенций личности обучающегося, повышающих мотивацию к будущей профессиональной деятельности и профессиональному саморазвитию</w:t>
      </w:r>
      <w:proofErr w:type="gramStart"/>
      <w:r w:rsidRPr="00ED1745">
        <w:rPr>
          <w:rFonts w:ascii="Times New Roman" w:hAnsi="Times New Roman"/>
          <w:sz w:val="28"/>
          <w:szCs w:val="28"/>
        </w:rPr>
        <w:t xml:space="preserve"> .</w:t>
      </w:r>
      <w:proofErr w:type="gramEnd"/>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На данной проектно-целевой основе предусматривается решение следующих конкретных задач:</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создание эффективного механизма процессного управления внеаудиторной работой обеспечивающей формирование и развитие воспитательной среды профессионального колледжа;</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создание системы для освоения общих компетенций обучающихся, повышения мотивацию к будущей профессиональной деятельности и профессиональному саморазвитию;</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 внедрение </w:t>
      </w:r>
      <w:proofErr w:type="spellStart"/>
      <w:r w:rsidRPr="00ED1745">
        <w:rPr>
          <w:rFonts w:ascii="Times New Roman" w:hAnsi="Times New Roman" w:cs="Times New Roman"/>
          <w:sz w:val="28"/>
          <w:szCs w:val="28"/>
        </w:rPr>
        <w:t>коуч-технологий</w:t>
      </w:r>
      <w:proofErr w:type="spellEnd"/>
      <w:r w:rsidRPr="00ED1745">
        <w:rPr>
          <w:rFonts w:ascii="Times New Roman" w:hAnsi="Times New Roman" w:cs="Times New Roman"/>
          <w:sz w:val="28"/>
          <w:szCs w:val="28"/>
        </w:rPr>
        <w:t xml:space="preserve"> во внеаудиторные процессы</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lastRenderedPageBreak/>
        <w:t xml:space="preserve">- создание системы оценивания освоения </w:t>
      </w:r>
      <w:proofErr w:type="gramStart"/>
      <w:r w:rsidRPr="00ED1745">
        <w:rPr>
          <w:rFonts w:ascii="Times New Roman" w:hAnsi="Times New Roman" w:cs="Times New Roman"/>
          <w:sz w:val="28"/>
          <w:szCs w:val="28"/>
        </w:rPr>
        <w:t>обучающимися</w:t>
      </w:r>
      <w:proofErr w:type="gramEnd"/>
      <w:r w:rsidRPr="00ED1745">
        <w:rPr>
          <w:rFonts w:ascii="Times New Roman" w:hAnsi="Times New Roman" w:cs="Times New Roman"/>
          <w:sz w:val="28"/>
          <w:szCs w:val="28"/>
        </w:rPr>
        <w:t xml:space="preserve"> общих компетенций;</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организации информационно-координационного центра для открытого доступа к информации и удовлетворения потребностей обучающихся, их родителей и инженерно-педагогических работников;</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организация деятельности направленной на профилактику проявления шовинизма и дискриминации по этническому, расовому и конфессиональному признакам и формирование положительного представления о многонациональном колледже;</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создание системы оценивания эффективности внеаудиторной работы;</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организация мониторинга качества внеаудиторных процессов и удовлетворенности запросов обучающихся, их родителей и инженерно- педагогических работников;</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формирование системы сетевого взаимодействия с образовательными учреждениями по внеаудиторной деятельности.</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С учетом поставленных задач определены следующие основные направления внеаудиторной деятельности:</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 создание системы </w:t>
      </w:r>
      <w:proofErr w:type="spellStart"/>
      <w:r w:rsidRPr="00ED1745">
        <w:rPr>
          <w:rFonts w:ascii="Times New Roman" w:hAnsi="Times New Roman" w:cs="Times New Roman"/>
          <w:sz w:val="28"/>
          <w:szCs w:val="28"/>
        </w:rPr>
        <w:t>коуч-управления</w:t>
      </w:r>
      <w:proofErr w:type="spellEnd"/>
      <w:r w:rsidRPr="00ED1745">
        <w:rPr>
          <w:rFonts w:ascii="Times New Roman" w:hAnsi="Times New Roman" w:cs="Times New Roman"/>
          <w:sz w:val="28"/>
          <w:szCs w:val="28"/>
        </w:rPr>
        <w:t xml:space="preserve"> для освоения общих компетенций </w:t>
      </w:r>
      <w:proofErr w:type="gramStart"/>
      <w:r w:rsidRPr="00ED1745">
        <w:rPr>
          <w:rFonts w:ascii="Times New Roman" w:hAnsi="Times New Roman" w:cs="Times New Roman"/>
          <w:sz w:val="28"/>
          <w:szCs w:val="28"/>
        </w:rPr>
        <w:t>обучающимися</w:t>
      </w:r>
      <w:proofErr w:type="gramEnd"/>
      <w:r w:rsidRPr="00ED1745">
        <w:rPr>
          <w:rFonts w:ascii="Times New Roman" w:hAnsi="Times New Roman" w:cs="Times New Roman"/>
          <w:sz w:val="28"/>
          <w:szCs w:val="28"/>
        </w:rPr>
        <w:t xml:space="preserve"> колледжа;</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организация информационно-координационного центра;</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 воспитание корпоративной культуры </w:t>
      </w:r>
      <w:proofErr w:type="gramStart"/>
      <w:r w:rsidRPr="00ED1745">
        <w:rPr>
          <w:rFonts w:ascii="Times New Roman" w:hAnsi="Times New Roman" w:cs="Times New Roman"/>
          <w:sz w:val="28"/>
          <w:szCs w:val="28"/>
        </w:rPr>
        <w:t>обучающихся</w:t>
      </w:r>
      <w:proofErr w:type="gramEnd"/>
      <w:r w:rsidRPr="00ED1745">
        <w:rPr>
          <w:rFonts w:ascii="Times New Roman" w:hAnsi="Times New Roman" w:cs="Times New Roman"/>
          <w:sz w:val="28"/>
          <w:szCs w:val="28"/>
        </w:rPr>
        <w:t xml:space="preserve"> колледжа;</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профилактика экстремизма в молодежной среде;</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мониторинг качества внеаудиторных процессов и освоения общих компетенций.</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В каждом из направлений решаются конкретные задачи внеаудиторной деятельности. Для этого используются определенные способы их решения, которые должны привести к ожидаемым результатам в соответствии с установленными показателями результативности.</w:t>
      </w:r>
    </w:p>
    <w:p w:rsidR="00ED1745" w:rsidRPr="00ED1745" w:rsidRDefault="00ED1745" w:rsidP="00ED1745">
      <w:pPr>
        <w:spacing w:line="23" w:lineRule="atLeast"/>
        <w:ind w:firstLine="851"/>
        <w:jc w:val="both"/>
        <w:rPr>
          <w:rFonts w:ascii="Times New Roman" w:hAnsi="Times New Roman" w:cs="Times New Roman"/>
          <w:sz w:val="28"/>
          <w:szCs w:val="28"/>
        </w:rPr>
        <w:sectPr w:rsidR="00ED1745" w:rsidRPr="00ED1745" w:rsidSect="00ED1745">
          <w:footerReference w:type="default" r:id="rId14"/>
          <w:pgSz w:w="11906" w:h="16838"/>
          <w:pgMar w:top="720" w:right="720" w:bottom="720" w:left="1134" w:header="708" w:footer="571" w:gutter="0"/>
          <w:cols w:space="708"/>
          <w:docGrid w:linePitch="360"/>
        </w:sectPr>
      </w:pPr>
    </w:p>
    <w:p w:rsidR="00ED1745" w:rsidRPr="00ED1745" w:rsidRDefault="00F20B31" w:rsidP="00ED1745">
      <w:pPr>
        <w:spacing w:line="23" w:lineRule="atLeast"/>
        <w:ind w:firstLine="851"/>
        <w:rPr>
          <w:rFonts w:ascii="Times New Roman" w:hAnsi="Times New Roman" w:cs="Times New Roman"/>
          <w:caps/>
          <w:sz w:val="28"/>
          <w:szCs w:val="28"/>
        </w:rPr>
        <w:sectPr w:rsidR="00ED1745" w:rsidRPr="00ED1745" w:rsidSect="00ED1745">
          <w:pgSz w:w="16838" w:h="11906" w:orient="landscape"/>
          <w:pgMar w:top="1134" w:right="720" w:bottom="720" w:left="720" w:header="708" w:footer="571" w:gutter="0"/>
          <w:cols w:space="708"/>
          <w:docGrid w:linePitch="360"/>
        </w:sectPr>
      </w:pPr>
      <w:r>
        <w:rPr>
          <w:rFonts w:ascii="Times New Roman" w:hAnsi="Times New Roman" w:cs="Times New Roman"/>
          <w:caps/>
          <w:noProof/>
          <w:sz w:val="28"/>
          <w:szCs w:val="28"/>
        </w:rPr>
        <w:lastRenderedPageBreak/>
        <w:pict>
          <v:group id="_x0000_s1060" style="position:absolute;left:0;text-align:left;margin-left:-14.05pt;margin-top:17.3pt;width:783.75pt;height:482.45pt;z-index:251657728" coordorigin="439,732" coordsize="15675,9649">
            <v:shapetype id="_x0000_t32" coordsize="21600,21600" o:spt="32" o:oned="t" path="m,l21600,21600e" filled="f">
              <v:path arrowok="t" fillok="f" o:connecttype="none"/>
              <o:lock v:ext="edit" shapetype="t"/>
            </v:shapetype>
            <v:shape id="_x0000_s1061" type="#_x0000_t32" style="position:absolute;left:11153;top:3064;width:14;height:5195;flip:x" o:connectortype="straight" strokecolor="#c00000" strokeweight="1pt"/>
            <v:group id="_x0000_s1062" style="position:absolute;left:439;top:732;width:15675;height:9649" coordorigin="439,732" coordsize="15675,9649">
              <v:shapetype id="_x0000_t202" coordsize="21600,21600" o:spt="202" path="m,l,21600r21600,l21600,xe">
                <v:stroke joinstyle="miter"/>
                <v:path gradientshapeok="t" o:connecttype="rect"/>
              </v:shapetype>
              <v:shape id="_x0000_s1063" type="#_x0000_t202" style="position:absolute;left:439;top:732;width:2626;height:9638" fillcolor="#c0504d" strokecolor="#f2f2f2" strokeweight="1pt">
                <v:fill color2="#622423" angle="-135" focus="100%" type="gradient"/>
                <v:shadow on="t" type="perspective" color="#e5b8b7" opacity=".5" origin=",.5" offset="0,0" matrix=",-56756f,,.5"/>
                <v:textbox style="mso-next-textbox:#_x0000_s1063">
                  <w:txbxContent>
                    <w:p w:rsidR="00822984" w:rsidRPr="00ED303D" w:rsidRDefault="00822984" w:rsidP="00ED1745">
                      <w:pPr>
                        <w:jc w:val="center"/>
                        <w:rPr>
                          <w:rFonts w:ascii="Times New Roman" w:hAnsi="Times New Roman"/>
                          <w:color w:val="FFFFFF"/>
                        </w:rPr>
                      </w:pPr>
                      <w:r w:rsidRPr="00ED303D">
                        <w:rPr>
                          <w:rFonts w:ascii="Times New Roman" w:hAnsi="Times New Roman"/>
                          <w:b/>
                          <w:bCs/>
                          <w:color w:val="FFFFFF"/>
                        </w:rPr>
                        <w:t xml:space="preserve">«Использование </w:t>
                      </w:r>
                      <w:proofErr w:type="spellStart"/>
                      <w:r w:rsidRPr="00ED303D">
                        <w:rPr>
                          <w:rFonts w:ascii="Times New Roman" w:hAnsi="Times New Roman"/>
                          <w:b/>
                          <w:bCs/>
                          <w:color w:val="FFFFFF"/>
                        </w:rPr>
                        <w:t>коуч-технологий</w:t>
                      </w:r>
                      <w:proofErr w:type="spellEnd"/>
                      <w:r w:rsidRPr="00ED303D">
                        <w:rPr>
                          <w:rFonts w:ascii="Times New Roman" w:hAnsi="Times New Roman"/>
                          <w:b/>
                          <w:bCs/>
                          <w:color w:val="FFFFFF"/>
                        </w:rPr>
                        <w:t xml:space="preserve"> для формирования общих компетенций и содействия профессиональному развитию личности обучающихся»</w:t>
                      </w:r>
                    </w:p>
                    <w:p w:rsidR="00822984" w:rsidRPr="00ED303D" w:rsidRDefault="00822984" w:rsidP="00ED1745">
                      <w:pPr>
                        <w:rPr>
                          <w:rFonts w:ascii="Times New Roman" w:hAnsi="Times New Roman"/>
                          <w:color w:val="FFFFFF"/>
                        </w:rPr>
                      </w:pPr>
                    </w:p>
                    <w:p w:rsidR="00822984" w:rsidRPr="00ED303D" w:rsidRDefault="00822984" w:rsidP="00ED1745">
                      <w:pPr>
                        <w:rPr>
                          <w:rFonts w:ascii="Times New Roman" w:hAnsi="Times New Roman"/>
                          <w:color w:val="FFFFFF"/>
                        </w:rPr>
                      </w:pPr>
                    </w:p>
                    <w:p w:rsidR="00822984" w:rsidRPr="00ED303D" w:rsidRDefault="00822984" w:rsidP="00ED1745">
                      <w:pPr>
                        <w:rPr>
                          <w:rFonts w:ascii="Times New Roman" w:hAnsi="Times New Roman"/>
                          <w:color w:val="FFFFFF"/>
                        </w:rPr>
                      </w:pPr>
                    </w:p>
                    <w:p w:rsidR="00822984" w:rsidRPr="00ED303D" w:rsidRDefault="00822984" w:rsidP="00ED1745">
                      <w:pPr>
                        <w:rPr>
                          <w:rFonts w:ascii="Times New Roman" w:hAnsi="Times New Roman"/>
                          <w:color w:val="FFFFFF"/>
                        </w:rPr>
                      </w:pPr>
                    </w:p>
                    <w:p w:rsidR="00822984" w:rsidRPr="00ED303D" w:rsidRDefault="00822984" w:rsidP="00ED1745">
                      <w:pPr>
                        <w:rPr>
                          <w:rFonts w:ascii="Times New Roman" w:hAnsi="Times New Roman"/>
                          <w:color w:val="FFFFFF"/>
                        </w:rPr>
                      </w:pPr>
                    </w:p>
                    <w:p w:rsidR="00822984" w:rsidRPr="00ED303D" w:rsidRDefault="00822984" w:rsidP="00ED1745">
                      <w:pPr>
                        <w:rPr>
                          <w:rFonts w:ascii="Times New Roman" w:hAnsi="Times New Roman"/>
                          <w:color w:val="FFFFFF"/>
                        </w:rPr>
                      </w:pPr>
                    </w:p>
                    <w:p w:rsidR="00822984" w:rsidRPr="00ED303D" w:rsidRDefault="00822984" w:rsidP="00ED1745">
                      <w:pPr>
                        <w:rPr>
                          <w:rFonts w:ascii="Times New Roman" w:hAnsi="Times New Roman"/>
                          <w:color w:val="FFFFFF"/>
                        </w:rPr>
                      </w:pPr>
                    </w:p>
                    <w:p w:rsidR="00822984" w:rsidRDefault="00822984" w:rsidP="00ED1745">
                      <w:pPr>
                        <w:rPr>
                          <w:rFonts w:ascii="Times New Roman" w:hAnsi="Times New Roman"/>
                          <w:color w:val="FFFFFF"/>
                        </w:rPr>
                      </w:pPr>
                    </w:p>
                    <w:p w:rsidR="00822984" w:rsidRPr="00CD6CE3" w:rsidRDefault="00822984" w:rsidP="00ED1745">
                      <w:pPr>
                        <w:rPr>
                          <w:rFonts w:ascii="Times New Roman" w:hAnsi="Times New Roman"/>
                          <w:color w:val="FFFFFF"/>
                          <w:sz w:val="18"/>
                          <w:szCs w:val="18"/>
                        </w:rPr>
                      </w:pPr>
                    </w:p>
                    <w:p w:rsidR="00822984" w:rsidRPr="00CD6CE3" w:rsidRDefault="00822984" w:rsidP="00ED1745">
                      <w:pPr>
                        <w:rPr>
                          <w:rFonts w:ascii="Times New Roman" w:hAnsi="Times New Roman"/>
                          <w:color w:val="FFFFFF"/>
                          <w:sz w:val="18"/>
                          <w:szCs w:val="18"/>
                        </w:rPr>
                      </w:pPr>
                    </w:p>
                    <w:p w:rsidR="00822984" w:rsidRPr="00ED303D" w:rsidRDefault="00822984" w:rsidP="00ED1745">
                      <w:pPr>
                        <w:pBdr>
                          <w:top w:val="thickThinLargeGap" w:sz="24" w:space="1" w:color="FFFFFF"/>
                          <w:left w:val="thickThinLargeGap" w:sz="24" w:space="4" w:color="FFFFFF"/>
                          <w:bottom w:val="thinThickLargeGap" w:sz="24" w:space="1" w:color="FFFFFF"/>
                          <w:right w:val="thinThickLargeGap" w:sz="24" w:space="4" w:color="FFFFFF"/>
                        </w:pBdr>
                        <w:jc w:val="center"/>
                        <w:rPr>
                          <w:rFonts w:ascii="Times New Roman" w:hAnsi="Times New Roman"/>
                          <w:color w:val="FFFFFF"/>
                        </w:rPr>
                      </w:pPr>
                      <w:r w:rsidRPr="00ED303D">
                        <w:rPr>
                          <w:rFonts w:ascii="Times New Roman" w:hAnsi="Times New Roman"/>
                          <w:color w:val="FFFFFF"/>
                        </w:rPr>
                        <w:t>Структура Проекта</w:t>
                      </w:r>
                    </w:p>
                    <w:p w:rsidR="00822984" w:rsidRPr="00ED303D" w:rsidRDefault="00822984" w:rsidP="00ED1745">
                      <w:pPr>
                        <w:rPr>
                          <w:rFonts w:ascii="Times New Roman" w:hAnsi="Times New Roman"/>
                          <w:color w:val="FFFFFF"/>
                        </w:rPr>
                      </w:pPr>
                    </w:p>
                  </w:txbxContent>
                </v:textbox>
              </v:shape>
              <v:shape id="_x0000_s1064" type="#_x0000_t202" style="position:absolute;left:3329;top:740;width:2626;height:9638" fillcolor="#c0504d" strokecolor="#f2f2f2" strokeweight="1pt">
                <v:fill color2="#622423" angle="-135" focus="100%" type="gradient"/>
                <v:shadow on="t" type="perspective" color="#e5b8b7" opacity=".5" origin=",.5" offset="0,0" matrix=",-56756f,,.5"/>
                <v:textbox style="mso-next-textbox:#_x0000_s1064">
                  <w:txbxContent>
                    <w:p w:rsidR="00822984" w:rsidRPr="00ED303D" w:rsidRDefault="00822984" w:rsidP="00ED1745">
                      <w:pPr>
                        <w:jc w:val="center"/>
                        <w:rPr>
                          <w:rFonts w:ascii="Times New Roman" w:hAnsi="Times New Roman"/>
                          <w:b/>
                          <w:bCs/>
                          <w:color w:val="FFFFFF"/>
                        </w:rPr>
                      </w:pPr>
                      <w:r w:rsidRPr="00ED303D">
                        <w:rPr>
                          <w:rFonts w:ascii="Times New Roman" w:hAnsi="Times New Roman"/>
                          <w:b/>
                          <w:bCs/>
                          <w:color w:val="FFFFFF"/>
                        </w:rPr>
                        <w:t>РАЗДЕЛЫ</w:t>
                      </w: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pBdr>
                          <w:top w:val="thickThinLargeGap" w:sz="24" w:space="1" w:color="FFFFFF"/>
                          <w:left w:val="thickThinLargeGap" w:sz="24" w:space="4" w:color="FFFFFF"/>
                          <w:bottom w:val="thinThickLargeGap" w:sz="24" w:space="1" w:color="FFFFFF"/>
                          <w:right w:val="thinThickLargeGap" w:sz="24" w:space="4" w:color="FFFFFF"/>
                        </w:pBdr>
                        <w:jc w:val="center"/>
                        <w:rPr>
                          <w:rFonts w:ascii="Times New Roman" w:hAnsi="Times New Roman"/>
                          <w:b/>
                          <w:bCs/>
                          <w:color w:val="FFFFFF"/>
                        </w:rPr>
                      </w:pPr>
                      <w:r w:rsidRPr="00ED303D">
                        <w:rPr>
                          <w:rFonts w:ascii="Times New Roman" w:hAnsi="Times New Roman"/>
                          <w:color w:val="FFFFFF"/>
                        </w:rPr>
                        <w:t>Контроль и коррекция</w:t>
                      </w: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pBdr>
                          <w:top w:val="thickThinLargeGap" w:sz="24" w:space="1" w:color="FFFFFF"/>
                          <w:left w:val="thickThinLargeGap" w:sz="24" w:space="4" w:color="FFFFFF"/>
                          <w:bottom w:val="thinThickLargeGap" w:sz="24" w:space="1" w:color="FFFFFF"/>
                          <w:right w:val="thinThickLargeGap" w:sz="24" w:space="4" w:color="FFFFFF"/>
                        </w:pBdr>
                        <w:jc w:val="center"/>
                        <w:rPr>
                          <w:rFonts w:ascii="Times New Roman" w:hAnsi="Times New Roman"/>
                          <w:color w:val="FFFFFF"/>
                        </w:rPr>
                      </w:pPr>
                      <w:r w:rsidRPr="00ED303D">
                        <w:rPr>
                          <w:rFonts w:ascii="Times New Roman" w:hAnsi="Times New Roman"/>
                          <w:color w:val="FFFFFF"/>
                        </w:rPr>
                        <w:t>Освоение общих компетенций</w:t>
                      </w: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pBdr>
                          <w:top w:val="thickThinLargeGap" w:sz="24" w:space="1" w:color="FFFFFF"/>
                          <w:left w:val="thickThinLargeGap" w:sz="24" w:space="4" w:color="FFFFFF"/>
                          <w:bottom w:val="thinThickLargeGap" w:sz="24" w:space="1" w:color="FFFFFF"/>
                          <w:right w:val="thinThickLargeGap" w:sz="24" w:space="4" w:color="FFFFFF"/>
                        </w:pBdr>
                        <w:jc w:val="center"/>
                        <w:rPr>
                          <w:rFonts w:ascii="Times New Roman" w:hAnsi="Times New Roman"/>
                          <w:color w:val="FFFFFF"/>
                        </w:rPr>
                      </w:pPr>
                      <w:r w:rsidRPr="00ED303D">
                        <w:rPr>
                          <w:rFonts w:ascii="Times New Roman" w:hAnsi="Times New Roman"/>
                          <w:color w:val="FFFFFF"/>
                        </w:rPr>
                        <w:t>Освоение профессиональных компетенций</w:t>
                      </w:r>
                    </w:p>
                    <w:p w:rsidR="00822984" w:rsidRPr="004E5105" w:rsidRDefault="00822984" w:rsidP="00ED1745">
                      <w:pPr>
                        <w:rPr>
                          <w:color w:val="FFFFFF"/>
                        </w:rPr>
                      </w:pPr>
                    </w:p>
                  </w:txbxContent>
                </v:textbox>
              </v:shape>
              <v:shape id="_x0000_s1065" type="#_x0000_t202" style="position:absolute;left:6219;top:743;width:4535;height:9638" fillcolor="#c0504d" strokecolor="#f2f2f2" strokeweight="1pt">
                <v:fill color2="#622423" angle="-135" focus="100%" type="gradient"/>
                <v:shadow on="t" type="perspective" color="#e5b8b7" opacity=".5" origin=",.5" offset="0,0" matrix=",-56756f,,.5"/>
                <v:textbox style="mso-next-textbox:#_x0000_s1065">
                  <w:txbxContent>
                    <w:p w:rsidR="00822984" w:rsidRPr="004B251D" w:rsidRDefault="00822984" w:rsidP="00ED1745">
                      <w:pPr>
                        <w:jc w:val="center"/>
                        <w:rPr>
                          <w:rFonts w:ascii="Times New Roman" w:hAnsi="Times New Roman"/>
                          <w:b/>
                          <w:bCs/>
                          <w:color w:val="FFFFFF"/>
                        </w:rPr>
                      </w:pPr>
                      <w:r w:rsidRPr="004B251D">
                        <w:rPr>
                          <w:rFonts w:ascii="Times New Roman" w:hAnsi="Times New Roman"/>
                          <w:b/>
                          <w:bCs/>
                          <w:color w:val="FFFFFF"/>
                        </w:rPr>
                        <w:t>ПРОЕКТНЫЕ НАПРАВЛЕНИЯ</w:t>
                      </w:r>
                    </w:p>
                    <w:p w:rsidR="00822984"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pBdr>
                          <w:top w:val="thickThinLargeGap" w:sz="24" w:space="1" w:color="FFFFFF"/>
                          <w:left w:val="thickThinLargeGap" w:sz="24" w:space="4" w:color="FFFFFF"/>
                          <w:bottom w:val="thinThickLargeGap" w:sz="24" w:space="1" w:color="FFFFFF"/>
                          <w:right w:val="thinThickLargeGap" w:sz="24" w:space="4" w:color="FFFFFF"/>
                        </w:pBdr>
                        <w:jc w:val="center"/>
                        <w:rPr>
                          <w:rFonts w:ascii="Times New Roman" w:hAnsi="Times New Roman"/>
                          <w:color w:val="FFFFFF"/>
                        </w:rPr>
                      </w:pPr>
                      <w:r w:rsidRPr="00ED303D">
                        <w:rPr>
                          <w:rFonts w:ascii="Times New Roman" w:hAnsi="Times New Roman"/>
                          <w:color w:val="FFFFFF"/>
                        </w:rPr>
                        <w:t>Мониторинг освоения общих компетенций</w:t>
                      </w: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pBdr>
                          <w:top w:val="thickThinLargeGap" w:sz="24" w:space="1" w:color="FFFFFF"/>
                          <w:left w:val="thickThinLargeGap" w:sz="24" w:space="4" w:color="FFFFFF"/>
                          <w:bottom w:val="thinThickLargeGap" w:sz="24" w:space="1" w:color="FFFFFF"/>
                          <w:right w:val="thinThickLargeGap" w:sz="24" w:space="4" w:color="FFFFFF"/>
                        </w:pBdr>
                        <w:jc w:val="center"/>
                        <w:rPr>
                          <w:rFonts w:ascii="Times New Roman" w:hAnsi="Times New Roman"/>
                          <w:color w:val="FFFFFF"/>
                        </w:rPr>
                      </w:pPr>
                      <w:r w:rsidRPr="00ED303D">
                        <w:rPr>
                          <w:rFonts w:ascii="Times New Roman" w:hAnsi="Times New Roman"/>
                          <w:color w:val="FFFFFF"/>
                        </w:rPr>
                        <w:t>Работа студий, кружков секций</w:t>
                      </w:r>
                    </w:p>
                    <w:p w:rsidR="00822984" w:rsidRPr="00ED303D" w:rsidRDefault="00822984" w:rsidP="00ED1745">
                      <w:pPr>
                        <w:jc w:val="center"/>
                        <w:rPr>
                          <w:rFonts w:ascii="Times New Roman" w:hAnsi="Times New Roman"/>
                          <w:b/>
                          <w:bCs/>
                          <w:color w:val="FFFFFF"/>
                        </w:rPr>
                      </w:pPr>
                    </w:p>
                    <w:p w:rsidR="00822984" w:rsidRPr="00ED303D" w:rsidRDefault="00822984" w:rsidP="00ED1745">
                      <w:pPr>
                        <w:pBdr>
                          <w:top w:val="thickThinLargeGap" w:sz="24" w:space="1" w:color="FFFFFF"/>
                          <w:left w:val="thickThinLargeGap" w:sz="24" w:space="4" w:color="FFFFFF"/>
                          <w:bottom w:val="thinThickLargeGap" w:sz="24" w:space="1" w:color="FFFFFF"/>
                          <w:right w:val="thinThickLargeGap" w:sz="24" w:space="4" w:color="FFFFFF"/>
                        </w:pBdr>
                        <w:jc w:val="center"/>
                        <w:rPr>
                          <w:rFonts w:ascii="Times New Roman" w:hAnsi="Times New Roman"/>
                          <w:color w:val="FFFFFF"/>
                        </w:rPr>
                      </w:pPr>
                      <w:r w:rsidRPr="00ED303D">
                        <w:rPr>
                          <w:rFonts w:ascii="Times New Roman" w:hAnsi="Times New Roman"/>
                          <w:color w:val="FFFFFF"/>
                        </w:rPr>
                        <w:t>Профилактика экстремизма в молодежной среде</w:t>
                      </w:r>
                    </w:p>
                    <w:p w:rsidR="00822984" w:rsidRPr="00ED303D" w:rsidRDefault="00822984" w:rsidP="00ED1745">
                      <w:pPr>
                        <w:jc w:val="center"/>
                        <w:rPr>
                          <w:rFonts w:ascii="Times New Roman" w:hAnsi="Times New Roman"/>
                          <w:b/>
                          <w:bCs/>
                          <w:color w:val="FFFFFF"/>
                        </w:rPr>
                      </w:pPr>
                    </w:p>
                    <w:p w:rsidR="00822984" w:rsidRPr="00ED303D" w:rsidRDefault="00822984" w:rsidP="00ED1745">
                      <w:pPr>
                        <w:pBdr>
                          <w:top w:val="thickThinLargeGap" w:sz="24" w:space="1" w:color="FFFFFF"/>
                          <w:left w:val="thickThinLargeGap" w:sz="24" w:space="4" w:color="FFFFFF"/>
                          <w:bottom w:val="thinThickLargeGap" w:sz="24" w:space="1" w:color="FFFFFF"/>
                          <w:right w:val="thinThickLargeGap" w:sz="24" w:space="4" w:color="FFFFFF"/>
                        </w:pBdr>
                        <w:jc w:val="center"/>
                        <w:rPr>
                          <w:rFonts w:ascii="Times New Roman" w:hAnsi="Times New Roman"/>
                          <w:color w:val="FFFFFF"/>
                        </w:rPr>
                      </w:pPr>
                      <w:r w:rsidRPr="00ED303D">
                        <w:rPr>
                          <w:rFonts w:ascii="Times New Roman" w:hAnsi="Times New Roman"/>
                          <w:color w:val="FFFFFF"/>
                        </w:rPr>
                        <w:t xml:space="preserve">Воспитание корпоративной культуры </w:t>
                      </w:r>
                      <w:proofErr w:type="gramStart"/>
                      <w:r w:rsidRPr="00ED303D">
                        <w:rPr>
                          <w:rFonts w:ascii="Times New Roman" w:hAnsi="Times New Roman"/>
                          <w:color w:val="FFFFFF"/>
                        </w:rPr>
                        <w:t>обучающихся</w:t>
                      </w:r>
                      <w:proofErr w:type="gramEnd"/>
                      <w:r w:rsidRPr="00ED303D">
                        <w:rPr>
                          <w:rFonts w:ascii="Times New Roman" w:hAnsi="Times New Roman"/>
                          <w:color w:val="FFFFFF"/>
                        </w:rPr>
                        <w:t xml:space="preserve"> колледжа</w:t>
                      </w:r>
                    </w:p>
                    <w:p w:rsidR="00822984" w:rsidRPr="00ED303D" w:rsidRDefault="00822984" w:rsidP="00ED1745">
                      <w:pPr>
                        <w:jc w:val="center"/>
                        <w:rPr>
                          <w:rFonts w:ascii="Times New Roman" w:hAnsi="Times New Roman"/>
                          <w:b/>
                          <w:bCs/>
                          <w:color w:val="FFFFFF"/>
                        </w:rPr>
                      </w:pPr>
                    </w:p>
                    <w:p w:rsidR="00822984" w:rsidRPr="00ED303D" w:rsidRDefault="00822984" w:rsidP="00ED1745">
                      <w:pPr>
                        <w:pBdr>
                          <w:top w:val="thickThinLargeGap" w:sz="24" w:space="1" w:color="FFFFFF"/>
                          <w:left w:val="thickThinLargeGap" w:sz="24" w:space="4" w:color="FFFFFF"/>
                          <w:bottom w:val="thinThickLargeGap" w:sz="24" w:space="1" w:color="FFFFFF"/>
                          <w:right w:val="thinThickLargeGap" w:sz="24" w:space="4" w:color="FFFFFF"/>
                        </w:pBdr>
                        <w:jc w:val="center"/>
                        <w:rPr>
                          <w:rFonts w:ascii="Times New Roman" w:hAnsi="Times New Roman"/>
                          <w:color w:val="FFFFFF"/>
                        </w:rPr>
                      </w:pPr>
                      <w:r w:rsidRPr="00ED303D">
                        <w:rPr>
                          <w:rFonts w:ascii="Times New Roman" w:hAnsi="Times New Roman"/>
                          <w:color w:val="FFFFFF"/>
                        </w:rPr>
                        <w:t>Создание молодежной ассоциации «Память и будущее»</w:t>
                      </w:r>
                    </w:p>
                    <w:p w:rsidR="00822984" w:rsidRPr="00ED303D" w:rsidRDefault="00822984" w:rsidP="00ED1745">
                      <w:pPr>
                        <w:jc w:val="center"/>
                        <w:rPr>
                          <w:rFonts w:ascii="Times New Roman" w:hAnsi="Times New Roman"/>
                          <w:b/>
                          <w:bCs/>
                          <w:color w:val="FFFFFF"/>
                        </w:rPr>
                      </w:pPr>
                    </w:p>
                    <w:p w:rsidR="00822984" w:rsidRPr="00ED303D" w:rsidRDefault="00822984" w:rsidP="00ED1745">
                      <w:pPr>
                        <w:pBdr>
                          <w:top w:val="thickThinLargeGap" w:sz="24" w:space="1" w:color="FFFFFF"/>
                          <w:left w:val="thickThinLargeGap" w:sz="24" w:space="4" w:color="FFFFFF"/>
                          <w:bottom w:val="thinThickLargeGap" w:sz="24" w:space="1" w:color="FFFFFF"/>
                          <w:right w:val="thinThickLargeGap" w:sz="24" w:space="4" w:color="FFFFFF"/>
                        </w:pBdr>
                        <w:jc w:val="center"/>
                        <w:rPr>
                          <w:rFonts w:ascii="Times New Roman" w:hAnsi="Times New Roman"/>
                          <w:color w:val="FFFFFF"/>
                        </w:rPr>
                      </w:pPr>
                      <w:r w:rsidRPr="00ED303D">
                        <w:rPr>
                          <w:rFonts w:ascii="Times New Roman" w:hAnsi="Times New Roman"/>
                          <w:color w:val="FFFFFF"/>
                        </w:rPr>
                        <w:t>Работа информационно- координационного центра</w:t>
                      </w:r>
                    </w:p>
                    <w:p w:rsidR="00822984" w:rsidRPr="00ED303D" w:rsidRDefault="00822984" w:rsidP="00ED1745">
                      <w:pPr>
                        <w:jc w:val="center"/>
                        <w:rPr>
                          <w:rFonts w:ascii="Times New Roman" w:hAnsi="Times New Roman"/>
                          <w:b/>
                          <w:bCs/>
                          <w:color w:val="FFFFFF"/>
                        </w:rPr>
                      </w:pPr>
                    </w:p>
                    <w:p w:rsidR="00822984" w:rsidRPr="00ED303D" w:rsidRDefault="00822984" w:rsidP="00ED1745">
                      <w:pPr>
                        <w:pBdr>
                          <w:top w:val="thickThinLargeGap" w:sz="24" w:space="1" w:color="FFFFFF"/>
                          <w:left w:val="thickThinLargeGap" w:sz="24" w:space="4" w:color="FFFFFF"/>
                          <w:bottom w:val="thinThickLargeGap" w:sz="24" w:space="1" w:color="FFFFFF"/>
                          <w:right w:val="thinThickLargeGap" w:sz="24" w:space="4" w:color="FFFFFF"/>
                        </w:pBdr>
                        <w:jc w:val="center"/>
                        <w:rPr>
                          <w:rFonts w:ascii="Times New Roman" w:hAnsi="Times New Roman"/>
                          <w:color w:val="FFFFFF"/>
                        </w:rPr>
                      </w:pPr>
                      <w:proofErr w:type="spellStart"/>
                      <w:r w:rsidRPr="00ED303D">
                        <w:rPr>
                          <w:rFonts w:ascii="Times New Roman" w:hAnsi="Times New Roman"/>
                          <w:color w:val="FFFFFF"/>
                        </w:rPr>
                        <w:t>Коуч</w:t>
                      </w:r>
                      <w:proofErr w:type="spellEnd"/>
                      <w:r w:rsidRPr="00ED303D">
                        <w:rPr>
                          <w:rFonts w:ascii="Times New Roman" w:hAnsi="Times New Roman"/>
                          <w:color w:val="FFFFFF"/>
                        </w:rPr>
                        <w:t xml:space="preserve"> </w:t>
                      </w:r>
                      <w:proofErr w:type="gramStart"/>
                      <w:r w:rsidRPr="00ED303D">
                        <w:rPr>
                          <w:rFonts w:ascii="Times New Roman" w:hAnsi="Times New Roman"/>
                          <w:color w:val="FFFFFF"/>
                        </w:rPr>
                        <w:t>-у</w:t>
                      </w:r>
                      <w:proofErr w:type="gramEnd"/>
                      <w:r w:rsidRPr="00ED303D">
                        <w:rPr>
                          <w:rFonts w:ascii="Times New Roman" w:hAnsi="Times New Roman"/>
                          <w:color w:val="FFFFFF"/>
                        </w:rPr>
                        <w:t>правление</w:t>
                      </w:r>
                    </w:p>
                    <w:p w:rsidR="00822984" w:rsidRPr="00ED303D" w:rsidRDefault="00822984" w:rsidP="00ED1745">
                      <w:pPr>
                        <w:pBdr>
                          <w:top w:val="thickThinLargeGap" w:sz="24" w:space="1" w:color="FFFFFF"/>
                          <w:left w:val="thickThinLargeGap" w:sz="24" w:space="4" w:color="FFFFFF"/>
                          <w:bottom w:val="thinThickLargeGap" w:sz="24" w:space="1" w:color="FFFFFF"/>
                          <w:right w:val="thinThickLargeGap" w:sz="24" w:space="4" w:color="FFFFFF"/>
                        </w:pBdr>
                        <w:jc w:val="center"/>
                        <w:rPr>
                          <w:rFonts w:ascii="Times New Roman" w:hAnsi="Times New Roman"/>
                          <w:color w:val="FFFFFF"/>
                        </w:rPr>
                      </w:pPr>
                    </w:p>
                    <w:p w:rsidR="00822984" w:rsidRPr="00ED303D" w:rsidRDefault="00822984" w:rsidP="00ED1745">
                      <w:pPr>
                        <w:jc w:val="center"/>
                        <w:rPr>
                          <w:rFonts w:ascii="Times New Roman" w:hAnsi="Times New Roman"/>
                          <w:b/>
                          <w:bCs/>
                          <w:color w:val="FFFFFF"/>
                        </w:rPr>
                      </w:pPr>
                    </w:p>
                    <w:p w:rsidR="00822984" w:rsidRPr="00ED303D" w:rsidRDefault="00822984" w:rsidP="00ED1745">
                      <w:pPr>
                        <w:pBdr>
                          <w:top w:val="thickThinLargeGap" w:sz="24" w:space="1" w:color="FFFFFF"/>
                          <w:left w:val="thickThinLargeGap" w:sz="24" w:space="4" w:color="FFFFFF"/>
                          <w:bottom w:val="thinThickLargeGap" w:sz="24" w:space="1" w:color="FFFFFF"/>
                          <w:right w:val="thinThickLargeGap" w:sz="24" w:space="4" w:color="FFFFFF"/>
                        </w:pBdr>
                        <w:jc w:val="center"/>
                        <w:rPr>
                          <w:rFonts w:ascii="Times New Roman" w:hAnsi="Times New Roman"/>
                          <w:color w:val="FFFFFF"/>
                        </w:rPr>
                      </w:pPr>
                      <w:r w:rsidRPr="00ED303D">
                        <w:rPr>
                          <w:rFonts w:ascii="Times New Roman" w:hAnsi="Times New Roman"/>
                          <w:color w:val="FFFFFF"/>
                        </w:rPr>
                        <w:t>Реализация целевых проектов  профессиональной направленности</w:t>
                      </w:r>
                    </w:p>
                    <w:p w:rsidR="00822984" w:rsidRPr="004E5105" w:rsidRDefault="00822984" w:rsidP="00ED1745">
                      <w:pPr>
                        <w:rPr>
                          <w:color w:val="FFFFFF"/>
                        </w:rPr>
                      </w:pPr>
                    </w:p>
                  </w:txbxContent>
                </v:textbox>
              </v:shape>
              <v:shape id="_x0000_s1066" type="#_x0000_t202" style="position:absolute;left:11579;top:743;width:4535;height:9638" fillcolor="#c0504d" strokecolor="#f2f2f2" strokeweight="1pt">
                <v:fill color2="#622423" angle="-135" focus="100%" type="gradient"/>
                <v:shadow on="t" type="perspective" color="#e5b8b7" opacity=".5" origin=",.5" offset="0,0" matrix=",-56756f,,.5"/>
                <v:textbox style="mso-next-textbox:#_x0000_s1066">
                  <w:txbxContent>
                    <w:p w:rsidR="00822984" w:rsidRPr="004B251D" w:rsidRDefault="00822984" w:rsidP="00ED1745">
                      <w:pPr>
                        <w:jc w:val="center"/>
                        <w:rPr>
                          <w:rFonts w:ascii="Times New Roman" w:hAnsi="Times New Roman"/>
                          <w:b/>
                          <w:bCs/>
                          <w:color w:val="FFFFFF"/>
                        </w:rPr>
                      </w:pPr>
                      <w:r w:rsidRPr="004B251D">
                        <w:rPr>
                          <w:rFonts w:ascii="Times New Roman" w:hAnsi="Times New Roman"/>
                          <w:b/>
                          <w:bCs/>
                          <w:color w:val="FFFFFF"/>
                        </w:rPr>
                        <w:t>ПРОЕКТНЫЕ МЕРОПРИЯТИЯ</w:t>
                      </w:r>
                    </w:p>
                    <w:p w:rsidR="00822984" w:rsidRDefault="00822984" w:rsidP="00ED1745">
                      <w:pPr>
                        <w:jc w:val="center"/>
                        <w:rPr>
                          <w:rFonts w:ascii="Times New Roman" w:hAnsi="Times New Roman"/>
                          <w:b/>
                          <w:bCs/>
                          <w:color w:val="FFFFFF"/>
                        </w:rPr>
                      </w:pPr>
                    </w:p>
                    <w:p w:rsidR="00822984" w:rsidRPr="00DC16F5" w:rsidRDefault="00822984" w:rsidP="00ED1745">
                      <w:pPr>
                        <w:jc w:val="center"/>
                        <w:rPr>
                          <w:rFonts w:ascii="Times New Roman" w:hAnsi="Times New Roman"/>
                          <w:b/>
                          <w:bCs/>
                          <w:color w:val="FFFFFF"/>
                        </w:rPr>
                      </w:pPr>
                    </w:p>
                    <w:p w:rsidR="00822984" w:rsidRPr="00DC16F5" w:rsidRDefault="00822984" w:rsidP="00ED1745">
                      <w:pPr>
                        <w:pBdr>
                          <w:top w:val="thickThinLargeGap" w:sz="24" w:space="1" w:color="FFFFFF"/>
                          <w:left w:val="thickThinLargeGap" w:sz="24" w:space="4" w:color="FFFFFF"/>
                          <w:bottom w:val="thinThickLargeGap" w:sz="24" w:space="1" w:color="FFFFFF"/>
                          <w:right w:val="thinThickLargeGap" w:sz="24" w:space="4" w:color="FFFFFF"/>
                        </w:pBdr>
                        <w:jc w:val="center"/>
                        <w:rPr>
                          <w:rFonts w:ascii="Times New Roman" w:hAnsi="Times New Roman"/>
                          <w:color w:val="FFFFFF"/>
                        </w:rPr>
                      </w:pPr>
                      <w:r w:rsidRPr="00DC16F5">
                        <w:rPr>
                          <w:rFonts w:ascii="Times New Roman" w:hAnsi="Times New Roman"/>
                          <w:color w:val="FFFFFF"/>
                        </w:rPr>
                        <w:t>Контроль и оценивания освоения общих компетенций</w:t>
                      </w:r>
                    </w:p>
                    <w:p w:rsidR="00822984" w:rsidRPr="00DC16F5" w:rsidRDefault="00822984" w:rsidP="00ED1745">
                      <w:pPr>
                        <w:jc w:val="center"/>
                        <w:rPr>
                          <w:rFonts w:ascii="Times New Roman" w:hAnsi="Times New Roman"/>
                          <w:b/>
                          <w:bCs/>
                          <w:color w:val="FFFFFF"/>
                        </w:rPr>
                      </w:pPr>
                    </w:p>
                    <w:p w:rsidR="00822984" w:rsidRPr="00DC16F5" w:rsidRDefault="00822984" w:rsidP="00ED1745">
                      <w:pPr>
                        <w:jc w:val="center"/>
                        <w:rPr>
                          <w:rFonts w:ascii="Times New Roman" w:hAnsi="Times New Roman"/>
                          <w:b/>
                          <w:bCs/>
                          <w:color w:val="FFFFFF"/>
                        </w:rPr>
                      </w:pPr>
                    </w:p>
                    <w:p w:rsidR="00822984" w:rsidRPr="00DC16F5" w:rsidRDefault="00822984" w:rsidP="00ED1745">
                      <w:pPr>
                        <w:pBdr>
                          <w:top w:val="thickThinLargeGap" w:sz="24" w:space="1" w:color="FFFFFF"/>
                          <w:left w:val="thickThinLargeGap" w:sz="24" w:space="4" w:color="FFFFFF"/>
                          <w:bottom w:val="thinThickLargeGap" w:sz="24" w:space="1" w:color="FFFFFF"/>
                          <w:right w:val="thinThickLargeGap" w:sz="24" w:space="4" w:color="FFFFFF"/>
                        </w:pBdr>
                        <w:jc w:val="center"/>
                        <w:rPr>
                          <w:rFonts w:ascii="Times New Roman" w:hAnsi="Times New Roman"/>
                          <w:color w:val="FFFFFF"/>
                        </w:rPr>
                      </w:pPr>
                      <w:r w:rsidRPr="00DC16F5">
                        <w:rPr>
                          <w:rFonts w:ascii="Times New Roman" w:hAnsi="Times New Roman"/>
                          <w:color w:val="FFFFFF"/>
                        </w:rPr>
                        <w:t xml:space="preserve">Личный </w:t>
                      </w:r>
                      <w:proofErr w:type="spellStart"/>
                      <w:r w:rsidRPr="00DC16F5">
                        <w:rPr>
                          <w:rFonts w:ascii="Times New Roman" w:hAnsi="Times New Roman"/>
                          <w:color w:val="FFFFFF"/>
                        </w:rPr>
                        <w:t>брендинг</w:t>
                      </w:r>
                      <w:proofErr w:type="spellEnd"/>
                    </w:p>
                    <w:p w:rsidR="00822984" w:rsidRPr="00DC16F5" w:rsidRDefault="00822984" w:rsidP="00ED1745">
                      <w:pPr>
                        <w:jc w:val="center"/>
                        <w:rPr>
                          <w:rFonts w:ascii="Times New Roman" w:hAnsi="Times New Roman"/>
                          <w:b/>
                          <w:bCs/>
                          <w:color w:val="FFFFFF"/>
                        </w:rPr>
                      </w:pPr>
                    </w:p>
                    <w:p w:rsidR="00822984" w:rsidRPr="00DC16F5" w:rsidRDefault="00822984" w:rsidP="00ED1745">
                      <w:pPr>
                        <w:pBdr>
                          <w:top w:val="thickThinLargeGap" w:sz="24" w:space="1" w:color="FFFFFF"/>
                          <w:left w:val="thickThinLargeGap" w:sz="24" w:space="4" w:color="FFFFFF"/>
                          <w:bottom w:val="thinThickLargeGap" w:sz="24" w:space="1" w:color="FFFFFF"/>
                          <w:right w:val="thinThickLargeGap" w:sz="24" w:space="4" w:color="FFFFFF"/>
                        </w:pBdr>
                        <w:jc w:val="center"/>
                        <w:rPr>
                          <w:rFonts w:ascii="Times New Roman" w:hAnsi="Times New Roman"/>
                          <w:color w:val="FFFFFF"/>
                        </w:rPr>
                      </w:pPr>
                      <w:r w:rsidRPr="00DC16F5">
                        <w:rPr>
                          <w:rFonts w:ascii="Times New Roman" w:hAnsi="Times New Roman"/>
                          <w:color w:val="FFFFFF"/>
                        </w:rPr>
                        <w:t>Комплекс мероприятий  "Колледж многонациональный"</w:t>
                      </w:r>
                    </w:p>
                    <w:p w:rsidR="00822984" w:rsidRPr="00DC16F5" w:rsidRDefault="00822984" w:rsidP="00ED1745">
                      <w:pPr>
                        <w:jc w:val="center"/>
                        <w:rPr>
                          <w:rFonts w:ascii="Times New Roman" w:hAnsi="Times New Roman"/>
                          <w:b/>
                          <w:bCs/>
                          <w:color w:val="FFFFFF"/>
                        </w:rPr>
                      </w:pPr>
                    </w:p>
                    <w:p w:rsidR="00822984" w:rsidRPr="004E5105" w:rsidRDefault="00822984" w:rsidP="00ED1745">
                      <w:pPr>
                        <w:pBdr>
                          <w:top w:val="thickThinLargeGap" w:sz="24" w:space="1" w:color="FFFFFF"/>
                          <w:left w:val="thickThinLargeGap" w:sz="24" w:space="4" w:color="FFFFFF"/>
                          <w:bottom w:val="thinThickLargeGap" w:sz="24" w:space="1" w:color="FFFFFF"/>
                          <w:right w:val="thinThickLargeGap" w:sz="24" w:space="4" w:color="FFFFFF"/>
                        </w:pBdr>
                        <w:jc w:val="center"/>
                        <w:rPr>
                          <w:color w:val="FFFFFF"/>
                        </w:rPr>
                      </w:pPr>
                      <w:r w:rsidRPr="00DC16F5">
                        <w:rPr>
                          <w:rFonts w:ascii="Times New Roman" w:hAnsi="Times New Roman"/>
                          <w:color w:val="FFFFFF"/>
                        </w:rPr>
                        <w:t>Кодекс обучающегося колледжа, создание музея колледжа</w:t>
                      </w:r>
                      <w:r w:rsidRPr="004E5105">
                        <w:rPr>
                          <w:color w:val="FFFFFF"/>
                        </w:rPr>
                        <w:t xml:space="preserve">. </w:t>
                      </w:r>
                    </w:p>
                    <w:p w:rsidR="00822984" w:rsidRPr="00DC16F5" w:rsidRDefault="00822984" w:rsidP="00ED1745">
                      <w:pPr>
                        <w:jc w:val="center"/>
                        <w:rPr>
                          <w:rFonts w:ascii="Times New Roman" w:hAnsi="Times New Roman"/>
                          <w:b/>
                          <w:bCs/>
                          <w:color w:val="FFFFFF"/>
                        </w:rPr>
                      </w:pPr>
                    </w:p>
                    <w:p w:rsidR="00822984" w:rsidRPr="00DC16F5" w:rsidRDefault="00822984" w:rsidP="00ED1745">
                      <w:pPr>
                        <w:pBdr>
                          <w:top w:val="thickThinLargeGap" w:sz="24" w:space="1" w:color="FFFFFF"/>
                          <w:left w:val="thickThinLargeGap" w:sz="24" w:space="4" w:color="FFFFFF"/>
                          <w:bottom w:val="thinThickLargeGap" w:sz="24" w:space="1" w:color="FFFFFF"/>
                          <w:right w:val="thinThickLargeGap" w:sz="24" w:space="4" w:color="FFFFFF"/>
                        </w:pBdr>
                        <w:jc w:val="center"/>
                        <w:rPr>
                          <w:rFonts w:ascii="Times New Roman" w:hAnsi="Times New Roman"/>
                          <w:color w:val="FFFFFF"/>
                        </w:rPr>
                      </w:pPr>
                      <w:r w:rsidRPr="00DC16F5">
                        <w:rPr>
                          <w:rFonts w:ascii="Times New Roman" w:hAnsi="Times New Roman"/>
                          <w:color w:val="FFFFFF"/>
                        </w:rPr>
                        <w:t>Конкурсы, конференции</w:t>
                      </w:r>
                      <w:proofErr w:type="gramStart"/>
                      <w:r w:rsidRPr="00DC16F5">
                        <w:rPr>
                          <w:rFonts w:ascii="Times New Roman" w:hAnsi="Times New Roman"/>
                          <w:color w:val="FFFFFF"/>
                        </w:rPr>
                        <w:t xml:space="preserve"> ,</w:t>
                      </w:r>
                      <w:proofErr w:type="gramEnd"/>
                      <w:r w:rsidRPr="00DC16F5">
                        <w:rPr>
                          <w:rFonts w:ascii="Times New Roman" w:hAnsi="Times New Roman"/>
                          <w:color w:val="FFFFFF"/>
                        </w:rPr>
                        <w:t xml:space="preserve"> встречи военно-патриотической направленности</w:t>
                      </w:r>
                    </w:p>
                    <w:p w:rsidR="00822984" w:rsidRPr="00DC16F5" w:rsidRDefault="00822984" w:rsidP="00ED1745">
                      <w:pPr>
                        <w:jc w:val="center"/>
                        <w:rPr>
                          <w:rFonts w:ascii="Times New Roman" w:hAnsi="Times New Roman"/>
                          <w:b/>
                          <w:bCs/>
                          <w:color w:val="FFFFFF"/>
                        </w:rPr>
                      </w:pPr>
                    </w:p>
                    <w:p w:rsidR="00822984" w:rsidRPr="00DC16F5" w:rsidRDefault="00822984" w:rsidP="00ED1745">
                      <w:pPr>
                        <w:pBdr>
                          <w:top w:val="thickThinLargeGap" w:sz="24" w:space="1" w:color="FFFFFF"/>
                          <w:left w:val="thickThinLargeGap" w:sz="24" w:space="4" w:color="FFFFFF"/>
                          <w:bottom w:val="thinThickLargeGap" w:sz="24" w:space="1" w:color="FFFFFF"/>
                          <w:right w:val="thinThickLargeGap" w:sz="24" w:space="4" w:color="FFFFFF"/>
                        </w:pBdr>
                        <w:jc w:val="center"/>
                        <w:rPr>
                          <w:rFonts w:ascii="Times New Roman" w:hAnsi="Times New Roman"/>
                          <w:color w:val="FFFFFF"/>
                        </w:rPr>
                      </w:pPr>
                      <w:r w:rsidRPr="00DC16F5">
                        <w:rPr>
                          <w:rFonts w:ascii="Times New Roman" w:hAnsi="Times New Roman"/>
                          <w:color w:val="FFFFFF"/>
                        </w:rPr>
                        <w:t>Выпуск новостей,  работа пресс-центра, координация проектов и студенческих инициатив, участие в конкурсах</w:t>
                      </w:r>
                    </w:p>
                    <w:p w:rsidR="00822984" w:rsidRPr="00DC16F5" w:rsidRDefault="00822984" w:rsidP="00ED1745">
                      <w:pPr>
                        <w:jc w:val="center"/>
                        <w:rPr>
                          <w:rFonts w:ascii="Times New Roman" w:hAnsi="Times New Roman"/>
                          <w:b/>
                          <w:bCs/>
                          <w:color w:val="FFFFFF"/>
                        </w:rPr>
                      </w:pPr>
                    </w:p>
                    <w:p w:rsidR="00822984" w:rsidRPr="00DC16F5" w:rsidRDefault="00822984" w:rsidP="00ED1745">
                      <w:pPr>
                        <w:pBdr>
                          <w:top w:val="thickThinLargeGap" w:sz="24" w:space="1" w:color="FFFFFF"/>
                          <w:left w:val="thickThinLargeGap" w:sz="24" w:space="4" w:color="FFFFFF"/>
                          <w:bottom w:val="thinThickLargeGap" w:sz="24" w:space="1" w:color="FFFFFF"/>
                          <w:right w:val="thinThickLargeGap" w:sz="24" w:space="4" w:color="FFFFFF"/>
                        </w:pBdr>
                        <w:jc w:val="center"/>
                        <w:rPr>
                          <w:rFonts w:ascii="Times New Roman" w:hAnsi="Times New Roman"/>
                          <w:color w:val="FFFFFF"/>
                        </w:rPr>
                      </w:pPr>
                      <w:r w:rsidRPr="00DC16F5">
                        <w:rPr>
                          <w:rFonts w:ascii="Times New Roman" w:hAnsi="Times New Roman"/>
                          <w:color w:val="FFFFFF"/>
                        </w:rPr>
                        <w:t>Сопровождение внеаудиторных процессов, Студенческое самоуправление</w:t>
                      </w:r>
                    </w:p>
                    <w:p w:rsidR="00822984" w:rsidRPr="004E5105" w:rsidRDefault="00822984" w:rsidP="00ED1745">
                      <w:pPr>
                        <w:rPr>
                          <w:color w:val="FFFFFF"/>
                        </w:rPr>
                      </w:pPr>
                    </w:p>
                    <w:p w:rsidR="00822984" w:rsidRPr="00DC16F5" w:rsidRDefault="00822984" w:rsidP="00ED1745">
                      <w:pPr>
                        <w:pBdr>
                          <w:top w:val="thickThinLargeGap" w:sz="24" w:space="1" w:color="FFFFFF"/>
                          <w:left w:val="thickThinLargeGap" w:sz="24" w:space="4" w:color="FFFFFF"/>
                          <w:bottom w:val="thinThickLargeGap" w:sz="24" w:space="1" w:color="FFFFFF"/>
                          <w:right w:val="thinThickLargeGap" w:sz="24" w:space="4" w:color="FFFFFF"/>
                        </w:pBdr>
                        <w:jc w:val="center"/>
                        <w:rPr>
                          <w:rFonts w:ascii="Times New Roman" w:hAnsi="Times New Roman"/>
                          <w:color w:val="FFFFFF"/>
                        </w:rPr>
                      </w:pPr>
                      <w:r w:rsidRPr="00DC16F5">
                        <w:rPr>
                          <w:rFonts w:ascii="Times New Roman" w:hAnsi="Times New Roman"/>
                          <w:color w:val="FFFFFF"/>
                        </w:rPr>
                        <w:t>Конкурсы профессионального мастерства, Мастер- классы по профессии</w:t>
                      </w:r>
                      <w:proofErr w:type="gramStart"/>
                      <w:r w:rsidRPr="00DC16F5">
                        <w:rPr>
                          <w:rFonts w:ascii="Times New Roman" w:hAnsi="Times New Roman"/>
                          <w:color w:val="FFFFFF"/>
                        </w:rPr>
                        <w:t xml:space="preserve"> ,</w:t>
                      </w:r>
                      <w:proofErr w:type="gramEnd"/>
                      <w:r w:rsidRPr="00DC16F5">
                        <w:rPr>
                          <w:rFonts w:ascii="Times New Roman" w:hAnsi="Times New Roman"/>
                          <w:color w:val="FFFFFF"/>
                        </w:rPr>
                        <w:t xml:space="preserve"> Фестивали профессий</w:t>
                      </w:r>
                    </w:p>
                    <w:p w:rsidR="00822984" w:rsidRPr="004E5105" w:rsidRDefault="00822984" w:rsidP="00ED1745">
                      <w:pPr>
                        <w:rPr>
                          <w:color w:val="FFFFFF"/>
                        </w:rPr>
                      </w:pPr>
                    </w:p>
                  </w:txbxContent>
                </v:textbox>
              </v:shape>
              <v:shape id="_x0000_s1067" type="#_x0000_t32" style="position:absolute;left:3065;top:1920;width:264;height:3628;flip:y" o:connectortype="straight" strokecolor="#943634" strokeweight="1pt">
                <v:stroke endarrow="block"/>
              </v:shape>
              <v:shape id="_x0000_s1068" type="#_x0000_t32" style="position:absolute;left:3065;top:5548;width:264;height:3374" o:connectortype="straight" strokecolor="#943634" strokeweight="1pt">
                <v:stroke endarrow="block"/>
              </v:shape>
              <v:shape id="_x0000_s1069" type="#_x0000_t32" style="position:absolute;left:3065;top:5548;width:264;height:0" o:connectortype="straight" strokecolor="#943634" strokeweight="1pt">
                <v:stroke endarrow="block"/>
              </v:shape>
              <v:shape id="_x0000_s1070" type="#_x0000_t32" style="position:absolute;left:5955;top:1920;width:264;height:0" o:connectortype="straight" strokecolor="#943634" strokeweight="1pt">
                <v:stroke endarrow="block"/>
              </v:shape>
              <v:shape id="_x0000_s1071" type="#_x0000_t32" style="position:absolute;left:5955;top:3148;width:264;height:2005;flip:y" o:connectortype="straight" strokecolor="#943634" strokeweight="1pt">
                <v:stroke endarrow="block"/>
              </v:shape>
              <v:shape id="_x0000_s1072" type="#_x0000_t32" style="position:absolute;left:5955;top:4122;width:264;height:1426;flip:y" o:connectortype="straight" strokecolor="#943634" strokeweight="1pt">
                <v:stroke endarrow="block"/>
              </v:shape>
              <v:shape id="_x0000_s1073" type="#_x0000_t32" style="position:absolute;left:5955;top:5153;width:264;height:268;flip:y" o:connectortype="straight" strokecolor="#943634" strokeweight="1pt">
                <v:stroke endarrow="block"/>
              </v:shape>
              <v:shape id="_x0000_s1074" type="#_x0000_t32" style="position:absolute;left:5955;top:5421;width:264;height:565" o:connectortype="straight" strokecolor="#943634" strokeweight="1pt">
                <v:stroke endarrow="block"/>
              </v:shape>
              <v:shape id="_x0000_s1075" type="#_x0000_t32" style="position:absolute;left:5955;top:5548;width:264;height:1398" o:connectortype="straight" strokecolor="#943634" strokeweight="1pt">
                <v:stroke endarrow="block"/>
              </v:shape>
              <v:shape id="_x0000_s1076" type="#_x0000_t32" style="position:absolute;left:5955;top:5548;width:264;height:2358" o:connectortype="straight" strokecolor="#943634" strokeweight="1pt">
                <v:stroke endarrow="block"/>
              </v:shape>
              <v:group id="_x0000_s1077" style="position:absolute;left:10754;top:3064;width:839;height:6451" coordorigin="10754,3064" coordsize="839,6451">
                <v:shape id="_x0000_s1078" type="#_x0000_t32" style="position:absolute;left:10754;top:8259;width:825;height:14;flip:y" o:connectortype="straight" strokecolor="#c00000" strokeweight="1pt">
                  <v:stroke endarrow="block"/>
                </v:shape>
                <v:shape id="_x0000_s1079" type="#_x0000_t32" style="position:absolute;left:11153;top:3064;width:426;height:0" o:connectortype="straight" strokecolor="#c00000" strokeweight="1pt">
                  <v:stroke endarrow="block"/>
                </v:shape>
                <v:shape id="_x0000_s1080" type="#_x0000_t32" style="position:absolute;left:11167;top:3995;width:426;height:0" o:connectortype="straight" strokecolor="#c00000" strokeweight="1pt">
                  <v:stroke endarrow="block"/>
                </v:shape>
                <v:shape id="_x0000_s1081" type="#_x0000_t32" style="position:absolute;left:11167;top:4998;width:426;height:0" o:connectortype="straight" strokecolor="#c00000" strokeweight="1pt">
                  <v:stroke endarrow="block"/>
                </v:shape>
                <v:shape id="_x0000_s1082" type="#_x0000_t32" style="position:absolute;left:11167;top:5986;width:426;height:0" o:connectortype="straight" strokecolor="#c00000" strokeweight="1pt">
                  <v:stroke endarrow="block"/>
                </v:shape>
                <v:shape id="_x0000_s1083" type="#_x0000_t32" style="position:absolute;left:11167;top:7129;width:426;height:0" o:connectortype="straight" strokecolor="#c00000" strokeweight="1pt">
                  <v:stroke endarrow="block"/>
                </v:shape>
                <v:shape id="_x0000_s1084" type="#_x0000_t32" style="position:absolute;left:11167;top:8259;width:0;height:1256" o:connectortype="straight" strokecolor="#c00000" strokeweight="1pt"/>
                <v:shape id="_x0000_s1085" type="#_x0000_t32" style="position:absolute;left:11167;top:9515;width:426;height:0" o:connectortype="straight" strokecolor="#c00000" strokeweight="1pt">
                  <v:stroke endarrow="block"/>
                </v:shape>
              </v:group>
              <v:shape id="_x0000_s1086" type="#_x0000_t32" style="position:absolute;left:10754;top:3233;width:825;height:0" o:connectortype="straight" strokecolor="#c00000" strokeweight="1pt">
                <v:stroke endarrow="block"/>
              </v:shape>
              <v:shape id="_x0000_s1087" type="#_x0000_t32" style="position:absolute;left:10768;top:4122;width:825;height:0" o:connectortype="straight" strokecolor="#c00000" strokeweight="1pt">
                <v:stroke endarrow="block"/>
              </v:shape>
              <v:shape id="_x0000_s1088" type="#_x0000_t32" style="position:absolute;left:10768;top:5153;width:825;height:0" o:connectortype="straight" strokecolor="#c00000" strokeweight="1pt">
                <v:stroke endarrow="block"/>
              </v:shape>
              <v:shape id="_x0000_s1089" type="#_x0000_t32" style="position:absolute;left:10768;top:6184;width:825;height:0" o:connectortype="straight" strokecolor="#c00000" strokeweight="1pt">
                <v:stroke endarrow="block"/>
              </v:shape>
              <v:shape id="_x0000_s1090" type="#_x0000_t32" style="position:absolute;left:10768;top:6946;width:825;height:0" o:connectortype="straight" strokecolor="#c00000" strokeweight="1pt">
                <v:stroke endarrow="block"/>
              </v:shape>
              <v:shape id="_x0000_s1091" type="#_x0000_t32" style="position:absolute;left:10768;top:9261;width:825;height:0" o:connectortype="straight" strokecolor="#c00000" strokeweight="1pt">
                <v:stroke endarrow="block"/>
              </v:shape>
              <v:shape id="_x0000_s1092" type="#_x0000_t32" style="position:absolute;left:10768;top:1920;width:825;height:0" o:connectortype="straight" strokecolor="#c00000" strokeweight="1pt">
                <v:stroke endarrow="block"/>
              </v:shape>
              <v:shape id="_x0000_s1093" type="#_x0000_t32" style="position:absolute;left:5955;top:9261;width:264;height:0" o:connectortype="straight" strokecolor="#943634" strokeweight="1pt">
                <v:stroke endarrow="block"/>
              </v:shape>
            </v:group>
          </v:group>
        </w:pict>
      </w:r>
      <w:r w:rsidR="00ED1745" w:rsidRPr="00ED1745">
        <w:rPr>
          <w:rFonts w:ascii="Times New Roman" w:hAnsi="Times New Roman" w:cs="Times New Roman"/>
          <w:caps/>
          <w:sz w:val="28"/>
          <w:szCs w:val="28"/>
        </w:rPr>
        <w:t>Структурная схема организации внеаудиторной деятельности</w:t>
      </w:r>
    </w:p>
    <w:p w:rsidR="00ED1745" w:rsidRPr="00ED1745" w:rsidRDefault="00ED1745" w:rsidP="00ED1745">
      <w:pPr>
        <w:spacing w:line="23" w:lineRule="atLeast"/>
        <w:ind w:firstLine="851"/>
        <w:jc w:val="both"/>
        <w:rPr>
          <w:rFonts w:ascii="Times New Roman" w:hAnsi="Times New Roman" w:cs="Times New Roman"/>
          <w:b/>
          <w:sz w:val="28"/>
          <w:szCs w:val="28"/>
        </w:rPr>
      </w:pPr>
      <w:bookmarkStart w:id="2" w:name="_Toc290298370"/>
      <w:r w:rsidRPr="00ED1745">
        <w:rPr>
          <w:rFonts w:ascii="Times New Roman" w:hAnsi="Times New Roman" w:cs="Times New Roman"/>
          <w:sz w:val="28"/>
          <w:szCs w:val="28"/>
        </w:rPr>
        <w:lastRenderedPageBreak/>
        <w:t>ОСНОВНЫЕ НАПРАВЛЕНИЯ РЕАЛИЗАЦИЯ ПРОЕКТА</w:t>
      </w:r>
      <w:bookmarkEnd w:id="2"/>
    </w:p>
    <w:p w:rsidR="00ED1745" w:rsidRPr="00ED1745" w:rsidRDefault="00ED1745" w:rsidP="00870931">
      <w:pPr>
        <w:pStyle w:val="ad"/>
        <w:numPr>
          <w:ilvl w:val="0"/>
          <w:numId w:val="17"/>
        </w:numPr>
        <w:spacing w:line="23" w:lineRule="atLeast"/>
        <w:ind w:left="0" w:firstLine="851"/>
        <w:contextualSpacing w:val="0"/>
        <w:rPr>
          <w:sz w:val="28"/>
          <w:szCs w:val="28"/>
        </w:rPr>
      </w:pPr>
      <w:r w:rsidRPr="00ED1745">
        <w:rPr>
          <w:sz w:val="28"/>
          <w:szCs w:val="28"/>
        </w:rPr>
        <w:t xml:space="preserve">Создание системы </w:t>
      </w:r>
      <w:proofErr w:type="spellStart"/>
      <w:r w:rsidRPr="00ED1745">
        <w:rPr>
          <w:sz w:val="28"/>
          <w:szCs w:val="28"/>
        </w:rPr>
        <w:t>коуч-управления</w:t>
      </w:r>
      <w:proofErr w:type="spellEnd"/>
      <w:r w:rsidRPr="00ED1745">
        <w:rPr>
          <w:sz w:val="28"/>
          <w:szCs w:val="28"/>
        </w:rPr>
        <w:t xml:space="preserve"> для освоения общих компетенций </w:t>
      </w:r>
      <w:proofErr w:type="gramStart"/>
      <w:r w:rsidRPr="00ED1745">
        <w:rPr>
          <w:sz w:val="28"/>
          <w:szCs w:val="28"/>
        </w:rPr>
        <w:t>обучающимися</w:t>
      </w:r>
      <w:proofErr w:type="gramEnd"/>
      <w:r w:rsidRPr="00ED1745">
        <w:rPr>
          <w:sz w:val="28"/>
          <w:szCs w:val="28"/>
        </w:rPr>
        <w:t xml:space="preserve"> колледжа.</w:t>
      </w:r>
    </w:p>
    <w:p w:rsidR="00ED1745" w:rsidRPr="00ED1745" w:rsidRDefault="00ED1745" w:rsidP="00ED1745">
      <w:pPr>
        <w:spacing w:line="23" w:lineRule="atLeast"/>
        <w:ind w:firstLine="851"/>
        <w:jc w:val="both"/>
        <w:rPr>
          <w:rFonts w:ascii="Times New Roman" w:hAnsi="Times New Roman" w:cs="Times New Roman"/>
          <w:sz w:val="28"/>
          <w:szCs w:val="28"/>
        </w:rPr>
      </w:pPr>
      <w:proofErr w:type="gramStart"/>
      <w:r w:rsidRPr="00ED1745">
        <w:rPr>
          <w:rFonts w:ascii="Times New Roman" w:hAnsi="Times New Roman" w:cs="Times New Roman"/>
          <w:sz w:val="28"/>
          <w:szCs w:val="28"/>
        </w:rPr>
        <w:t xml:space="preserve">Опираясь на результаты социологического опроса «Приоритетные направления развития внеаудиторной работы» в качестве организационной системы консультирования выбран </w:t>
      </w:r>
      <w:proofErr w:type="spellStart"/>
      <w:r w:rsidRPr="00ED1745">
        <w:rPr>
          <w:rFonts w:ascii="Times New Roman" w:hAnsi="Times New Roman" w:cs="Times New Roman"/>
          <w:sz w:val="28"/>
          <w:szCs w:val="28"/>
        </w:rPr>
        <w:t>коучинг</w:t>
      </w:r>
      <w:proofErr w:type="spellEnd"/>
      <w:r w:rsidRPr="00ED1745">
        <w:rPr>
          <w:rFonts w:ascii="Times New Roman" w:hAnsi="Times New Roman" w:cs="Times New Roman"/>
          <w:sz w:val="28"/>
          <w:szCs w:val="28"/>
        </w:rPr>
        <w:t xml:space="preserve">, как наиболее эффективное и современное средство сопровождения внеаудиторных процессов: </w:t>
      </w:r>
      <w:proofErr w:type="spellStart"/>
      <w:r w:rsidRPr="00ED1745">
        <w:rPr>
          <w:rFonts w:ascii="Times New Roman" w:hAnsi="Times New Roman" w:cs="Times New Roman"/>
          <w:sz w:val="28"/>
          <w:szCs w:val="28"/>
        </w:rPr>
        <w:t>здоровьесберегающего</w:t>
      </w:r>
      <w:proofErr w:type="spellEnd"/>
      <w:r w:rsidRPr="00ED1745">
        <w:rPr>
          <w:rFonts w:ascii="Times New Roman" w:hAnsi="Times New Roman" w:cs="Times New Roman"/>
          <w:sz w:val="28"/>
          <w:szCs w:val="28"/>
        </w:rPr>
        <w:t xml:space="preserve"> процесса, процесса взаимодействия с семьями обучающихся, процесса гражданско-патриотического и правового воспитания, процесса социально-психологического сопровождения, процесса нравственного и культурного воспитания, процессами деловой и социальной активности, процессы формирования корпоративной культуры обучающихся, процесса сетевого взаимодействия с</w:t>
      </w:r>
      <w:proofErr w:type="gramEnd"/>
      <w:r w:rsidRPr="00ED1745">
        <w:rPr>
          <w:rFonts w:ascii="Times New Roman" w:hAnsi="Times New Roman" w:cs="Times New Roman"/>
          <w:sz w:val="28"/>
          <w:szCs w:val="28"/>
        </w:rPr>
        <w:t xml:space="preserve"> учреждениями и организациями г</w:t>
      </w:r>
      <w:proofErr w:type="gramStart"/>
      <w:r w:rsidRPr="00ED1745">
        <w:rPr>
          <w:rFonts w:ascii="Times New Roman" w:hAnsi="Times New Roman" w:cs="Times New Roman"/>
          <w:sz w:val="28"/>
          <w:szCs w:val="28"/>
        </w:rPr>
        <w:t>.Н</w:t>
      </w:r>
      <w:proofErr w:type="gramEnd"/>
      <w:r w:rsidRPr="00ED1745">
        <w:rPr>
          <w:rFonts w:ascii="Times New Roman" w:hAnsi="Times New Roman" w:cs="Times New Roman"/>
          <w:sz w:val="28"/>
          <w:szCs w:val="28"/>
        </w:rPr>
        <w:t xml:space="preserve">ижневартовска. </w:t>
      </w:r>
    </w:p>
    <w:p w:rsidR="00ED1745" w:rsidRPr="00ED1745" w:rsidRDefault="00ED1745" w:rsidP="00ED1745">
      <w:pPr>
        <w:spacing w:line="23" w:lineRule="atLeast"/>
        <w:ind w:firstLine="851"/>
        <w:jc w:val="both"/>
        <w:rPr>
          <w:rFonts w:ascii="Times New Roman" w:hAnsi="Times New Roman" w:cs="Times New Roman"/>
          <w:sz w:val="28"/>
          <w:szCs w:val="28"/>
        </w:rPr>
      </w:pPr>
      <w:proofErr w:type="spellStart"/>
      <w:r w:rsidRPr="00ED1745">
        <w:rPr>
          <w:rFonts w:ascii="Times New Roman" w:hAnsi="Times New Roman" w:cs="Times New Roman"/>
          <w:sz w:val="28"/>
          <w:szCs w:val="28"/>
        </w:rPr>
        <w:t>Коучинг</w:t>
      </w:r>
      <w:proofErr w:type="spellEnd"/>
      <w:r w:rsidRPr="00ED1745">
        <w:rPr>
          <w:rFonts w:ascii="Times New Roman" w:hAnsi="Times New Roman" w:cs="Times New Roman"/>
          <w:sz w:val="28"/>
          <w:szCs w:val="28"/>
        </w:rPr>
        <w:t xml:space="preserve"> (</w:t>
      </w:r>
      <w:r w:rsidRPr="00ED1745">
        <w:rPr>
          <w:rFonts w:ascii="Times New Roman" w:hAnsi="Times New Roman" w:cs="Times New Roman"/>
          <w:sz w:val="28"/>
          <w:szCs w:val="28"/>
          <w:lang w:val="en-US"/>
        </w:rPr>
        <w:t>coaching</w:t>
      </w:r>
      <w:r w:rsidRPr="00ED1745">
        <w:rPr>
          <w:rFonts w:ascii="Times New Roman" w:hAnsi="Times New Roman" w:cs="Times New Roman"/>
          <w:sz w:val="28"/>
          <w:szCs w:val="28"/>
        </w:rPr>
        <w:t>) – тренировать заниматься репетиторством, подготавливать к экзамену или состязаниям. (Англо-русский словарь Мюллера В.К.)</w:t>
      </w:r>
    </w:p>
    <w:p w:rsidR="00ED1745" w:rsidRPr="00ED1745" w:rsidRDefault="00ED1745" w:rsidP="00ED1745">
      <w:pPr>
        <w:spacing w:line="23" w:lineRule="atLeast"/>
        <w:ind w:firstLine="851"/>
        <w:jc w:val="both"/>
        <w:rPr>
          <w:rFonts w:ascii="Times New Roman" w:hAnsi="Times New Roman" w:cs="Times New Roman"/>
          <w:sz w:val="28"/>
          <w:szCs w:val="28"/>
        </w:rPr>
      </w:pPr>
      <w:proofErr w:type="spellStart"/>
      <w:r w:rsidRPr="00ED1745">
        <w:rPr>
          <w:rFonts w:ascii="Times New Roman" w:hAnsi="Times New Roman" w:cs="Times New Roman"/>
          <w:sz w:val="28"/>
          <w:szCs w:val="28"/>
        </w:rPr>
        <w:t>Коучинг</w:t>
      </w:r>
      <w:proofErr w:type="spellEnd"/>
      <w:r w:rsidRPr="00ED1745">
        <w:rPr>
          <w:rFonts w:ascii="Times New Roman" w:hAnsi="Times New Roman" w:cs="Times New Roman"/>
          <w:sz w:val="28"/>
          <w:szCs w:val="28"/>
        </w:rPr>
        <w:t xml:space="preserve"> (</w:t>
      </w:r>
      <w:r w:rsidRPr="00ED1745">
        <w:rPr>
          <w:rFonts w:ascii="Times New Roman" w:hAnsi="Times New Roman" w:cs="Times New Roman"/>
          <w:sz w:val="28"/>
          <w:szCs w:val="28"/>
          <w:lang w:val="en-US"/>
        </w:rPr>
        <w:t>coaching</w:t>
      </w:r>
      <w:r w:rsidRPr="00ED1745">
        <w:rPr>
          <w:rFonts w:ascii="Times New Roman" w:hAnsi="Times New Roman" w:cs="Times New Roman"/>
          <w:sz w:val="28"/>
          <w:szCs w:val="28"/>
        </w:rPr>
        <w:t xml:space="preserve">) – наставлять, воодушевлять, тренировать. (Краткий оксфордский словарь). </w:t>
      </w:r>
    </w:p>
    <w:p w:rsidR="00ED1745" w:rsidRPr="00ED1745" w:rsidRDefault="00ED1745" w:rsidP="00ED1745">
      <w:pPr>
        <w:spacing w:line="23" w:lineRule="atLeast"/>
        <w:ind w:firstLine="851"/>
        <w:jc w:val="both"/>
        <w:rPr>
          <w:rFonts w:ascii="Times New Roman" w:hAnsi="Times New Roman" w:cs="Times New Roman"/>
          <w:sz w:val="28"/>
          <w:szCs w:val="28"/>
        </w:rPr>
      </w:pPr>
      <w:proofErr w:type="spellStart"/>
      <w:proofErr w:type="gramStart"/>
      <w:r w:rsidRPr="00ED1745">
        <w:rPr>
          <w:rFonts w:ascii="Times New Roman" w:hAnsi="Times New Roman" w:cs="Times New Roman"/>
          <w:sz w:val="28"/>
          <w:szCs w:val="28"/>
        </w:rPr>
        <w:t>Коучинг</w:t>
      </w:r>
      <w:proofErr w:type="spellEnd"/>
      <w:r w:rsidRPr="00ED1745">
        <w:rPr>
          <w:rFonts w:ascii="Times New Roman" w:hAnsi="Times New Roman" w:cs="Times New Roman"/>
          <w:sz w:val="28"/>
          <w:szCs w:val="28"/>
        </w:rPr>
        <w:t xml:space="preserve"> – это система реализации совместного интегративного (профессионального, личностного и творческого) потенциала всех участников процесса развития (</w:t>
      </w:r>
      <w:proofErr w:type="spellStart"/>
      <w:r w:rsidRPr="00ED1745">
        <w:rPr>
          <w:rFonts w:ascii="Times New Roman" w:hAnsi="Times New Roman" w:cs="Times New Roman"/>
          <w:sz w:val="28"/>
          <w:szCs w:val="28"/>
        </w:rPr>
        <w:t>коуч</w:t>
      </w:r>
      <w:proofErr w:type="spellEnd"/>
      <w:r w:rsidRPr="00ED1745">
        <w:rPr>
          <w:rFonts w:ascii="Times New Roman" w:hAnsi="Times New Roman" w:cs="Times New Roman"/>
          <w:sz w:val="28"/>
          <w:szCs w:val="28"/>
        </w:rPr>
        <w:t xml:space="preserve"> и обучающийся, группа) с целью гарантированного получения максимально возможного эффективного результата (Системно-интегративный </w:t>
      </w:r>
      <w:proofErr w:type="spellStart"/>
      <w:r w:rsidRPr="00ED1745">
        <w:rPr>
          <w:rFonts w:ascii="Times New Roman" w:hAnsi="Times New Roman" w:cs="Times New Roman"/>
          <w:sz w:val="28"/>
          <w:szCs w:val="28"/>
        </w:rPr>
        <w:t>коучинг</w:t>
      </w:r>
      <w:proofErr w:type="spellEnd"/>
      <w:r w:rsidRPr="00ED1745">
        <w:rPr>
          <w:rFonts w:ascii="Times New Roman" w:hAnsi="Times New Roman" w:cs="Times New Roman"/>
          <w:sz w:val="28"/>
          <w:szCs w:val="28"/>
        </w:rPr>
        <w:t>:</w:t>
      </w:r>
      <w:proofErr w:type="gramEnd"/>
      <w:r w:rsidRPr="00ED1745">
        <w:rPr>
          <w:rFonts w:ascii="Times New Roman" w:hAnsi="Times New Roman" w:cs="Times New Roman"/>
          <w:sz w:val="28"/>
          <w:szCs w:val="28"/>
        </w:rPr>
        <w:t xml:space="preserve"> Концепты, технологии, программы, Рыбкин И., </w:t>
      </w:r>
      <w:proofErr w:type="spellStart"/>
      <w:r w:rsidRPr="00ED1745">
        <w:rPr>
          <w:rFonts w:ascii="Times New Roman" w:hAnsi="Times New Roman" w:cs="Times New Roman"/>
          <w:sz w:val="28"/>
          <w:szCs w:val="28"/>
        </w:rPr>
        <w:t>Падар</w:t>
      </w:r>
      <w:proofErr w:type="spellEnd"/>
      <w:r w:rsidRPr="00ED1745">
        <w:rPr>
          <w:rFonts w:ascii="Times New Roman" w:hAnsi="Times New Roman" w:cs="Times New Roman"/>
          <w:sz w:val="28"/>
          <w:szCs w:val="28"/>
        </w:rPr>
        <w:t xml:space="preserve"> Э.). </w:t>
      </w:r>
      <w:proofErr w:type="spellStart"/>
      <w:r w:rsidRPr="00ED1745">
        <w:rPr>
          <w:rFonts w:ascii="Times New Roman" w:hAnsi="Times New Roman" w:cs="Times New Roman"/>
          <w:sz w:val="28"/>
          <w:szCs w:val="28"/>
        </w:rPr>
        <w:t>Коучинг</w:t>
      </w:r>
      <w:proofErr w:type="spellEnd"/>
      <w:r w:rsidRPr="00ED1745">
        <w:rPr>
          <w:rFonts w:ascii="Times New Roman" w:hAnsi="Times New Roman" w:cs="Times New Roman"/>
          <w:sz w:val="28"/>
          <w:szCs w:val="28"/>
        </w:rPr>
        <w:t xml:space="preserve"> – искусство и практическое умение вдохновлять, заряжать энергией, помогать самообучаться и </w:t>
      </w:r>
      <w:proofErr w:type="spellStart"/>
      <w:r w:rsidRPr="00ED1745">
        <w:rPr>
          <w:rFonts w:ascii="Times New Roman" w:hAnsi="Times New Roman" w:cs="Times New Roman"/>
          <w:sz w:val="28"/>
          <w:szCs w:val="28"/>
        </w:rPr>
        <w:t>саморазвиваться</w:t>
      </w:r>
      <w:proofErr w:type="spellEnd"/>
      <w:r w:rsidRPr="00ED1745">
        <w:rPr>
          <w:rFonts w:ascii="Times New Roman" w:hAnsi="Times New Roman" w:cs="Times New Roman"/>
          <w:sz w:val="28"/>
          <w:szCs w:val="28"/>
        </w:rPr>
        <w:t xml:space="preserve"> и содействовать профессиональному и творческому росту. </w:t>
      </w:r>
    </w:p>
    <w:p w:rsidR="00ED1745" w:rsidRPr="00ED1745" w:rsidRDefault="00ED1745" w:rsidP="00ED1745">
      <w:pPr>
        <w:spacing w:line="23" w:lineRule="atLeast"/>
        <w:ind w:firstLine="851"/>
        <w:jc w:val="both"/>
        <w:rPr>
          <w:rFonts w:ascii="Times New Roman" w:hAnsi="Times New Roman" w:cs="Times New Roman"/>
          <w:sz w:val="28"/>
          <w:szCs w:val="28"/>
        </w:rPr>
      </w:pPr>
      <w:proofErr w:type="spellStart"/>
      <w:r w:rsidRPr="00ED1745">
        <w:rPr>
          <w:rFonts w:ascii="Times New Roman" w:hAnsi="Times New Roman" w:cs="Times New Roman"/>
          <w:sz w:val="28"/>
          <w:szCs w:val="28"/>
        </w:rPr>
        <w:t>Коуч</w:t>
      </w:r>
      <w:proofErr w:type="spellEnd"/>
      <w:r w:rsidRPr="00ED1745">
        <w:rPr>
          <w:rFonts w:ascii="Times New Roman" w:hAnsi="Times New Roman" w:cs="Times New Roman"/>
          <w:sz w:val="28"/>
          <w:szCs w:val="28"/>
        </w:rPr>
        <w:t xml:space="preserve"> как внешний опытный наблюдатель, который помогает </w:t>
      </w:r>
      <w:proofErr w:type="gramStart"/>
      <w:r w:rsidRPr="00ED1745">
        <w:rPr>
          <w:rFonts w:ascii="Times New Roman" w:hAnsi="Times New Roman" w:cs="Times New Roman"/>
          <w:sz w:val="28"/>
          <w:szCs w:val="28"/>
        </w:rPr>
        <w:t>обучающимся</w:t>
      </w:r>
      <w:proofErr w:type="gramEnd"/>
      <w:r w:rsidRPr="00ED1745">
        <w:rPr>
          <w:rFonts w:ascii="Times New Roman" w:hAnsi="Times New Roman" w:cs="Times New Roman"/>
          <w:sz w:val="28"/>
          <w:szCs w:val="28"/>
        </w:rPr>
        <w:t xml:space="preserve"> ставить правильные цели и определять соответствующие действия. </w:t>
      </w:r>
      <w:proofErr w:type="spellStart"/>
      <w:r w:rsidRPr="00ED1745">
        <w:rPr>
          <w:rFonts w:ascii="Times New Roman" w:hAnsi="Times New Roman" w:cs="Times New Roman"/>
          <w:sz w:val="28"/>
          <w:szCs w:val="28"/>
        </w:rPr>
        <w:t>Коуч</w:t>
      </w:r>
      <w:proofErr w:type="spellEnd"/>
      <w:r w:rsidRPr="00ED1745">
        <w:rPr>
          <w:rFonts w:ascii="Times New Roman" w:hAnsi="Times New Roman" w:cs="Times New Roman"/>
          <w:sz w:val="28"/>
          <w:szCs w:val="28"/>
        </w:rPr>
        <w:t xml:space="preserve"> помогает определять и ставить специфические задачи и </w:t>
      </w:r>
      <w:proofErr w:type="spellStart"/>
      <w:r w:rsidRPr="00ED1745">
        <w:rPr>
          <w:rFonts w:ascii="Times New Roman" w:hAnsi="Times New Roman" w:cs="Times New Roman"/>
          <w:sz w:val="28"/>
          <w:szCs w:val="28"/>
        </w:rPr>
        <w:t>самоорганизовываться</w:t>
      </w:r>
      <w:proofErr w:type="spellEnd"/>
      <w:r w:rsidRPr="00ED1745">
        <w:rPr>
          <w:rFonts w:ascii="Times New Roman" w:hAnsi="Times New Roman" w:cs="Times New Roman"/>
          <w:sz w:val="28"/>
          <w:szCs w:val="28"/>
        </w:rPr>
        <w:t xml:space="preserve"> для их достижения. </w:t>
      </w:r>
      <w:proofErr w:type="spellStart"/>
      <w:r w:rsidRPr="00ED1745">
        <w:rPr>
          <w:rFonts w:ascii="Times New Roman" w:hAnsi="Times New Roman" w:cs="Times New Roman"/>
          <w:sz w:val="28"/>
          <w:szCs w:val="28"/>
        </w:rPr>
        <w:t>Коуч</w:t>
      </w:r>
      <w:proofErr w:type="spellEnd"/>
      <w:r w:rsidRPr="00ED1745">
        <w:rPr>
          <w:rFonts w:ascii="Times New Roman" w:hAnsi="Times New Roman" w:cs="Times New Roman"/>
          <w:sz w:val="28"/>
          <w:szCs w:val="28"/>
        </w:rPr>
        <w:t xml:space="preserve"> способствует мотивации обучающихся и поддержке этой мотивации для достижения целей. </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Задача 1. Подготовка </w:t>
      </w:r>
      <w:proofErr w:type="spellStart"/>
      <w:r w:rsidRPr="00ED1745">
        <w:rPr>
          <w:rFonts w:ascii="Times New Roman" w:hAnsi="Times New Roman" w:cs="Times New Roman"/>
          <w:sz w:val="28"/>
          <w:szCs w:val="28"/>
        </w:rPr>
        <w:t>коучей</w:t>
      </w:r>
      <w:proofErr w:type="spellEnd"/>
      <w:r w:rsidRPr="00ED1745">
        <w:rPr>
          <w:rFonts w:ascii="Times New Roman" w:hAnsi="Times New Roman" w:cs="Times New Roman"/>
          <w:sz w:val="28"/>
          <w:szCs w:val="28"/>
        </w:rPr>
        <w:t>.</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Ожидаемый результат: создание сообщества </w:t>
      </w:r>
      <w:proofErr w:type="spellStart"/>
      <w:r w:rsidRPr="00ED1745">
        <w:rPr>
          <w:rFonts w:ascii="Times New Roman" w:hAnsi="Times New Roman" w:cs="Times New Roman"/>
          <w:sz w:val="28"/>
          <w:szCs w:val="28"/>
        </w:rPr>
        <w:t>коучей</w:t>
      </w:r>
      <w:proofErr w:type="spellEnd"/>
      <w:r w:rsidRPr="00ED1745">
        <w:rPr>
          <w:rFonts w:ascii="Times New Roman" w:hAnsi="Times New Roman" w:cs="Times New Roman"/>
          <w:sz w:val="28"/>
          <w:szCs w:val="28"/>
        </w:rPr>
        <w:t xml:space="preserve">, </w:t>
      </w:r>
      <w:proofErr w:type="gramStart"/>
      <w:r w:rsidRPr="00ED1745">
        <w:rPr>
          <w:rFonts w:ascii="Times New Roman" w:hAnsi="Times New Roman" w:cs="Times New Roman"/>
          <w:sz w:val="28"/>
          <w:szCs w:val="28"/>
        </w:rPr>
        <w:t>осуществляющих</w:t>
      </w:r>
      <w:proofErr w:type="gramEnd"/>
      <w:r w:rsidRPr="00ED1745">
        <w:rPr>
          <w:rFonts w:ascii="Times New Roman" w:hAnsi="Times New Roman" w:cs="Times New Roman"/>
          <w:sz w:val="28"/>
          <w:szCs w:val="28"/>
        </w:rPr>
        <w:t xml:space="preserve"> сопровождение обучающихся по процессам внеаудиторной работы.</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Способы решения задачи: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Подготовка </w:t>
      </w:r>
      <w:proofErr w:type="spellStart"/>
      <w:r w:rsidRPr="00ED1745">
        <w:rPr>
          <w:sz w:val="28"/>
          <w:szCs w:val="28"/>
        </w:rPr>
        <w:t>коучей</w:t>
      </w:r>
      <w:proofErr w:type="spellEnd"/>
      <w:r w:rsidRPr="00ED1745">
        <w:rPr>
          <w:sz w:val="28"/>
          <w:szCs w:val="28"/>
        </w:rPr>
        <w:t xml:space="preserve"> из числа инженерно-педагогических работников.</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Разработка методического сопровождения </w:t>
      </w:r>
      <w:proofErr w:type="spellStart"/>
      <w:r w:rsidRPr="00ED1745">
        <w:rPr>
          <w:sz w:val="28"/>
          <w:szCs w:val="28"/>
        </w:rPr>
        <w:t>коучей</w:t>
      </w:r>
      <w:proofErr w:type="spellEnd"/>
      <w:r w:rsidRPr="00ED1745">
        <w:rPr>
          <w:sz w:val="28"/>
          <w:szCs w:val="28"/>
        </w:rPr>
        <w:t>.</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Подготовка </w:t>
      </w:r>
      <w:proofErr w:type="spellStart"/>
      <w:r w:rsidRPr="00ED1745">
        <w:rPr>
          <w:sz w:val="28"/>
          <w:szCs w:val="28"/>
        </w:rPr>
        <w:t>коучей</w:t>
      </w:r>
      <w:proofErr w:type="spellEnd"/>
      <w:r w:rsidRPr="00ED1745">
        <w:rPr>
          <w:sz w:val="28"/>
          <w:szCs w:val="28"/>
        </w:rPr>
        <w:t xml:space="preserve"> из числа </w:t>
      </w:r>
      <w:proofErr w:type="gramStart"/>
      <w:r w:rsidRPr="00ED1745">
        <w:rPr>
          <w:sz w:val="28"/>
          <w:szCs w:val="28"/>
        </w:rPr>
        <w:t>обучающихся</w:t>
      </w:r>
      <w:proofErr w:type="gramEnd"/>
      <w:r w:rsidRPr="00ED1745">
        <w:rPr>
          <w:sz w:val="28"/>
          <w:szCs w:val="28"/>
        </w:rPr>
        <w:t>.</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Выработка рекомендаций по разрешению проблем </w:t>
      </w:r>
      <w:proofErr w:type="spellStart"/>
      <w:r w:rsidRPr="00ED1745">
        <w:rPr>
          <w:sz w:val="28"/>
          <w:szCs w:val="28"/>
        </w:rPr>
        <w:t>коуч-сопровождения</w:t>
      </w:r>
      <w:proofErr w:type="spellEnd"/>
      <w:r w:rsidRPr="00ED1745">
        <w:rPr>
          <w:sz w:val="28"/>
          <w:szCs w:val="28"/>
        </w:rPr>
        <w:t>.</w:t>
      </w:r>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t>Показатели результативности: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Доля </w:t>
      </w:r>
      <w:proofErr w:type="gramStart"/>
      <w:r w:rsidRPr="00ED1745">
        <w:rPr>
          <w:sz w:val="28"/>
          <w:szCs w:val="28"/>
        </w:rPr>
        <w:t>подготовленных</w:t>
      </w:r>
      <w:proofErr w:type="gramEnd"/>
      <w:r w:rsidRPr="00ED1745">
        <w:rPr>
          <w:sz w:val="28"/>
          <w:szCs w:val="28"/>
        </w:rPr>
        <w:t xml:space="preserve"> </w:t>
      </w:r>
      <w:proofErr w:type="spellStart"/>
      <w:r w:rsidRPr="00ED1745">
        <w:rPr>
          <w:sz w:val="28"/>
          <w:szCs w:val="28"/>
        </w:rPr>
        <w:t>коучей</w:t>
      </w:r>
      <w:proofErr w:type="spellEnd"/>
      <w:r w:rsidRPr="00ED1745">
        <w:rPr>
          <w:sz w:val="28"/>
          <w:szCs w:val="28"/>
        </w:rPr>
        <w:t xml:space="preserve"> по направлениям внеаудиторной деятельности.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lastRenderedPageBreak/>
        <w:t xml:space="preserve">Наличие справочников и методических пособий по </w:t>
      </w:r>
      <w:proofErr w:type="spellStart"/>
      <w:r w:rsidRPr="00ED1745">
        <w:rPr>
          <w:sz w:val="28"/>
          <w:szCs w:val="28"/>
        </w:rPr>
        <w:t>коучингу</w:t>
      </w:r>
      <w:proofErr w:type="spellEnd"/>
      <w:r w:rsidRPr="00ED1745">
        <w:rPr>
          <w:sz w:val="28"/>
          <w:szCs w:val="28"/>
        </w:rPr>
        <w:t>.</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Задача 2. Внедрение </w:t>
      </w:r>
      <w:proofErr w:type="spellStart"/>
      <w:r w:rsidRPr="00ED1745">
        <w:rPr>
          <w:rFonts w:ascii="Times New Roman" w:hAnsi="Times New Roman" w:cs="Times New Roman"/>
          <w:sz w:val="28"/>
          <w:szCs w:val="28"/>
        </w:rPr>
        <w:t>коуч-управления</w:t>
      </w:r>
      <w:proofErr w:type="spellEnd"/>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Ожидаемый результат: создание системы </w:t>
      </w:r>
      <w:proofErr w:type="spellStart"/>
      <w:r w:rsidRPr="00ED1745">
        <w:rPr>
          <w:rFonts w:ascii="Times New Roman" w:hAnsi="Times New Roman" w:cs="Times New Roman"/>
          <w:sz w:val="28"/>
          <w:szCs w:val="28"/>
        </w:rPr>
        <w:t>коуч-управления</w:t>
      </w:r>
      <w:proofErr w:type="spellEnd"/>
      <w:r w:rsidRPr="00ED1745">
        <w:rPr>
          <w:rFonts w:ascii="Times New Roman" w:hAnsi="Times New Roman" w:cs="Times New Roman"/>
          <w:sz w:val="28"/>
          <w:szCs w:val="28"/>
        </w:rPr>
        <w:t xml:space="preserve"> процессами внеаудиторной работы, обеспечивающей участие </w:t>
      </w:r>
      <w:proofErr w:type="gramStart"/>
      <w:r w:rsidRPr="00ED1745">
        <w:rPr>
          <w:rFonts w:ascii="Times New Roman" w:hAnsi="Times New Roman" w:cs="Times New Roman"/>
          <w:sz w:val="28"/>
          <w:szCs w:val="28"/>
        </w:rPr>
        <w:t>обучающихся</w:t>
      </w:r>
      <w:proofErr w:type="gramEnd"/>
      <w:r w:rsidRPr="00ED1745">
        <w:rPr>
          <w:rFonts w:ascii="Times New Roman" w:hAnsi="Times New Roman" w:cs="Times New Roman"/>
          <w:sz w:val="28"/>
          <w:szCs w:val="28"/>
        </w:rPr>
        <w:t xml:space="preserve"> в процессе индивидуального и коллективного управления общественной жизнедеятельностью.</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Способы решения задачи: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Закрепление </w:t>
      </w:r>
      <w:proofErr w:type="spellStart"/>
      <w:r w:rsidRPr="00ED1745">
        <w:rPr>
          <w:sz w:val="28"/>
          <w:szCs w:val="28"/>
        </w:rPr>
        <w:t>коучей</w:t>
      </w:r>
      <w:proofErr w:type="spellEnd"/>
      <w:r w:rsidRPr="00ED1745">
        <w:rPr>
          <w:sz w:val="28"/>
          <w:szCs w:val="28"/>
        </w:rPr>
        <w:t xml:space="preserve"> за процессами внеаудиторной работы.</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Индивидуальное и групповое сопровождение </w:t>
      </w:r>
      <w:proofErr w:type="gramStart"/>
      <w:r w:rsidRPr="00ED1745">
        <w:rPr>
          <w:sz w:val="28"/>
          <w:szCs w:val="28"/>
        </w:rPr>
        <w:t>обучающихся</w:t>
      </w:r>
      <w:proofErr w:type="gramEnd"/>
      <w:r w:rsidRPr="00ED1745">
        <w:rPr>
          <w:sz w:val="28"/>
          <w:szCs w:val="28"/>
        </w:rPr>
        <w:t xml:space="preserve"> по процессам внеаудиторной деятельности.</w:t>
      </w:r>
    </w:p>
    <w:p w:rsidR="00ED1745" w:rsidRPr="00ED1745" w:rsidRDefault="00ED1745" w:rsidP="00870931">
      <w:pPr>
        <w:pStyle w:val="ad"/>
        <w:numPr>
          <w:ilvl w:val="0"/>
          <w:numId w:val="18"/>
        </w:numPr>
        <w:spacing w:line="23" w:lineRule="atLeast"/>
        <w:ind w:left="0" w:firstLine="851"/>
        <w:contextualSpacing w:val="0"/>
        <w:rPr>
          <w:sz w:val="28"/>
          <w:szCs w:val="28"/>
        </w:rPr>
      </w:pPr>
      <w:proofErr w:type="gramStart"/>
      <w:r w:rsidRPr="00ED1745">
        <w:rPr>
          <w:sz w:val="28"/>
          <w:szCs w:val="28"/>
        </w:rPr>
        <w:t xml:space="preserve">Внедрение системы развивающих, ролевых, спортивных игр, конкурсов и соревнований через </w:t>
      </w:r>
      <w:proofErr w:type="spellStart"/>
      <w:r w:rsidRPr="00ED1745">
        <w:rPr>
          <w:sz w:val="28"/>
          <w:szCs w:val="28"/>
        </w:rPr>
        <w:t>коуч-управление</w:t>
      </w:r>
      <w:proofErr w:type="spellEnd"/>
      <w:r w:rsidRPr="00ED1745">
        <w:rPr>
          <w:sz w:val="28"/>
          <w:szCs w:val="28"/>
        </w:rPr>
        <w:t xml:space="preserve"> по направлениям: профессия, </w:t>
      </w:r>
      <w:proofErr w:type="spellStart"/>
      <w:r w:rsidRPr="00ED1745">
        <w:rPr>
          <w:sz w:val="28"/>
          <w:szCs w:val="28"/>
        </w:rPr>
        <w:t>здоровьесбережение</w:t>
      </w:r>
      <w:proofErr w:type="spellEnd"/>
      <w:r w:rsidRPr="00ED1745">
        <w:rPr>
          <w:sz w:val="28"/>
          <w:szCs w:val="28"/>
        </w:rPr>
        <w:t>, правоведение, патриотизм, политика, семейные ценности, экология, культурное наследие, научно-техническое творчество, молодежные интересы.</w:t>
      </w:r>
      <w:proofErr w:type="gramEnd"/>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Поддержка и внедрение инициатив обучающихся в рамках конкурса «Студенческие проекты по внеаудиторной работе».</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Участие в городских, окружных программах.</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Информационное сопровождение </w:t>
      </w:r>
      <w:proofErr w:type="spellStart"/>
      <w:r w:rsidRPr="00ED1745">
        <w:rPr>
          <w:sz w:val="28"/>
          <w:szCs w:val="28"/>
        </w:rPr>
        <w:t>коуч-управления</w:t>
      </w:r>
      <w:proofErr w:type="spellEnd"/>
      <w:r w:rsidRPr="00ED1745">
        <w:rPr>
          <w:sz w:val="28"/>
          <w:szCs w:val="28"/>
        </w:rPr>
        <w:t>.</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Выявление обучающихся интересующихся </w:t>
      </w:r>
      <w:proofErr w:type="spellStart"/>
      <w:r w:rsidRPr="00ED1745">
        <w:rPr>
          <w:sz w:val="28"/>
          <w:szCs w:val="28"/>
        </w:rPr>
        <w:t>коучингом</w:t>
      </w:r>
      <w:proofErr w:type="spellEnd"/>
      <w:r w:rsidRPr="00ED1745">
        <w:rPr>
          <w:sz w:val="28"/>
          <w:szCs w:val="28"/>
        </w:rPr>
        <w:t xml:space="preserve"> и их привлечение к деятельности </w:t>
      </w:r>
      <w:proofErr w:type="spellStart"/>
      <w:r w:rsidRPr="00ED1745">
        <w:rPr>
          <w:sz w:val="28"/>
          <w:szCs w:val="28"/>
        </w:rPr>
        <w:t>коуча</w:t>
      </w:r>
      <w:proofErr w:type="spellEnd"/>
      <w:r w:rsidRPr="00ED1745">
        <w:rPr>
          <w:sz w:val="28"/>
          <w:szCs w:val="28"/>
        </w:rPr>
        <w:t>.</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Выработка методических рекомендаций по </w:t>
      </w:r>
      <w:proofErr w:type="spellStart"/>
      <w:r w:rsidRPr="00ED1745">
        <w:rPr>
          <w:sz w:val="28"/>
          <w:szCs w:val="28"/>
        </w:rPr>
        <w:t>коуч-упралению</w:t>
      </w:r>
      <w:proofErr w:type="spellEnd"/>
      <w:r w:rsidRPr="00ED1745">
        <w:rPr>
          <w:sz w:val="28"/>
          <w:szCs w:val="28"/>
        </w:rPr>
        <w:t>.</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Показатели результативности: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Доля </w:t>
      </w:r>
      <w:proofErr w:type="gramStart"/>
      <w:r w:rsidRPr="00ED1745">
        <w:rPr>
          <w:sz w:val="28"/>
          <w:szCs w:val="28"/>
        </w:rPr>
        <w:t>подготовленных</w:t>
      </w:r>
      <w:proofErr w:type="gramEnd"/>
      <w:r w:rsidRPr="00ED1745">
        <w:rPr>
          <w:sz w:val="28"/>
          <w:szCs w:val="28"/>
        </w:rPr>
        <w:t xml:space="preserve"> </w:t>
      </w:r>
      <w:proofErr w:type="spellStart"/>
      <w:r w:rsidRPr="00ED1745">
        <w:rPr>
          <w:sz w:val="28"/>
          <w:szCs w:val="28"/>
        </w:rPr>
        <w:t>коучами</w:t>
      </w:r>
      <w:proofErr w:type="spellEnd"/>
      <w:r w:rsidRPr="00ED1745">
        <w:rPr>
          <w:sz w:val="28"/>
          <w:szCs w:val="28"/>
        </w:rPr>
        <w:t xml:space="preserve"> обучающихся по направлениям внеаудиторной деятельности.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Увеличения количества </w:t>
      </w:r>
      <w:proofErr w:type="gramStart"/>
      <w:r w:rsidRPr="00ED1745">
        <w:rPr>
          <w:sz w:val="28"/>
          <w:szCs w:val="28"/>
        </w:rPr>
        <w:t>обучающихся</w:t>
      </w:r>
      <w:proofErr w:type="gramEnd"/>
      <w:r w:rsidRPr="00ED1745">
        <w:rPr>
          <w:sz w:val="28"/>
          <w:szCs w:val="28"/>
        </w:rPr>
        <w:t xml:space="preserve"> включившихся в активную общественную деятельность.</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Увеличение количества гру</w:t>
      </w:r>
      <w:proofErr w:type="gramStart"/>
      <w:r w:rsidRPr="00ED1745">
        <w:rPr>
          <w:sz w:val="28"/>
          <w:szCs w:val="28"/>
        </w:rPr>
        <w:t>пп вкл</w:t>
      </w:r>
      <w:proofErr w:type="gramEnd"/>
      <w:r w:rsidRPr="00ED1745">
        <w:rPr>
          <w:sz w:val="28"/>
          <w:szCs w:val="28"/>
        </w:rPr>
        <w:t>ючившихся в активную общественную деятельность</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Доля </w:t>
      </w:r>
      <w:proofErr w:type="gramStart"/>
      <w:r w:rsidRPr="00ED1745">
        <w:rPr>
          <w:sz w:val="28"/>
          <w:szCs w:val="28"/>
        </w:rPr>
        <w:t>обучающихся</w:t>
      </w:r>
      <w:proofErr w:type="gramEnd"/>
      <w:r w:rsidRPr="00ED1745">
        <w:rPr>
          <w:sz w:val="28"/>
          <w:szCs w:val="28"/>
        </w:rPr>
        <w:t xml:space="preserve"> включившихся в </w:t>
      </w:r>
      <w:proofErr w:type="spellStart"/>
      <w:r w:rsidRPr="00ED1745">
        <w:rPr>
          <w:sz w:val="28"/>
          <w:szCs w:val="28"/>
        </w:rPr>
        <w:t>коучинг</w:t>
      </w:r>
      <w:proofErr w:type="spellEnd"/>
      <w:r w:rsidRPr="00ED1745">
        <w:rPr>
          <w:sz w:val="28"/>
          <w:szCs w:val="28"/>
        </w:rPr>
        <w:t>.</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Доля внедренных инициатив обучающихся.</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Результативность внеаудиторной деятельности под управлением </w:t>
      </w:r>
      <w:proofErr w:type="spellStart"/>
      <w:r w:rsidRPr="00ED1745">
        <w:rPr>
          <w:sz w:val="28"/>
          <w:szCs w:val="28"/>
        </w:rPr>
        <w:t>коучей</w:t>
      </w:r>
      <w:proofErr w:type="spellEnd"/>
      <w:r w:rsidRPr="00ED1745">
        <w:rPr>
          <w:sz w:val="28"/>
          <w:szCs w:val="28"/>
        </w:rPr>
        <w:t>.</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Наличие механизмов информационного сопровождения </w:t>
      </w:r>
      <w:proofErr w:type="spellStart"/>
      <w:r w:rsidRPr="00ED1745">
        <w:rPr>
          <w:sz w:val="28"/>
          <w:szCs w:val="28"/>
        </w:rPr>
        <w:t>коуч-управления</w:t>
      </w:r>
      <w:proofErr w:type="spellEnd"/>
      <w:r w:rsidRPr="00ED1745">
        <w:rPr>
          <w:sz w:val="28"/>
          <w:szCs w:val="28"/>
        </w:rPr>
        <w:t>.</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Наличие методических пособий по </w:t>
      </w:r>
      <w:proofErr w:type="spellStart"/>
      <w:r w:rsidRPr="00ED1745">
        <w:rPr>
          <w:sz w:val="28"/>
          <w:szCs w:val="28"/>
        </w:rPr>
        <w:t>коуч-управлению</w:t>
      </w:r>
      <w:proofErr w:type="spellEnd"/>
      <w:r w:rsidRPr="00ED1745">
        <w:rPr>
          <w:sz w:val="28"/>
          <w:szCs w:val="28"/>
        </w:rPr>
        <w:t>.</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Задача 3. Мониторинг эффективности </w:t>
      </w:r>
      <w:proofErr w:type="spellStart"/>
      <w:r w:rsidRPr="00ED1745">
        <w:rPr>
          <w:rFonts w:ascii="Times New Roman" w:hAnsi="Times New Roman" w:cs="Times New Roman"/>
          <w:sz w:val="28"/>
          <w:szCs w:val="28"/>
        </w:rPr>
        <w:t>коучинга</w:t>
      </w:r>
      <w:proofErr w:type="spellEnd"/>
      <w:r w:rsidRPr="00ED1745">
        <w:rPr>
          <w:rFonts w:ascii="Times New Roman" w:hAnsi="Times New Roman" w:cs="Times New Roman"/>
          <w:sz w:val="28"/>
          <w:szCs w:val="28"/>
        </w:rPr>
        <w:t>.</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Ожидаемый результат: системы мониторинга качества </w:t>
      </w:r>
      <w:proofErr w:type="spellStart"/>
      <w:r w:rsidRPr="00ED1745">
        <w:rPr>
          <w:rFonts w:ascii="Times New Roman" w:hAnsi="Times New Roman" w:cs="Times New Roman"/>
          <w:sz w:val="28"/>
          <w:szCs w:val="28"/>
        </w:rPr>
        <w:t>коучинга</w:t>
      </w:r>
      <w:proofErr w:type="spellEnd"/>
      <w:r w:rsidRPr="00ED1745">
        <w:rPr>
          <w:rFonts w:ascii="Times New Roman" w:hAnsi="Times New Roman" w:cs="Times New Roman"/>
          <w:sz w:val="28"/>
          <w:szCs w:val="28"/>
        </w:rPr>
        <w:t>.</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Способы решения задачи: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Разработка методики организации мониторинга </w:t>
      </w:r>
      <w:proofErr w:type="spellStart"/>
      <w:r w:rsidRPr="00ED1745">
        <w:rPr>
          <w:sz w:val="28"/>
          <w:szCs w:val="28"/>
        </w:rPr>
        <w:t>коучинга</w:t>
      </w:r>
      <w:proofErr w:type="spellEnd"/>
      <w:r w:rsidRPr="00ED1745">
        <w:rPr>
          <w:sz w:val="28"/>
          <w:szCs w:val="28"/>
        </w:rPr>
        <w:t>.</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Внедрение системы мониторинга результатов </w:t>
      </w:r>
      <w:proofErr w:type="spellStart"/>
      <w:r w:rsidRPr="00ED1745">
        <w:rPr>
          <w:sz w:val="28"/>
          <w:szCs w:val="28"/>
        </w:rPr>
        <w:t>коучинга</w:t>
      </w:r>
      <w:proofErr w:type="spellEnd"/>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Разработка показателей оценки достижений обучающихся по различным процессам внеаудиторной деятельности в сопровождении </w:t>
      </w:r>
      <w:proofErr w:type="spellStart"/>
      <w:r w:rsidRPr="00ED1745">
        <w:rPr>
          <w:sz w:val="28"/>
          <w:szCs w:val="28"/>
        </w:rPr>
        <w:t>коучей</w:t>
      </w:r>
      <w:proofErr w:type="spellEnd"/>
    </w:p>
    <w:p w:rsidR="00ED1745" w:rsidRPr="00ED1745" w:rsidRDefault="00ED1745" w:rsidP="00870931">
      <w:pPr>
        <w:pStyle w:val="ad"/>
        <w:numPr>
          <w:ilvl w:val="0"/>
          <w:numId w:val="18"/>
        </w:numPr>
        <w:spacing w:line="23" w:lineRule="atLeast"/>
        <w:ind w:hanging="357"/>
        <w:contextualSpacing w:val="0"/>
        <w:rPr>
          <w:sz w:val="28"/>
          <w:szCs w:val="28"/>
        </w:rPr>
      </w:pPr>
      <w:r w:rsidRPr="00ED1745">
        <w:rPr>
          <w:sz w:val="28"/>
          <w:szCs w:val="28"/>
        </w:rPr>
        <w:t xml:space="preserve">Мониторинг деятельности </w:t>
      </w:r>
      <w:proofErr w:type="spellStart"/>
      <w:r w:rsidRPr="00ED1745">
        <w:rPr>
          <w:sz w:val="28"/>
          <w:szCs w:val="28"/>
        </w:rPr>
        <w:t>коучей</w:t>
      </w:r>
      <w:proofErr w:type="spellEnd"/>
      <w:r w:rsidRPr="00ED1745">
        <w:rPr>
          <w:sz w:val="28"/>
          <w:szCs w:val="28"/>
        </w:rPr>
        <w:t>.</w:t>
      </w:r>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lastRenderedPageBreak/>
        <w:t>Показатели результативности:</w:t>
      </w:r>
    </w:p>
    <w:p w:rsidR="00ED1745" w:rsidRPr="00ED1745" w:rsidRDefault="00ED1745" w:rsidP="00870931">
      <w:pPr>
        <w:pStyle w:val="ad"/>
        <w:numPr>
          <w:ilvl w:val="0"/>
          <w:numId w:val="18"/>
        </w:numPr>
        <w:spacing w:line="23" w:lineRule="atLeast"/>
        <w:ind w:hanging="357"/>
        <w:contextualSpacing w:val="0"/>
        <w:rPr>
          <w:sz w:val="28"/>
          <w:szCs w:val="28"/>
        </w:rPr>
      </w:pPr>
      <w:r w:rsidRPr="00ED1745">
        <w:rPr>
          <w:sz w:val="28"/>
          <w:szCs w:val="28"/>
        </w:rPr>
        <w:t xml:space="preserve">Наличие методики организации мониторинга качества </w:t>
      </w:r>
      <w:proofErr w:type="spellStart"/>
      <w:r w:rsidRPr="00ED1745">
        <w:rPr>
          <w:sz w:val="28"/>
          <w:szCs w:val="28"/>
        </w:rPr>
        <w:t>коучинга</w:t>
      </w:r>
      <w:proofErr w:type="spellEnd"/>
      <w:r w:rsidRPr="00ED1745">
        <w:rPr>
          <w:sz w:val="28"/>
          <w:szCs w:val="28"/>
        </w:rPr>
        <w:t>.</w:t>
      </w:r>
    </w:p>
    <w:p w:rsidR="00ED1745" w:rsidRPr="00ED1745" w:rsidRDefault="00ED1745" w:rsidP="00870931">
      <w:pPr>
        <w:pStyle w:val="ad"/>
        <w:numPr>
          <w:ilvl w:val="0"/>
          <w:numId w:val="18"/>
        </w:numPr>
        <w:spacing w:line="23" w:lineRule="atLeast"/>
        <w:ind w:hanging="357"/>
        <w:contextualSpacing w:val="0"/>
        <w:rPr>
          <w:sz w:val="28"/>
          <w:szCs w:val="28"/>
        </w:rPr>
      </w:pPr>
      <w:r w:rsidRPr="00ED1745">
        <w:rPr>
          <w:sz w:val="28"/>
          <w:szCs w:val="28"/>
        </w:rPr>
        <w:t xml:space="preserve">Положительная динамика показателей оценки качества </w:t>
      </w:r>
      <w:proofErr w:type="spellStart"/>
      <w:r w:rsidRPr="00ED1745">
        <w:rPr>
          <w:sz w:val="28"/>
          <w:szCs w:val="28"/>
        </w:rPr>
        <w:t>коучинг-управления</w:t>
      </w:r>
      <w:proofErr w:type="spellEnd"/>
      <w:r w:rsidRPr="00ED1745">
        <w:rPr>
          <w:sz w:val="28"/>
          <w:szCs w:val="28"/>
        </w:rPr>
        <w:t>.</w:t>
      </w:r>
    </w:p>
    <w:p w:rsidR="00ED1745" w:rsidRPr="00ED1745" w:rsidRDefault="00ED1745" w:rsidP="00870931">
      <w:pPr>
        <w:pStyle w:val="ad"/>
        <w:numPr>
          <w:ilvl w:val="0"/>
          <w:numId w:val="18"/>
        </w:numPr>
        <w:spacing w:line="23" w:lineRule="atLeast"/>
        <w:ind w:hanging="357"/>
        <w:contextualSpacing w:val="0"/>
        <w:rPr>
          <w:sz w:val="28"/>
          <w:szCs w:val="28"/>
        </w:rPr>
      </w:pPr>
      <w:r w:rsidRPr="00ED1745">
        <w:rPr>
          <w:sz w:val="28"/>
          <w:szCs w:val="28"/>
        </w:rPr>
        <w:t xml:space="preserve">Разработка рекомендаций по улучшения качества </w:t>
      </w:r>
      <w:proofErr w:type="spellStart"/>
      <w:r w:rsidRPr="00ED1745">
        <w:rPr>
          <w:sz w:val="28"/>
          <w:szCs w:val="28"/>
        </w:rPr>
        <w:t>коуч-управления</w:t>
      </w:r>
      <w:proofErr w:type="spellEnd"/>
      <w:r w:rsidRPr="00ED1745">
        <w:rPr>
          <w:sz w:val="28"/>
          <w:szCs w:val="28"/>
        </w:rPr>
        <w:t xml:space="preserve"> внеаудиторными процессами.</w:t>
      </w:r>
    </w:p>
    <w:p w:rsidR="00ED1745" w:rsidRPr="00ED1745" w:rsidRDefault="00ED1745" w:rsidP="00870931">
      <w:pPr>
        <w:pStyle w:val="ad"/>
        <w:numPr>
          <w:ilvl w:val="0"/>
          <w:numId w:val="17"/>
        </w:numPr>
        <w:spacing w:line="23" w:lineRule="atLeast"/>
        <w:ind w:left="1066" w:hanging="357"/>
        <w:contextualSpacing w:val="0"/>
        <w:rPr>
          <w:sz w:val="28"/>
          <w:szCs w:val="28"/>
        </w:rPr>
      </w:pPr>
      <w:r w:rsidRPr="00ED1745">
        <w:rPr>
          <w:sz w:val="28"/>
          <w:szCs w:val="28"/>
        </w:rPr>
        <w:t>Организация информационно-координационного центра</w:t>
      </w:r>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t xml:space="preserve">В связи с тем, что существующее информационное сопровождение не удовлетворяет в полном объеме потребностей обучающихся необходимо организовать информационно-координационный центр. Создание информационно-координационного центра позволит повысить эффективность внеаудиторных процессов. Подготовка рабочих и специалистов </w:t>
      </w:r>
      <w:proofErr w:type="gramStart"/>
      <w:r w:rsidRPr="00ED1745">
        <w:rPr>
          <w:rFonts w:ascii="Times New Roman" w:hAnsi="Times New Roman" w:cs="Times New Roman"/>
          <w:sz w:val="28"/>
          <w:szCs w:val="28"/>
        </w:rPr>
        <w:t>будет</w:t>
      </w:r>
      <w:proofErr w:type="gramEnd"/>
      <w:r w:rsidRPr="00ED1745">
        <w:rPr>
          <w:rFonts w:ascii="Times New Roman" w:hAnsi="Times New Roman" w:cs="Times New Roman"/>
          <w:sz w:val="28"/>
          <w:szCs w:val="28"/>
        </w:rPr>
        <w:t xml:space="preserve"> проходит в максимально комфортных и благоприятных условиях развития личности.</w:t>
      </w:r>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t>Задача 1. Создание информационно-координационного центра.</w:t>
      </w:r>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t>Ожидаемый результат: создание инфраструктуры информационно-координационного центра.</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Способы решения задачи: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Разработка положения о информационно-координационном центре.</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Создание корреспондентской службы.</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Разработка механизмов информационного наполнения и координирования.</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Использование новых информационных технологий, телекоммуникационные проекты и дистанционное сопровождение.</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Информационное сопровождение сайта колледжа.</w:t>
      </w:r>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t>Показатели результативности:</w:t>
      </w:r>
    </w:p>
    <w:p w:rsidR="00ED1745" w:rsidRPr="00ED1745" w:rsidRDefault="00ED1745" w:rsidP="00870931">
      <w:pPr>
        <w:pStyle w:val="ad"/>
        <w:numPr>
          <w:ilvl w:val="0"/>
          <w:numId w:val="18"/>
        </w:numPr>
        <w:spacing w:line="23" w:lineRule="atLeast"/>
        <w:ind w:hanging="357"/>
        <w:contextualSpacing w:val="0"/>
        <w:rPr>
          <w:sz w:val="28"/>
          <w:szCs w:val="28"/>
        </w:rPr>
      </w:pPr>
      <w:r w:rsidRPr="00ED1745">
        <w:rPr>
          <w:sz w:val="28"/>
          <w:szCs w:val="28"/>
        </w:rPr>
        <w:t>Наличие информационно-координационного центра.</w:t>
      </w:r>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t>Задача 2. Функционирование информационно-координационного центра.</w:t>
      </w:r>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t>Ожидаемый результат: система информационного сопровождения внеаудиторных процессов.</w:t>
      </w:r>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t>Способы решения задачи: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Активное внедрение </w:t>
      </w:r>
      <w:proofErr w:type="spellStart"/>
      <w:r w:rsidRPr="00ED1745">
        <w:rPr>
          <w:sz w:val="28"/>
          <w:szCs w:val="28"/>
        </w:rPr>
        <w:t>радиоленеек</w:t>
      </w:r>
      <w:proofErr w:type="spellEnd"/>
      <w:r w:rsidRPr="00ED1745">
        <w:rPr>
          <w:sz w:val="28"/>
          <w:szCs w:val="28"/>
        </w:rPr>
        <w:t>, еженедельных теленовостей, экспресс газет.</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Организация конкурса социальной рекламы по направления: здоровье, профессия, семья толерантность, права человека, Родина, патриотизм, служение Отечеству, активная жизненная и гражданская позиция и ответственность.</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Распространение эффективных форм участия обучающихся в общественной жизни колледжа.</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Внедрение единой справочной службы.</w:t>
      </w:r>
    </w:p>
    <w:p w:rsidR="00ED1745" w:rsidRPr="00ED1745" w:rsidRDefault="00ED1745" w:rsidP="00870931">
      <w:pPr>
        <w:pStyle w:val="ad"/>
        <w:numPr>
          <w:ilvl w:val="0"/>
          <w:numId w:val="18"/>
        </w:numPr>
        <w:spacing w:line="23" w:lineRule="atLeast"/>
        <w:ind w:left="0" w:firstLine="851"/>
        <w:contextualSpacing w:val="0"/>
        <w:rPr>
          <w:sz w:val="28"/>
          <w:szCs w:val="28"/>
        </w:rPr>
      </w:pPr>
      <w:proofErr w:type="gramStart"/>
      <w:r w:rsidRPr="00ED1745">
        <w:rPr>
          <w:sz w:val="28"/>
          <w:szCs w:val="28"/>
        </w:rPr>
        <w:t>Осуществление информационно-координационного сопровождения всех внеаудиторных процессов включая</w:t>
      </w:r>
      <w:proofErr w:type="gramEnd"/>
      <w:r w:rsidRPr="00ED1745">
        <w:rPr>
          <w:sz w:val="28"/>
          <w:szCs w:val="28"/>
        </w:rPr>
        <w:t xml:space="preserve"> </w:t>
      </w:r>
      <w:proofErr w:type="spellStart"/>
      <w:r w:rsidRPr="00ED1745">
        <w:rPr>
          <w:sz w:val="28"/>
          <w:szCs w:val="28"/>
        </w:rPr>
        <w:t>коучинг</w:t>
      </w:r>
      <w:proofErr w:type="spellEnd"/>
      <w:r w:rsidRPr="00ED1745">
        <w:rPr>
          <w:sz w:val="28"/>
          <w:szCs w:val="28"/>
        </w:rPr>
        <w:t>.</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lastRenderedPageBreak/>
        <w:t>Информационное взаимодействие с организациями, учреждениями, объединениями по работе с молодежью.</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Внедрение телеконференций и дистанционного консультирования для обучающихся колледжа и их родителей.</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Мониторинг информационного сопровождения.</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Показатели результативности: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Наличие информационно-координационного сопровождения.</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Доля удовлетворенных запросов.</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Наличие информационного взаимодействия с организациями, учреждениями, объединениями по работе с молодежью</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Наличие справочной системы колледжа: электронной и бумажной.</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Наличие системы выявления запросов потребителей на информационные услуги.</w:t>
      </w:r>
    </w:p>
    <w:p w:rsidR="00ED1745" w:rsidRPr="00ED1745" w:rsidRDefault="00ED1745" w:rsidP="00870931">
      <w:pPr>
        <w:pStyle w:val="ad"/>
        <w:numPr>
          <w:ilvl w:val="0"/>
          <w:numId w:val="17"/>
        </w:numPr>
        <w:spacing w:line="23" w:lineRule="atLeast"/>
        <w:ind w:left="0" w:firstLine="851"/>
        <w:contextualSpacing w:val="0"/>
        <w:rPr>
          <w:sz w:val="28"/>
          <w:szCs w:val="28"/>
        </w:rPr>
      </w:pPr>
      <w:r w:rsidRPr="00ED1745">
        <w:rPr>
          <w:sz w:val="28"/>
          <w:szCs w:val="28"/>
        </w:rPr>
        <w:t xml:space="preserve">Воспитание корпоративной культуры </w:t>
      </w:r>
      <w:proofErr w:type="gramStart"/>
      <w:r w:rsidRPr="00ED1745">
        <w:rPr>
          <w:sz w:val="28"/>
          <w:szCs w:val="28"/>
        </w:rPr>
        <w:t>обучающихся</w:t>
      </w:r>
      <w:proofErr w:type="gramEnd"/>
      <w:r w:rsidRPr="00ED1745">
        <w:rPr>
          <w:sz w:val="28"/>
          <w:szCs w:val="28"/>
        </w:rPr>
        <w:t xml:space="preserve"> колледжа</w:t>
      </w:r>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t xml:space="preserve">Очень важно сформировать культурное пространство, включающее в себя нормы поведения и определить идеальные модели собственно самого поведения. Корпоративная культура – это признаваемые правила поведения и управления в колледже. Приобретая опыт учебно-производственных коммуникаций в колледже, обучающиеся формируют свое отношение к колледжу, учебно-производственному и внеаудиторным процессам, включая их результаты. </w:t>
      </w:r>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t xml:space="preserve">Задача 1. Формирование корпоративной культуры </w:t>
      </w:r>
      <w:proofErr w:type="gramStart"/>
      <w:r w:rsidRPr="00ED1745">
        <w:rPr>
          <w:rFonts w:ascii="Times New Roman" w:hAnsi="Times New Roman" w:cs="Times New Roman"/>
          <w:sz w:val="28"/>
          <w:szCs w:val="28"/>
        </w:rPr>
        <w:t>обучающихся</w:t>
      </w:r>
      <w:proofErr w:type="gramEnd"/>
      <w:r w:rsidRPr="00ED1745">
        <w:rPr>
          <w:rFonts w:ascii="Times New Roman" w:hAnsi="Times New Roman" w:cs="Times New Roman"/>
          <w:sz w:val="28"/>
          <w:szCs w:val="28"/>
        </w:rPr>
        <w:t>.</w:t>
      </w:r>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t>Ожидаемый результат: создание кодекса обучающегося колледжа.</w:t>
      </w:r>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t>Способы решения задачи:</w:t>
      </w:r>
    </w:p>
    <w:p w:rsidR="00ED1745" w:rsidRPr="00ED1745" w:rsidRDefault="00ED1745" w:rsidP="00870931">
      <w:pPr>
        <w:pStyle w:val="ad"/>
        <w:numPr>
          <w:ilvl w:val="0"/>
          <w:numId w:val="18"/>
        </w:numPr>
        <w:spacing w:line="23" w:lineRule="atLeast"/>
        <w:ind w:hanging="357"/>
        <w:contextualSpacing w:val="0"/>
        <w:rPr>
          <w:sz w:val="28"/>
          <w:szCs w:val="28"/>
        </w:rPr>
      </w:pPr>
      <w:r w:rsidRPr="00ED1745">
        <w:rPr>
          <w:sz w:val="28"/>
          <w:szCs w:val="28"/>
        </w:rPr>
        <w:t>Разработка кодекса обучающегося колледжа.</w:t>
      </w:r>
    </w:p>
    <w:p w:rsidR="00ED1745" w:rsidRPr="00ED1745" w:rsidRDefault="00ED1745" w:rsidP="00870931">
      <w:pPr>
        <w:pStyle w:val="ad"/>
        <w:numPr>
          <w:ilvl w:val="0"/>
          <w:numId w:val="18"/>
        </w:numPr>
        <w:spacing w:line="23" w:lineRule="atLeast"/>
        <w:ind w:hanging="357"/>
        <w:contextualSpacing w:val="0"/>
        <w:rPr>
          <w:sz w:val="28"/>
          <w:szCs w:val="28"/>
        </w:rPr>
      </w:pPr>
      <w:r w:rsidRPr="00ED1745">
        <w:rPr>
          <w:sz w:val="28"/>
          <w:szCs w:val="28"/>
        </w:rPr>
        <w:t xml:space="preserve">Привитие корпоративной культуры </w:t>
      </w:r>
      <w:proofErr w:type="gramStart"/>
      <w:r w:rsidRPr="00ED1745">
        <w:rPr>
          <w:sz w:val="28"/>
          <w:szCs w:val="28"/>
        </w:rPr>
        <w:t>обучающимся</w:t>
      </w:r>
      <w:proofErr w:type="gramEnd"/>
      <w:r w:rsidRPr="00ED1745">
        <w:rPr>
          <w:sz w:val="28"/>
          <w:szCs w:val="28"/>
        </w:rPr>
        <w:t>.</w:t>
      </w:r>
    </w:p>
    <w:p w:rsidR="00ED1745" w:rsidRPr="00ED1745" w:rsidRDefault="00ED1745" w:rsidP="00870931">
      <w:pPr>
        <w:pStyle w:val="ad"/>
        <w:numPr>
          <w:ilvl w:val="0"/>
          <w:numId w:val="18"/>
        </w:numPr>
        <w:spacing w:line="23" w:lineRule="atLeast"/>
        <w:ind w:hanging="357"/>
        <w:contextualSpacing w:val="0"/>
        <w:rPr>
          <w:sz w:val="28"/>
          <w:szCs w:val="28"/>
        </w:rPr>
      </w:pPr>
      <w:r w:rsidRPr="00ED1745">
        <w:rPr>
          <w:sz w:val="28"/>
          <w:szCs w:val="28"/>
        </w:rPr>
        <w:t>Популяризация достижений обучающихся колледжа: выпуск альбомов достижений, чествование победителей, поощрение инициатив.</w:t>
      </w:r>
    </w:p>
    <w:p w:rsidR="00ED1745" w:rsidRPr="00ED1745" w:rsidRDefault="00ED1745" w:rsidP="00870931">
      <w:pPr>
        <w:pStyle w:val="ad"/>
        <w:numPr>
          <w:ilvl w:val="0"/>
          <w:numId w:val="18"/>
        </w:numPr>
        <w:spacing w:line="23" w:lineRule="atLeast"/>
        <w:ind w:hanging="357"/>
        <w:contextualSpacing w:val="0"/>
        <w:rPr>
          <w:sz w:val="28"/>
          <w:szCs w:val="28"/>
        </w:rPr>
      </w:pPr>
      <w:r w:rsidRPr="00ED1745">
        <w:rPr>
          <w:sz w:val="28"/>
          <w:szCs w:val="28"/>
        </w:rPr>
        <w:t xml:space="preserve">Проведение конкурсов и соревнований: лучшая группа, лучший обучающийся, лучший </w:t>
      </w:r>
      <w:proofErr w:type="spellStart"/>
      <w:r w:rsidRPr="00ED1745">
        <w:rPr>
          <w:sz w:val="28"/>
          <w:szCs w:val="28"/>
        </w:rPr>
        <w:t>коуч</w:t>
      </w:r>
      <w:proofErr w:type="spellEnd"/>
      <w:r w:rsidRPr="00ED1745">
        <w:rPr>
          <w:sz w:val="28"/>
          <w:szCs w:val="28"/>
        </w:rPr>
        <w:t>, лучший лидер, лучший по профессии, лучшая инициатива, лучший проект по внеаудиторной деятельности, лучший корреспондент, лучший по направлению деятельности.</w:t>
      </w:r>
    </w:p>
    <w:p w:rsidR="00ED1745" w:rsidRPr="00ED1745" w:rsidRDefault="00ED1745" w:rsidP="00870931">
      <w:pPr>
        <w:pStyle w:val="ad"/>
        <w:numPr>
          <w:ilvl w:val="0"/>
          <w:numId w:val="18"/>
        </w:numPr>
        <w:spacing w:line="23" w:lineRule="atLeast"/>
        <w:ind w:hanging="357"/>
        <w:contextualSpacing w:val="0"/>
        <w:rPr>
          <w:sz w:val="28"/>
          <w:szCs w:val="28"/>
        </w:rPr>
      </w:pPr>
      <w:r w:rsidRPr="00ED1745">
        <w:rPr>
          <w:sz w:val="28"/>
          <w:szCs w:val="28"/>
        </w:rPr>
        <w:t>Создание альбомов выпускников.</w:t>
      </w:r>
    </w:p>
    <w:p w:rsidR="00ED1745" w:rsidRPr="00ED1745" w:rsidRDefault="00ED1745" w:rsidP="00870931">
      <w:pPr>
        <w:pStyle w:val="ad"/>
        <w:numPr>
          <w:ilvl w:val="0"/>
          <w:numId w:val="18"/>
        </w:numPr>
        <w:spacing w:line="23" w:lineRule="atLeast"/>
        <w:ind w:hanging="357"/>
        <w:contextualSpacing w:val="0"/>
        <w:rPr>
          <w:sz w:val="28"/>
          <w:szCs w:val="28"/>
        </w:rPr>
      </w:pPr>
      <w:r w:rsidRPr="00ED1745">
        <w:rPr>
          <w:sz w:val="28"/>
          <w:szCs w:val="28"/>
        </w:rPr>
        <w:t>Создание клуба «Успех в твоих руках».</w:t>
      </w:r>
    </w:p>
    <w:p w:rsidR="00ED1745" w:rsidRPr="00ED1745" w:rsidRDefault="00ED1745" w:rsidP="00870931">
      <w:pPr>
        <w:pStyle w:val="ad"/>
        <w:numPr>
          <w:ilvl w:val="0"/>
          <w:numId w:val="18"/>
        </w:numPr>
        <w:spacing w:line="23" w:lineRule="atLeast"/>
        <w:ind w:hanging="357"/>
        <w:contextualSpacing w:val="0"/>
        <w:rPr>
          <w:sz w:val="28"/>
          <w:szCs w:val="28"/>
        </w:rPr>
      </w:pPr>
      <w:r w:rsidRPr="00ED1745">
        <w:rPr>
          <w:sz w:val="28"/>
          <w:szCs w:val="28"/>
        </w:rPr>
        <w:t>Создание музея колледжа.</w:t>
      </w:r>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t>Показатели результативности:</w:t>
      </w:r>
    </w:p>
    <w:p w:rsidR="00ED1745" w:rsidRPr="00ED1745" w:rsidRDefault="00ED1745" w:rsidP="00870931">
      <w:pPr>
        <w:pStyle w:val="ad"/>
        <w:numPr>
          <w:ilvl w:val="0"/>
          <w:numId w:val="18"/>
        </w:numPr>
        <w:spacing w:line="23" w:lineRule="atLeast"/>
        <w:ind w:hanging="357"/>
        <w:contextualSpacing w:val="0"/>
        <w:rPr>
          <w:sz w:val="28"/>
          <w:szCs w:val="28"/>
        </w:rPr>
      </w:pPr>
      <w:r w:rsidRPr="00ED1745">
        <w:rPr>
          <w:sz w:val="28"/>
          <w:szCs w:val="28"/>
        </w:rPr>
        <w:t>Наличие кодекса обучающегося колледжа.</w:t>
      </w:r>
    </w:p>
    <w:p w:rsidR="00ED1745" w:rsidRPr="00ED1745" w:rsidRDefault="00ED1745" w:rsidP="00870931">
      <w:pPr>
        <w:pStyle w:val="ad"/>
        <w:numPr>
          <w:ilvl w:val="0"/>
          <w:numId w:val="18"/>
        </w:numPr>
        <w:spacing w:line="23" w:lineRule="atLeast"/>
        <w:ind w:hanging="357"/>
        <w:contextualSpacing w:val="0"/>
        <w:rPr>
          <w:sz w:val="28"/>
          <w:szCs w:val="28"/>
        </w:rPr>
      </w:pPr>
      <w:r w:rsidRPr="00ED1745">
        <w:rPr>
          <w:sz w:val="28"/>
          <w:szCs w:val="28"/>
        </w:rPr>
        <w:t>Наличие клуба «Успех в твоих руках».</w:t>
      </w:r>
    </w:p>
    <w:p w:rsidR="00ED1745" w:rsidRPr="00ED1745" w:rsidRDefault="00ED1745" w:rsidP="00870931">
      <w:pPr>
        <w:pStyle w:val="ad"/>
        <w:numPr>
          <w:ilvl w:val="0"/>
          <w:numId w:val="18"/>
        </w:numPr>
        <w:spacing w:line="23" w:lineRule="atLeast"/>
        <w:ind w:hanging="357"/>
        <w:contextualSpacing w:val="0"/>
        <w:rPr>
          <w:sz w:val="28"/>
          <w:szCs w:val="28"/>
        </w:rPr>
      </w:pPr>
      <w:r w:rsidRPr="00ED1745">
        <w:rPr>
          <w:sz w:val="28"/>
          <w:szCs w:val="28"/>
        </w:rPr>
        <w:t>Наличие альбомов выпускников.</w:t>
      </w:r>
    </w:p>
    <w:p w:rsidR="00ED1745" w:rsidRPr="00ED1745" w:rsidRDefault="00ED1745" w:rsidP="00870931">
      <w:pPr>
        <w:pStyle w:val="ad"/>
        <w:numPr>
          <w:ilvl w:val="0"/>
          <w:numId w:val="18"/>
        </w:numPr>
        <w:spacing w:line="23" w:lineRule="atLeast"/>
        <w:ind w:hanging="357"/>
        <w:contextualSpacing w:val="0"/>
        <w:rPr>
          <w:sz w:val="28"/>
          <w:szCs w:val="28"/>
        </w:rPr>
      </w:pPr>
      <w:r w:rsidRPr="00ED1745">
        <w:rPr>
          <w:sz w:val="28"/>
          <w:szCs w:val="28"/>
        </w:rPr>
        <w:t>Наличие музея колледжа.</w:t>
      </w:r>
    </w:p>
    <w:p w:rsidR="00ED1745" w:rsidRPr="00ED1745" w:rsidRDefault="00ED1745" w:rsidP="00870931">
      <w:pPr>
        <w:pStyle w:val="ad"/>
        <w:numPr>
          <w:ilvl w:val="0"/>
          <w:numId w:val="18"/>
        </w:numPr>
        <w:spacing w:line="23" w:lineRule="atLeast"/>
        <w:ind w:hanging="357"/>
        <w:contextualSpacing w:val="0"/>
        <w:rPr>
          <w:sz w:val="28"/>
          <w:szCs w:val="28"/>
        </w:rPr>
      </w:pPr>
      <w:r w:rsidRPr="00ED1745">
        <w:rPr>
          <w:sz w:val="28"/>
          <w:szCs w:val="28"/>
        </w:rPr>
        <w:lastRenderedPageBreak/>
        <w:t xml:space="preserve">Снижение количества </w:t>
      </w:r>
      <w:proofErr w:type="gramStart"/>
      <w:r w:rsidRPr="00ED1745">
        <w:rPr>
          <w:sz w:val="28"/>
          <w:szCs w:val="28"/>
        </w:rPr>
        <w:t>обучающихся</w:t>
      </w:r>
      <w:proofErr w:type="gramEnd"/>
      <w:r w:rsidRPr="00ED1745">
        <w:rPr>
          <w:sz w:val="28"/>
          <w:szCs w:val="28"/>
        </w:rPr>
        <w:t xml:space="preserve"> нарушивших устав колледжа, совершивших правонарушения.</w:t>
      </w:r>
    </w:p>
    <w:p w:rsidR="00ED1745" w:rsidRPr="00ED1745" w:rsidRDefault="00ED1745" w:rsidP="00870931">
      <w:pPr>
        <w:pStyle w:val="ad"/>
        <w:numPr>
          <w:ilvl w:val="0"/>
          <w:numId w:val="17"/>
        </w:numPr>
        <w:spacing w:line="23" w:lineRule="atLeast"/>
        <w:ind w:left="1066" w:hanging="357"/>
        <w:contextualSpacing w:val="0"/>
        <w:rPr>
          <w:sz w:val="28"/>
          <w:szCs w:val="28"/>
        </w:rPr>
      </w:pPr>
      <w:r w:rsidRPr="00ED1745">
        <w:rPr>
          <w:sz w:val="28"/>
          <w:szCs w:val="28"/>
        </w:rPr>
        <w:t>Профилактика экстремизма в молодежной среде</w:t>
      </w:r>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t xml:space="preserve">В условиях глобализации и вынужденного притока мигрантов </w:t>
      </w:r>
      <w:proofErr w:type="gramStart"/>
      <w:r w:rsidRPr="00ED1745">
        <w:rPr>
          <w:rFonts w:ascii="Times New Roman" w:hAnsi="Times New Roman" w:cs="Times New Roman"/>
          <w:sz w:val="28"/>
          <w:szCs w:val="28"/>
        </w:rPr>
        <w:t>обучающимся</w:t>
      </w:r>
      <w:proofErr w:type="gramEnd"/>
      <w:r w:rsidRPr="00ED1745">
        <w:rPr>
          <w:rFonts w:ascii="Times New Roman" w:hAnsi="Times New Roman" w:cs="Times New Roman"/>
          <w:sz w:val="28"/>
          <w:szCs w:val="28"/>
        </w:rPr>
        <w:t xml:space="preserve"> колледжа необходимо привить идеологию толерантности на основе принципов </w:t>
      </w:r>
      <w:proofErr w:type="spellStart"/>
      <w:r w:rsidRPr="00ED1745">
        <w:rPr>
          <w:rFonts w:ascii="Times New Roman" w:hAnsi="Times New Roman" w:cs="Times New Roman"/>
          <w:sz w:val="28"/>
          <w:szCs w:val="28"/>
        </w:rPr>
        <w:t>мультикультурализма</w:t>
      </w:r>
      <w:proofErr w:type="spellEnd"/>
      <w:r w:rsidRPr="00ED1745">
        <w:rPr>
          <w:rFonts w:ascii="Times New Roman" w:hAnsi="Times New Roman" w:cs="Times New Roman"/>
          <w:sz w:val="28"/>
          <w:szCs w:val="28"/>
        </w:rPr>
        <w:t>, ценностей многонационального российского общества, соблюдения прав и свобод человека, поддержание межнационального мира и согласия.</w:t>
      </w:r>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t xml:space="preserve">Задача 1. Анализ вовлечения </w:t>
      </w:r>
      <w:proofErr w:type="gramStart"/>
      <w:r w:rsidRPr="00ED1745">
        <w:rPr>
          <w:rFonts w:ascii="Times New Roman" w:hAnsi="Times New Roman" w:cs="Times New Roman"/>
          <w:sz w:val="28"/>
          <w:szCs w:val="28"/>
        </w:rPr>
        <w:t>обучающихся</w:t>
      </w:r>
      <w:proofErr w:type="gramEnd"/>
      <w:r w:rsidRPr="00ED1745">
        <w:rPr>
          <w:rFonts w:ascii="Times New Roman" w:hAnsi="Times New Roman" w:cs="Times New Roman"/>
          <w:sz w:val="28"/>
          <w:szCs w:val="28"/>
        </w:rPr>
        <w:t xml:space="preserve"> в неформальные </w:t>
      </w:r>
      <w:proofErr w:type="spellStart"/>
      <w:r w:rsidRPr="00ED1745">
        <w:rPr>
          <w:rFonts w:ascii="Times New Roman" w:hAnsi="Times New Roman" w:cs="Times New Roman"/>
          <w:sz w:val="28"/>
          <w:szCs w:val="28"/>
        </w:rPr>
        <w:t>подростково-молодёжные</w:t>
      </w:r>
      <w:proofErr w:type="spellEnd"/>
      <w:r w:rsidRPr="00ED1745">
        <w:rPr>
          <w:rFonts w:ascii="Times New Roman" w:hAnsi="Times New Roman" w:cs="Times New Roman"/>
          <w:sz w:val="28"/>
          <w:szCs w:val="28"/>
        </w:rPr>
        <w:t xml:space="preserve"> объединения.</w:t>
      </w:r>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t>Ожидаемый результат: выявление неформальных объединений и их влияния на проявление экстремизма в молодежной среде.</w:t>
      </w:r>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t>Способы решения задачи:</w:t>
      </w:r>
    </w:p>
    <w:p w:rsidR="00ED1745" w:rsidRPr="00ED1745" w:rsidRDefault="00ED1745" w:rsidP="00870931">
      <w:pPr>
        <w:pStyle w:val="ad"/>
        <w:numPr>
          <w:ilvl w:val="0"/>
          <w:numId w:val="18"/>
        </w:numPr>
        <w:spacing w:line="23" w:lineRule="atLeast"/>
        <w:ind w:hanging="357"/>
        <w:contextualSpacing w:val="0"/>
        <w:rPr>
          <w:sz w:val="28"/>
          <w:szCs w:val="28"/>
        </w:rPr>
      </w:pPr>
      <w:r w:rsidRPr="00ED1745">
        <w:rPr>
          <w:sz w:val="28"/>
          <w:szCs w:val="28"/>
        </w:rPr>
        <w:t>Разработка формы анкетирования.</w:t>
      </w:r>
    </w:p>
    <w:p w:rsidR="00ED1745" w:rsidRPr="00ED1745" w:rsidRDefault="00ED1745" w:rsidP="00870931">
      <w:pPr>
        <w:pStyle w:val="ad"/>
        <w:numPr>
          <w:ilvl w:val="0"/>
          <w:numId w:val="18"/>
        </w:numPr>
        <w:spacing w:line="23" w:lineRule="atLeast"/>
        <w:ind w:hanging="357"/>
        <w:contextualSpacing w:val="0"/>
        <w:rPr>
          <w:sz w:val="28"/>
          <w:szCs w:val="28"/>
        </w:rPr>
      </w:pPr>
      <w:r w:rsidRPr="00ED1745">
        <w:rPr>
          <w:sz w:val="28"/>
          <w:szCs w:val="28"/>
        </w:rPr>
        <w:t xml:space="preserve">Анкетирование контингента </w:t>
      </w:r>
      <w:proofErr w:type="gramStart"/>
      <w:r w:rsidRPr="00ED1745">
        <w:rPr>
          <w:sz w:val="28"/>
          <w:szCs w:val="28"/>
        </w:rPr>
        <w:t>обучающихся</w:t>
      </w:r>
      <w:proofErr w:type="gramEnd"/>
      <w:r w:rsidRPr="00ED1745">
        <w:rPr>
          <w:sz w:val="28"/>
          <w:szCs w:val="28"/>
        </w:rPr>
        <w:t>.</w:t>
      </w:r>
    </w:p>
    <w:p w:rsidR="00ED1745" w:rsidRPr="00ED1745" w:rsidRDefault="00ED1745" w:rsidP="00870931">
      <w:pPr>
        <w:pStyle w:val="ad"/>
        <w:numPr>
          <w:ilvl w:val="0"/>
          <w:numId w:val="18"/>
        </w:numPr>
        <w:spacing w:line="23" w:lineRule="atLeast"/>
        <w:ind w:hanging="357"/>
        <w:contextualSpacing w:val="0"/>
        <w:rPr>
          <w:sz w:val="28"/>
          <w:szCs w:val="28"/>
        </w:rPr>
      </w:pPr>
      <w:r w:rsidRPr="00ED1745">
        <w:rPr>
          <w:sz w:val="28"/>
          <w:szCs w:val="28"/>
        </w:rPr>
        <w:t>Анализ полученных данных.</w:t>
      </w:r>
    </w:p>
    <w:p w:rsidR="00ED1745" w:rsidRPr="00ED1745" w:rsidRDefault="00ED1745" w:rsidP="00870931">
      <w:pPr>
        <w:pStyle w:val="ad"/>
        <w:numPr>
          <w:ilvl w:val="0"/>
          <w:numId w:val="18"/>
        </w:numPr>
        <w:spacing w:line="23" w:lineRule="atLeast"/>
        <w:ind w:hanging="357"/>
        <w:contextualSpacing w:val="0"/>
        <w:rPr>
          <w:sz w:val="28"/>
          <w:szCs w:val="28"/>
        </w:rPr>
      </w:pPr>
      <w:r w:rsidRPr="00ED1745">
        <w:rPr>
          <w:sz w:val="28"/>
          <w:szCs w:val="28"/>
        </w:rPr>
        <w:t>Выработка методических рекомендаций по предотвращению деятельности неформальных объединений экстремисткой направленности.</w:t>
      </w:r>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t>Показатели результативности:</w:t>
      </w:r>
    </w:p>
    <w:p w:rsidR="00ED1745" w:rsidRPr="00ED1745" w:rsidRDefault="00ED1745" w:rsidP="00870931">
      <w:pPr>
        <w:pStyle w:val="ad"/>
        <w:numPr>
          <w:ilvl w:val="0"/>
          <w:numId w:val="18"/>
        </w:numPr>
        <w:spacing w:line="23" w:lineRule="atLeast"/>
        <w:ind w:hanging="357"/>
        <w:contextualSpacing w:val="0"/>
        <w:rPr>
          <w:sz w:val="28"/>
          <w:szCs w:val="28"/>
        </w:rPr>
      </w:pPr>
      <w:r w:rsidRPr="00ED1745">
        <w:rPr>
          <w:sz w:val="28"/>
          <w:szCs w:val="28"/>
        </w:rPr>
        <w:t>Выявление типичных и вновь складывающихся неформальных объединений.</w:t>
      </w:r>
    </w:p>
    <w:p w:rsidR="00ED1745" w:rsidRPr="00ED1745" w:rsidRDefault="00ED1745" w:rsidP="00870931">
      <w:pPr>
        <w:pStyle w:val="ad"/>
        <w:numPr>
          <w:ilvl w:val="0"/>
          <w:numId w:val="18"/>
        </w:numPr>
        <w:spacing w:line="23" w:lineRule="atLeast"/>
        <w:ind w:hanging="357"/>
        <w:contextualSpacing w:val="0"/>
        <w:rPr>
          <w:sz w:val="28"/>
          <w:szCs w:val="28"/>
        </w:rPr>
      </w:pPr>
      <w:r w:rsidRPr="00ED1745">
        <w:rPr>
          <w:sz w:val="28"/>
          <w:szCs w:val="28"/>
        </w:rPr>
        <w:t>Отсутствие неформальных объединений экстремистских направленности.</w:t>
      </w:r>
    </w:p>
    <w:p w:rsidR="00ED1745" w:rsidRPr="00ED1745" w:rsidRDefault="00ED1745" w:rsidP="00870931">
      <w:pPr>
        <w:pStyle w:val="ad"/>
        <w:numPr>
          <w:ilvl w:val="0"/>
          <w:numId w:val="18"/>
        </w:numPr>
        <w:spacing w:line="23" w:lineRule="atLeast"/>
        <w:ind w:hanging="357"/>
        <w:contextualSpacing w:val="0"/>
        <w:rPr>
          <w:sz w:val="28"/>
          <w:szCs w:val="28"/>
        </w:rPr>
      </w:pPr>
      <w:r w:rsidRPr="00ED1745">
        <w:rPr>
          <w:sz w:val="28"/>
          <w:szCs w:val="28"/>
        </w:rPr>
        <w:t>Наличие методических рекомендаций по предотвращению деятельности неформальных объединений экстремисткой направленности.</w:t>
      </w:r>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t>Задача 2. Организация индивидуальной и групповой работы, направленной на снижение уровня проявления шовинизма и дискриминации по этническому, расовому и конфессиональному признакам и формирование положительного представления о многонациональном колледже.</w:t>
      </w:r>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t xml:space="preserve">Ожидаемый результат: формирование культуры толерантности у </w:t>
      </w:r>
      <w:proofErr w:type="gramStart"/>
      <w:r w:rsidRPr="00ED1745">
        <w:rPr>
          <w:rFonts w:ascii="Times New Roman" w:hAnsi="Times New Roman" w:cs="Times New Roman"/>
          <w:sz w:val="28"/>
          <w:szCs w:val="28"/>
        </w:rPr>
        <w:t>обучающихся</w:t>
      </w:r>
      <w:proofErr w:type="gramEnd"/>
      <w:r w:rsidRPr="00ED1745">
        <w:rPr>
          <w:rFonts w:ascii="Times New Roman" w:hAnsi="Times New Roman" w:cs="Times New Roman"/>
          <w:sz w:val="28"/>
          <w:szCs w:val="28"/>
        </w:rPr>
        <w:t>.</w:t>
      </w:r>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t>Способы решения задачи: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Ведение социального паспорта колледжа.</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Выявление и сопровождение </w:t>
      </w:r>
      <w:proofErr w:type="gramStart"/>
      <w:r w:rsidRPr="00ED1745">
        <w:rPr>
          <w:sz w:val="28"/>
          <w:szCs w:val="28"/>
        </w:rPr>
        <w:t>обучающихся</w:t>
      </w:r>
      <w:proofErr w:type="gramEnd"/>
      <w:r w:rsidRPr="00ED1745">
        <w:rPr>
          <w:sz w:val="28"/>
          <w:szCs w:val="28"/>
        </w:rPr>
        <w:t xml:space="preserve"> оказавшихся в трудной жизненной ситуации.</w:t>
      </w:r>
    </w:p>
    <w:p w:rsidR="00ED1745" w:rsidRPr="00ED1745" w:rsidRDefault="00ED1745" w:rsidP="00870931">
      <w:pPr>
        <w:pStyle w:val="ad"/>
        <w:numPr>
          <w:ilvl w:val="0"/>
          <w:numId w:val="18"/>
        </w:numPr>
        <w:spacing w:line="23" w:lineRule="atLeast"/>
        <w:ind w:left="0" w:firstLine="851"/>
        <w:contextualSpacing w:val="0"/>
        <w:rPr>
          <w:sz w:val="28"/>
          <w:szCs w:val="28"/>
        </w:rPr>
      </w:pPr>
      <w:proofErr w:type="gramStart"/>
      <w:r w:rsidRPr="00ED1745">
        <w:rPr>
          <w:sz w:val="28"/>
          <w:szCs w:val="28"/>
        </w:rPr>
        <w:t>Адресная мобильная социальная помощь обучающимся оказавшимся в трудной жизненной ситуации.</w:t>
      </w:r>
      <w:proofErr w:type="gramEnd"/>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Подбор и распространение методических пособий по формированию толерантности.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Проведение консультаций инженерно-педагогических работников по формированию толерантного поведения.</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lastRenderedPageBreak/>
        <w:t>Формирование электронных ресурсов посвященных толерантности.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Организация круглых столов, творческих конкурсов, дней национальных культур, правовых бесед, классных часов, политинформаций.</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В рамках ежегодной научно-практической конференции колледжа проведение секции «Культуры толерантности, культуры мира и межнационального согласия в молодежной среде»</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Разработка и проведение факультативного курса по русскому языку для обучающихся из семей трудовых мигрантов.</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Анализ библиотечных фондов.</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Участие в городских, окружных программах по профилактике экстремизма в молодежной среде.</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Взаимодействие с правоохранительными органами по профилактике экстремизма в молодежной среде.</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Установка сетевых фильтров на интернет ресурсы экстремисткой направленности.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Организация уроков правовой грамотности.</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Показатели результативности: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Наличие социального паспорта.</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Наличие методических пособий по формированию толерантности </w:t>
      </w:r>
      <w:proofErr w:type="gramStart"/>
      <w:r w:rsidRPr="00ED1745">
        <w:rPr>
          <w:sz w:val="28"/>
          <w:szCs w:val="28"/>
        </w:rPr>
        <w:t>у</w:t>
      </w:r>
      <w:proofErr w:type="gramEnd"/>
      <w:r w:rsidRPr="00ED1745">
        <w:rPr>
          <w:sz w:val="28"/>
          <w:szCs w:val="28"/>
        </w:rPr>
        <w:t xml:space="preserve"> обучающихся.</w:t>
      </w:r>
    </w:p>
    <w:p w:rsidR="00ED1745" w:rsidRPr="00ED1745" w:rsidRDefault="00ED1745" w:rsidP="00870931">
      <w:pPr>
        <w:pStyle w:val="ad"/>
        <w:numPr>
          <w:ilvl w:val="0"/>
          <w:numId w:val="18"/>
        </w:numPr>
        <w:spacing w:line="23" w:lineRule="atLeast"/>
        <w:ind w:left="0" w:firstLine="851"/>
        <w:contextualSpacing w:val="0"/>
        <w:rPr>
          <w:sz w:val="28"/>
          <w:szCs w:val="28"/>
        </w:rPr>
      </w:pPr>
      <w:proofErr w:type="gramStart"/>
      <w:r w:rsidRPr="00ED1745">
        <w:rPr>
          <w:sz w:val="28"/>
          <w:szCs w:val="28"/>
        </w:rPr>
        <w:t>Наличие адресной мобильной социальной помощи обучающимся оказавшимся в трудной жизненной ситуации.</w:t>
      </w:r>
      <w:proofErr w:type="gramEnd"/>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Наличие консультационной службы по сопровождению </w:t>
      </w:r>
      <w:proofErr w:type="gramStart"/>
      <w:r w:rsidRPr="00ED1745">
        <w:rPr>
          <w:sz w:val="28"/>
          <w:szCs w:val="28"/>
        </w:rPr>
        <w:t>обучающихся</w:t>
      </w:r>
      <w:proofErr w:type="gramEnd"/>
      <w:r w:rsidRPr="00ED1745">
        <w:rPr>
          <w:sz w:val="28"/>
          <w:szCs w:val="28"/>
        </w:rPr>
        <w:t xml:space="preserve"> оказавшихся в трудной жизненной ситуации.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Наличие факультативного курса по русскому языку для обучающихся из семей трудовых мигрантов.</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Наличие плана совместных мероприятий с правоохранительными органами по профилактике экстремизма в молодежной среде.</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Издание сборника материалов по результатам круглых столов, творческих конкурсов, научно-практической конференции.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Отсутствие доступа к электронным ресурсам и печатным изданиям экстремисткой направленности.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Снижение доли обучающихся совершивших нарушения законов.</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Доля обучающихся участвующих в программах различного уровня по профилактике экстремизма в молодежной среде.</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Задача 3. Мониторинг по выявлению и предотвращению проявления экстремизма среди </w:t>
      </w:r>
      <w:proofErr w:type="gramStart"/>
      <w:r w:rsidRPr="00ED1745">
        <w:rPr>
          <w:rFonts w:ascii="Times New Roman" w:hAnsi="Times New Roman" w:cs="Times New Roman"/>
          <w:sz w:val="28"/>
          <w:szCs w:val="28"/>
        </w:rPr>
        <w:t>обучающихся</w:t>
      </w:r>
      <w:proofErr w:type="gramEnd"/>
      <w:r w:rsidRPr="00ED1745">
        <w:rPr>
          <w:rFonts w:ascii="Times New Roman" w:hAnsi="Times New Roman" w:cs="Times New Roman"/>
          <w:sz w:val="28"/>
          <w:szCs w:val="28"/>
        </w:rPr>
        <w:t xml:space="preserve"> колледжа.</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Ожидаемый результат: предотвращение проявления экстремизма среди </w:t>
      </w:r>
      <w:proofErr w:type="gramStart"/>
      <w:r w:rsidRPr="00ED1745">
        <w:rPr>
          <w:rFonts w:ascii="Times New Roman" w:hAnsi="Times New Roman" w:cs="Times New Roman"/>
          <w:sz w:val="28"/>
          <w:szCs w:val="28"/>
        </w:rPr>
        <w:t>обучающихся</w:t>
      </w:r>
      <w:proofErr w:type="gramEnd"/>
      <w:r w:rsidRPr="00ED1745">
        <w:rPr>
          <w:rFonts w:ascii="Times New Roman" w:hAnsi="Times New Roman" w:cs="Times New Roman"/>
          <w:sz w:val="28"/>
          <w:szCs w:val="28"/>
        </w:rPr>
        <w:t xml:space="preserve"> колледжа.</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Способы решения задачи: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Анонимное анкетирование в целях выявления фактов провоцирующих проявления экстремизма, национальной неприязни и т.п.</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lastRenderedPageBreak/>
        <w:t>Анонимное консультирование по вопросам связанным с проявлением экстремизма.</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Анализ фактов провоцирующих проявления экстремизма, национальной неприязни и проявления экстремизма, национальной неприязни.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Устранение факторов способствующих проявления экстремизма, национальной неприязни.</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Показатели результативности: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Наличие объективной картины межнациональных отношений.</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Отсутствие фактов проявления экстремизма, национальной неприязни.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Отсутствие факторов способствующих проявления экстремизма, национальной неприязни.</w:t>
      </w:r>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t xml:space="preserve">Задача 4. Создание молодежной ассоциации «Память и будущее». </w:t>
      </w:r>
    </w:p>
    <w:p w:rsidR="00ED1745" w:rsidRPr="00ED1745" w:rsidRDefault="00ED1745" w:rsidP="00ED1745">
      <w:pPr>
        <w:spacing w:line="23" w:lineRule="atLeast"/>
        <w:jc w:val="both"/>
        <w:rPr>
          <w:rFonts w:ascii="Times New Roman" w:hAnsi="Times New Roman" w:cs="Times New Roman"/>
          <w:sz w:val="28"/>
          <w:szCs w:val="28"/>
        </w:rPr>
      </w:pPr>
      <w:proofErr w:type="gramStart"/>
      <w:r w:rsidRPr="00ED1745">
        <w:rPr>
          <w:rFonts w:ascii="Times New Roman" w:hAnsi="Times New Roman" w:cs="Times New Roman"/>
          <w:sz w:val="28"/>
          <w:szCs w:val="28"/>
        </w:rPr>
        <w:t xml:space="preserve">Цель организации молодежной ассоциации: приобщение к уникальному наследию России, историческому опыту борьбы и победы советского народа в Великой Отечественной войне 1941-1945 гг., воспитание у обучающихся колледжа подлинного патриотизма и гражданской ответственности за судьбу страны и ее будущее; формирование социально-значимой модели профессионально-творческой активности с выходом на «живую память живых носителей» истории – земляков </w:t>
      </w:r>
      <w:proofErr w:type="spellStart"/>
      <w:r w:rsidRPr="00ED1745">
        <w:rPr>
          <w:rFonts w:ascii="Times New Roman" w:hAnsi="Times New Roman" w:cs="Times New Roman"/>
          <w:sz w:val="28"/>
          <w:szCs w:val="28"/>
        </w:rPr>
        <w:t>нижневартовцев</w:t>
      </w:r>
      <w:proofErr w:type="spellEnd"/>
      <w:r w:rsidRPr="00ED1745">
        <w:rPr>
          <w:rFonts w:ascii="Times New Roman" w:hAnsi="Times New Roman" w:cs="Times New Roman"/>
          <w:sz w:val="28"/>
          <w:szCs w:val="28"/>
        </w:rPr>
        <w:t>.</w:t>
      </w:r>
      <w:proofErr w:type="gramEnd"/>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 xml:space="preserve">Способы решения задачи: </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Научно-исследовательская и популяризаторская работа членов ассоциации.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Установление деловых контактов с архивами и общественными организациями города Нижневартовска и Нижневартовского района (бывших малолетних узников немецких концлагерей «Жертвы войны», ветеранов Великой Отечественной войны, жертв политических репрессий «Истоки памяти»).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Подготовка информационных виде</w:t>
      </w:r>
      <w:proofErr w:type="gramStart"/>
      <w:r w:rsidRPr="00ED1745">
        <w:rPr>
          <w:sz w:val="28"/>
          <w:szCs w:val="28"/>
        </w:rPr>
        <w:t>о-</w:t>
      </w:r>
      <w:proofErr w:type="gramEnd"/>
      <w:r w:rsidRPr="00ED1745">
        <w:rPr>
          <w:sz w:val="28"/>
          <w:szCs w:val="28"/>
        </w:rPr>
        <w:t xml:space="preserve">, </w:t>
      </w:r>
      <w:proofErr w:type="spellStart"/>
      <w:r w:rsidRPr="00ED1745">
        <w:rPr>
          <w:sz w:val="28"/>
          <w:szCs w:val="28"/>
        </w:rPr>
        <w:t>радиовыпусков</w:t>
      </w:r>
      <w:proofErr w:type="spellEnd"/>
      <w:r w:rsidRPr="00ED1745">
        <w:rPr>
          <w:sz w:val="28"/>
          <w:szCs w:val="28"/>
        </w:rPr>
        <w:t xml:space="preserve"> и печатных изданий.</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Установление творческих контактов с историческими лабораториями вузов, </w:t>
      </w:r>
      <w:proofErr w:type="spellStart"/>
      <w:r w:rsidRPr="00ED1745">
        <w:rPr>
          <w:sz w:val="28"/>
          <w:szCs w:val="28"/>
        </w:rPr>
        <w:t>ссузов</w:t>
      </w:r>
      <w:proofErr w:type="spellEnd"/>
      <w:r w:rsidRPr="00ED1745">
        <w:rPr>
          <w:sz w:val="28"/>
          <w:szCs w:val="28"/>
        </w:rPr>
        <w:t xml:space="preserve"> Сибири и Урала.</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Проведение научно-практических конференций посвященным проблемам войны и мира, экстремизма, перспективам развития российской цивилизации в целом и Севера Сибири.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Отработка комплекса мероприятий гражданско-патриотической направленности.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Научно-методическое обобщение опыта и обмен информацией с историческими и военно-патриотическими объединениями, лабораториями вузов, </w:t>
      </w:r>
      <w:proofErr w:type="spellStart"/>
      <w:r w:rsidRPr="00ED1745">
        <w:rPr>
          <w:sz w:val="28"/>
          <w:szCs w:val="28"/>
        </w:rPr>
        <w:t>ссузов</w:t>
      </w:r>
      <w:proofErr w:type="spellEnd"/>
      <w:r w:rsidRPr="00ED1745">
        <w:rPr>
          <w:sz w:val="28"/>
          <w:szCs w:val="28"/>
        </w:rPr>
        <w:t xml:space="preserve"> Сибири и Урала.</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Систематическое освещение в СМИ этапов реализации Проекта и результатов работы.</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Показатели результативности: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lastRenderedPageBreak/>
        <w:t>Наличие молодежной ассоциации «Память и будущее».</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Призовые места в научно-практических конференциях данной направленности.</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Наличие научно-методических разработок данной направленности.</w:t>
      </w:r>
    </w:p>
    <w:p w:rsidR="00ED1745" w:rsidRPr="00ED1745" w:rsidRDefault="00ED1745" w:rsidP="00870931">
      <w:pPr>
        <w:pStyle w:val="ad"/>
        <w:numPr>
          <w:ilvl w:val="0"/>
          <w:numId w:val="18"/>
        </w:numPr>
        <w:spacing w:line="23" w:lineRule="atLeast"/>
        <w:ind w:left="0" w:firstLine="851"/>
        <w:contextualSpacing w:val="0"/>
        <w:rPr>
          <w:sz w:val="28"/>
          <w:szCs w:val="28"/>
        </w:rPr>
      </w:pPr>
      <w:proofErr w:type="gramStart"/>
      <w:r w:rsidRPr="00ED1745">
        <w:rPr>
          <w:sz w:val="28"/>
          <w:szCs w:val="28"/>
        </w:rPr>
        <w:t>Доля участия обучающихся колледжа в мероприятиях гражданско-патриотической направленности.</w:t>
      </w:r>
      <w:proofErr w:type="gramEnd"/>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Наличие видео, </w:t>
      </w:r>
      <w:proofErr w:type="spellStart"/>
      <w:r w:rsidRPr="00ED1745">
        <w:rPr>
          <w:sz w:val="28"/>
          <w:szCs w:val="28"/>
        </w:rPr>
        <w:t>радиовыпусков</w:t>
      </w:r>
      <w:proofErr w:type="spellEnd"/>
      <w:r w:rsidRPr="00ED1745">
        <w:rPr>
          <w:sz w:val="28"/>
          <w:szCs w:val="28"/>
        </w:rPr>
        <w:t xml:space="preserve"> и печатных изданий.</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Участие и победа в конкурсах военно-патриотической направленности.</w:t>
      </w:r>
    </w:p>
    <w:p w:rsidR="00ED1745" w:rsidRPr="00ED1745" w:rsidRDefault="00ED1745" w:rsidP="00ED1745">
      <w:pPr>
        <w:pStyle w:val="ad"/>
        <w:spacing w:line="23" w:lineRule="atLeast"/>
        <w:ind w:left="0" w:firstLine="851"/>
        <w:rPr>
          <w:sz w:val="28"/>
          <w:szCs w:val="28"/>
        </w:rPr>
      </w:pPr>
    </w:p>
    <w:p w:rsidR="00ED1745" w:rsidRPr="00ED1745" w:rsidRDefault="00ED1745" w:rsidP="00870931">
      <w:pPr>
        <w:pStyle w:val="ad"/>
        <w:numPr>
          <w:ilvl w:val="0"/>
          <w:numId w:val="17"/>
        </w:numPr>
        <w:spacing w:line="23" w:lineRule="atLeast"/>
        <w:ind w:left="1066" w:hanging="357"/>
        <w:contextualSpacing w:val="0"/>
        <w:rPr>
          <w:sz w:val="28"/>
          <w:szCs w:val="28"/>
        </w:rPr>
      </w:pPr>
      <w:r w:rsidRPr="00ED1745">
        <w:rPr>
          <w:sz w:val="28"/>
          <w:szCs w:val="28"/>
        </w:rPr>
        <w:t>Мониторинг эффективности и качества внеаудиторных процессов</w:t>
      </w:r>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t>Эффективность реализации Проекта выразиться в следующих интегративных результатах:</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Сформирована система фиксирования освоения общих компетенций </w:t>
      </w:r>
      <w:proofErr w:type="gramStart"/>
      <w:r w:rsidRPr="00ED1745">
        <w:rPr>
          <w:sz w:val="28"/>
          <w:szCs w:val="28"/>
        </w:rPr>
        <w:t>обучающимися</w:t>
      </w:r>
      <w:proofErr w:type="gramEnd"/>
      <w:r w:rsidRPr="00ED1745">
        <w:rPr>
          <w:sz w:val="28"/>
          <w:szCs w:val="28"/>
        </w:rPr>
        <w:t xml:space="preserve">; </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Повыситься общественная активность </w:t>
      </w:r>
      <w:proofErr w:type="gramStart"/>
      <w:r w:rsidRPr="00ED1745">
        <w:rPr>
          <w:sz w:val="28"/>
          <w:szCs w:val="28"/>
        </w:rPr>
        <w:t>обучающихся</w:t>
      </w:r>
      <w:proofErr w:type="gramEnd"/>
      <w:r w:rsidRPr="00ED1745">
        <w:rPr>
          <w:sz w:val="28"/>
          <w:szCs w:val="28"/>
        </w:rPr>
        <w:t>.</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Будет зафиксирована доступность информационного сопровождения.</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Повыситься эффективность, доступность и качество внеаудиторных процессов.</w:t>
      </w:r>
    </w:p>
    <w:p w:rsidR="00ED1745" w:rsidRPr="00ED1745" w:rsidRDefault="00ED1745" w:rsidP="00ED1745">
      <w:pPr>
        <w:spacing w:line="23" w:lineRule="atLeast"/>
        <w:ind w:firstLine="851"/>
        <w:jc w:val="both"/>
        <w:rPr>
          <w:rFonts w:ascii="Times New Roman" w:hAnsi="Times New Roman" w:cs="Times New Roman"/>
          <w:sz w:val="28"/>
          <w:szCs w:val="28"/>
        </w:rPr>
      </w:pPr>
      <w:r w:rsidRPr="00ED1745">
        <w:rPr>
          <w:rFonts w:ascii="Times New Roman" w:hAnsi="Times New Roman" w:cs="Times New Roman"/>
          <w:sz w:val="28"/>
          <w:szCs w:val="28"/>
        </w:rPr>
        <w:t>Разработанные проектно-целевые показатели позволят определить уровень качества внеаудиторных процессов:</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Наличие пакета документов, регулирующих эффективное функционирование и развитие внеаудиторных процессов.</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Наличие нормативных документов по ведению оцениванию общих компетенций.</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Наличие методических разработок по направлениям внеаудиторных процессов.</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Доля </w:t>
      </w:r>
      <w:proofErr w:type="gramStart"/>
      <w:r w:rsidRPr="00ED1745">
        <w:rPr>
          <w:sz w:val="28"/>
          <w:szCs w:val="28"/>
        </w:rPr>
        <w:t>обучающихся</w:t>
      </w:r>
      <w:proofErr w:type="gramEnd"/>
      <w:r w:rsidRPr="00ED1745">
        <w:rPr>
          <w:sz w:val="28"/>
          <w:szCs w:val="28"/>
        </w:rPr>
        <w:t xml:space="preserve"> принявших участие в общественной жизни колледжа.</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Доля </w:t>
      </w:r>
      <w:proofErr w:type="gramStart"/>
      <w:r w:rsidRPr="00ED1745">
        <w:rPr>
          <w:sz w:val="28"/>
          <w:szCs w:val="28"/>
        </w:rPr>
        <w:t>обучающихся</w:t>
      </w:r>
      <w:proofErr w:type="gramEnd"/>
      <w:r w:rsidRPr="00ED1745">
        <w:rPr>
          <w:sz w:val="28"/>
          <w:szCs w:val="28"/>
        </w:rPr>
        <w:t xml:space="preserve"> принявших участие в общественной жизни города, округа.</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Доля </w:t>
      </w:r>
      <w:proofErr w:type="gramStart"/>
      <w:r w:rsidRPr="00ED1745">
        <w:rPr>
          <w:sz w:val="28"/>
          <w:szCs w:val="28"/>
        </w:rPr>
        <w:t>обучающихся</w:t>
      </w:r>
      <w:proofErr w:type="gramEnd"/>
      <w:r w:rsidRPr="00ED1745">
        <w:rPr>
          <w:sz w:val="28"/>
          <w:szCs w:val="28"/>
        </w:rPr>
        <w:t xml:space="preserve"> занятых </w:t>
      </w:r>
      <w:proofErr w:type="spellStart"/>
      <w:r w:rsidRPr="00ED1745">
        <w:rPr>
          <w:sz w:val="28"/>
          <w:szCs w:val="28"/>
        </w:rPr>
        <w:t>коучингом</w:t>
      </w:r>
      <w:proofErr w:type="spellEnd"/>
      <w:r w:rsidRPr="00ED1745">
        <w:rPr>
          <w:sz w:val="28"/>
          <w:szCs w:val="28"/>
        </w:rPr>
        <w:t>.</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Доля реализованных студенческих инициатив.</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Доля </w:t>
      </w:r>
      <w:proofErr w:type="gramStart"/>
      <w:r w:rsidRPr="00ED1745">
        <w:rPr>
          <w:sz w:val="28"/>
          <w:szCs w:val="28"/>
        </w:rPr>
        <w:t>обучающихся</w:t>
      </w:r>
      <w:proofErr w:type="gramEnd"/>
      <w:r w:rsidRPr="00ED1745">
        <w:rPr>
          <w:sz w:val="28"/>
          <w:szCs w:val="28"/>
        </w:rPr>
        <w:t xml:space="preserve"> воспользовавшихся услугами информационно-координационного центра.</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Наличие материалов подготовленных информационно-координационным центром.</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Количество </w:t>
      </w:r>
      <w:proofErr w:type="gramStart"/>
      <w:r w:rsidRPr="00ED1745">
        <w:rPr>
          <w:sz w:val="28"/>
          <w:szCs w:val="28"/>
        </w:rPr>
        <w:t>обучающихся</w:t>
      </w:r>
      <w:proofErr w:type="gramEnd"/>
      <w:r w:rsidRPr="00ED1745">
        <w:rPr>
          <w:sz w:val="28"/>
          <w:szCs w:val="28"/>
        </w:rPr>
        <w:t xml:space="preserve"> занятых корреспондентской работой.</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Количество выпусков подготовленных корреспондентской службой.</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Доля обучающихся занимающихся в кружках секциях и клубах.</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lastRenderedPageBreak/>
        <w:t xml:space="preserve">Количество обучающихся победителей на различных уровнях, </w:t>
      </w:r>
      <w:proofErr w:type="gramStart"/>
      <w:r w:rsidRPr="00ED1745">
        <w:rPr>
          <w:sz w:val="28"/>
          <w:szCs w:val="28"/>
        </w:rPr>
        <w:t>в</w:t>
      </w:r>
      <w:proofErr w:type="gramEnd"/>
      <w:r w:rsidRPr="00ED1745">
        <w:rPr>
          <w:sz w:val="28"/>
          <w:szCs w:val="28"/>
        </w:rPr>
        <w:t xml:space="preserve"> различных мероприятий.</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Сокращение числа обучающихся правонарушителей.</w:t>
      </w:r>
    </w:p>
    <w:p w:rsidR="00ED1745" w:rsidRPr="00ED1745" w:rsidRDefault="00ED1745" w:rsidP="00870931">
      <w:pPr>
        <w:pStyle w:val="ad"/>
        <w:numPr>
          <w:ilvl w:val="0"/>
          <w:numId w:val="18"/>
        </w:numPr>
        <w:spacing w:line="23" w:lineRule="atLeast"/>
        <w:ind w:left="0" w:firstLine="851"/>
        <w:contextualSpacing w:val="0"/>
        <w:rPr>
          <w:sz w:val="28"/>
          <w:szCs w:val="28"/>
        </w:rPr>
      </w:pPr>
      <w:r w:rsidRPr="00ED1745">
        <w:rPr>
          <w:sz w:val="28"/>
          <w:szCs w:val="28"/>
        </w:rPr>
        <w:t xml:space="preserve">Доля </w:t>
      </w:r>
      <w:proofErr w:type="gramStart"/>
      <w:r w:rsidRPr="00ED1745">
        <w:rPr>
          <w:sz w:val="28"/>
          <w:szCs w:val="28"/>
        </w:rPr>
        <w:t>обучающихся</w:t>
      </w:r>
      <w:proofErr w:type="gramEnd"/>
      <w:r w:rsidRPr="00ED1745">
        <w:rPr>
          <w:sz w:val="28"/>
          <w:szCs w:val="28"/>
        </w:rPr>
        <w:t>, находящихся в трудной жизненной ситуации, получивших адресную мобильную социальную помощь.</w:t>
      </w:r>
    </w:p>
    <w:p w:rsidR="00ED1745" w:rsidRPr="00ED1745" w:rsidRDefault="00ED1745" w:rsidP="00ED1745">
      <w:pPr>
        <w:spacing w:line="23" w:lineRule="atLeast"/>
        <w:ind w:firstLine="851"/>
        <w:jc w:val="both"/>
        <w:rPr>
          <w:rFonts w:ascii="Times New Roman" w:hAnsi="Times New Roman" w:cs="Times New Roman"/>
          <w:sz w:val="28"/>
          <w:szCs w:val="28"/>
        </w:rPr>
      </w:pPr>
    </w:p>
    <w:p w:rsidR="00ED1745" w:rsidRPr="00ED1745" w:rsidRDefault="00ED1745" w:rsidP="00ED1745">
      <w:pPr>
        <w:spacing w:line="23" w:lineRule="atLeast"/>
        <w:jc w:val="both"/>
        <w:rPr>
          <w:rFonts w:ascii="Times New Roman" w:hAnsi="Times New Roman" w:cs="Times New Roman"/>
          <w:b/>
          <w:sz w:val="28"/>
          <w:szCs w:val="28"/>
        </w:rPr>
      </w:pPr>
      <w:bookmarkStart w:id="3" w:name="_Toc290298371"/>
      <w:r w:rsidRPr="00ED1745">
        <w:rPr>
          <w:rFonts w:ascii="Times New Roman" w:hAnsi="Times New Roman" w:cs="Times New Roman"/>
          <w:sz w:val="28"/>
          <w:szCs w:val="28"/>
        </w:rPr>
        <w:t>ЭТАПЫ РЕАЛИЗАЦИИ ПРОЕКТА</w:t>
      </w:r>
      <w:bookmarkEnd w:id="3"/>
    </w:p>
    <w:p w:rsidR="00ED1745" w:rsidRPr="00ED1745" w:rsidRDefault="00ED1745" w:rsidP="00ED1745">
      <w:pPr>
        <w:spacing w:line="23" w:lineRule="atLeast"/>
        <w:ind w:firstLine="851"/>
        <w:jc w:val="both"/>
        <w:rPr>
          <w:rFonts w:ascii="Times New Roman" w:hAnsi="Times New Roman" w:cs="Times New Roman"/>
          <w:sz w:val="28"/>
          <w:szCs w:val="28"/>
        </w:rPr>
      </w:pPr>
      <w:proofErr w:type="gramStart"/>
      <w:r w:rsidRPr="00ED1745">
        <w:rPr>
          <w:rFonts w:ascii="Times New Roman" w:hAnsi="Times New Roman" w:cs="Times New Roman"/>
          <w:sz w:val="28"/>
          <w:szCs w:val="28"/>
          <w:lang w:val="en-US"/>
        </w:rPr>
        <w:t>I</w:t>
      </w:r>
      <w:r w:rsidRPr="00ED1745">
        <w:rPr>
          <w:rFonts w:ascii="Times New Roman" w:hAnsi="Times New Roman" w:cs="Times New Roman"/>
          <w:sz w:val="28"/>
          <w:szCs w:val="28"/>
        </w:rPr>
        <w:t xml:space="preserve"> этап – 2011 год.</w:t>
      </w:r>
      <w:proofErr w:type="gramEnd"/>
      <w:r w:rsidRPr="00ED1745">
        <w:rPr>
          <w:rFonts w:ascii="Times New Roman" w:hAnsi="Times New Roman" w:cs="Times New Roman"/>
          <w:sz w:val="28"/>
          <w:szCs w:val="28"/>
        </w:rPr>
        <w:t xml:space="preserve"> Разработка и принятие основных нормативных документов; анализ действующих проектов с целью выявления слабых мест и оптимизации; формирование инфраструктуры управления процессами внеаудиторной деятельности; подготовка кадров для реализации </w:t>
      </w:r>
      <w:proofErr w:type="spellStart"/>
      <w:r w:rsidRPr="00ED1745">
        <w:rPr>
          <w:rFonts w:ascii="Times New Roman" w:hAnsi="Times New Roman" w:cs="Times New Roman"/>
          <w:sz w:val="28"/>
          <w:szCs w:val="28"/>
        </w:rPr>
        <w:t>коучинга</w:t>
      </w:r>
      <w:proofErr w:type="spellEnd"/>
      <w:r w:rsidRPr="00ED1745">
        <w:rPr>
          <w:rFonts w:ascii="Times New Roman" w:hAnsi="Times New Roman" w:cs="Times New Roman"/>
          <w:sz w:val="28"/>
          <w:szCs w:val="28"/>
        </w:rPr>
        <w:t>; создание ядра информационно-координационного центра; разработка, согласование и утверждение плана мероприятий Проекта.</w:t>
      </w:r>
    </w:p>
    <w:p w:rsidR="00ED1745" w:rsidRPr="00ED1745" w:rsidRDefault="00ED1745" w:rsidP="00ED1745">
      <w:pPr>
        <w:spacing w:line="23" w:lineRule="atLeast"/>
        <w:ind w:firstLine="851"/>
        <w:jc w:val="both"/>
        <w:rPr>
          <w:rFonts w:ascii="Times New Roman" w:hAnsi="Times New Roman" w:cs="Times New Roman"/>
          <w:sz w:val="28"/>
          <w:szCs w:val="28"/>
        </w:rPr>
      </w:pPr>
      <w:proofErr w:type="gramStart"/>
      <w:r w:rsidRPr="00ED1745">
        <w:rPr>
          <w:rFonts w:ascii="Times New Roman" w:hAnsi="Times New Roman" w:cs="Times New Roman"/>
          <w:sz w:val="28"/>
          <w:szCs w:val="28"/>
          <w:lang w:val="en-US"/>
        </w:rPr>
        <w:t>II</w:t>
      </w:r>
      <w:r w:rsidRPr="00ED1745">
        <w:rPr>
          <w:rFonts w:ascii="Times New Roman" w:hAnsi="Times New Roman" w:cs="Times New Roman"/>
          <w:sz w:val="28"/>
          <w:szCs w:val="28"/>
        </w:rPr>
        <w:t xml:space="preserve"> этап – 2012 – 2014 годы.</w:t>
      </w:r>
      <w:proofErr w:type="gramEnd"/>
      <w:r w:rsidRPr="00ED1745">
        <w:rPr>
          <w:rFonts w:ascii="Times New Roman" w:hAnsi="Times New Roman" w:cs="Times New Roman"/>
          <w:sz w:val="28"/>
          <w:szCs w:val="28"/>
        </w:rPr>
        <w:t xml:space="preserve"> Внедрение эффективных инновационных методик и технологий в процессы внеаудиторной деятельности. Поддержка апробированных и качественных механизмов сопровождения процессов внеаудиторной деятельности. Внедрение и развитие </w:t>
      </w:r>
      <w:proofErr w:type="spellStart"/>
      <w:r w:rsidRPr="00ED1745">
        <w:rPr>
          <w:rFonts w:ascii="Times New Roman" w:hAnsi="Times New Roman" w:cs="Times New Roman"/>
          <w:sz w:val="28"/>
          <w:szCs w:val="28"/>
        </w:rPr>
        <w:t>коучинг</w:t>
      </w:r>
      <w:r w:rsidRPr="00ED1745">
        <w:rPr>
          <w:rFonts w:ascii="Times New Roman" w:hAnsi="Times New Roman" w:cs="Times New Roman"/>
          <w:sz w:val="28"/>
          <w:szCs w:val="28"/>
        </w:rPr>
        <w:noBreakHyphen/>
        <w:t>управления</w:t>
      </w:r>
      <w:proofErr w:type="spellEnd"/>
      <w:r w:rsidRPr="00ED1745">
        <w:rPr>
          <w:rFonts w:ascii="Times New Roman" w:hAnsi="Times New Roman" w:cs="Times New Roman"/>
          <w:sz w:val="28"/>
          <w:szCs w:val="28"/>
        </w:rPr>
        <w:t>. Внедрение и развитие информационно-координационного центра. Организация индивидуальной и групповой работы, направленной на снижение уровня проявления шовинизма и дискриминации по этническому, расовому и конфессиональному признакам и формирование положительного представления о многонациональном колледже. Организация мониторинга внеаудиторных процессов.</w:t>
      </w:r>
    </w:p>
    <w:p w:rsidR="00ED1745" w:rsidRPr="00ED1745" w:rsidRDefault="00ED1745" w:rsidP="00ED1745">
      <w:pPr>
        <w:spacing w:line="23" w:lineRule="atLeast"/>
        <w:ind w:firstLine="851"/>
        <w:jc w:val="both"/>
        <w:rPr>
          <w:rFonts w:ascii="Times New Roman" w:hAnsi="Times New Roman" w:cs="Times New Roman"/>
          <w:sz w:val="28"/>
          <w:szCs w:val="28"/>
        </w:rPr>
      </w:pPr>
      <w:proofErr w:type="gramStart"/>
      <w:r w:rsidRPr="00ED1745">
        <w:rPr>
          <w:rFonts w:ascii="Times New Roman" w:hAnsi="Times New Roman" w:cs="Times New Roman"/>
          <w:sz w:val="28"/>
          <w:szCs w:val="28"/>
          <w:lang w:val="en-US"/>
        </w:rPr>
        <w:t>III</w:t>
      </w:r>
      <w:r w:rsidRPr="00ED1745">
        <w:rPr>
          <w:rFonts w:ascii="Times New Roman" w:hAnsi="Times New Roman" w:cs="Times New Roman"/>
          <w:sz w:val="28"/>
          <w:szCs w:val="28"/>
        </w:rPr>
        <w:t xml:space="preserve"> этап – 2015.</w:t>
      </w:r>
      <w:proofErr w:type="gramEnd"/>
      <w:r w:rsidRPr="00ED1745">
        <w:rPr>
          <w:rFonts w:ascii="Times New Roman" w:hAnsi="Times New Roman" w:cs="Times New Roman"/>
          <w:sz w:val="28"/>
          <w:szCs w:val="28"/>
        </w:rPr>
        <w:t xml:space="preserve"> Оценка эффективности внедрения Проекта. Выработка рекомендаций для формирования проекта для новой программы развития.</w:t>
      </w:r>
    </w:p>
    <w:p w:rsidR="00ED1745" w:rsidRPr="00ED1745" w:rsidRDefault="00ED1745" w:rsidP="00ED1745">
      <w:pPr>
        <w:spacing w:line="23" w:lineRule="atLeast"/>
        <w:jc w:val="both"/>
        <w:rPr>
          <w:rFonts w:ascii="Times New Roman" w:hAnsi="Times New Roman" w:cs="Times New Roman"/>
          <w:sz w:val="28"/>
          <w:szCs w:val="28"/>
        </w:rPr>
      </w:pPr>
    </w:p>
    <w:p w:rsidR="00ED1745" w:rsidRPr="00ED1745" w:rsidRDefault="00ED1745" w:rsidP="00ED1745">
      <w:pPr>
        <w:pStyle w:val="1"/>
        <w:spacing w:before="0" w:after="0" w:line="23" w:lineRule="atLeast"/>
        <w:jc w:val="both"/>
        <w:rPr>
          <w:rFonts w:ascii="Times New Roman" w:hAnsi="Times New Roman"/>
          <w:b w:val="0"/>
          <w:sz w:val="28"/>
          <w:szCs w:val="28"/>
        </w:rPr>
      </w:pPr>
      <w:bookmarkStart w:id="4" w:name="_Toc290298372"/>
      <w:r w:rsidRPr="00ED1745">
        <w:rPr>
          <w:rFonts w:ascii="Times New Roman" w:hAnsi="Times New Roman"/>
          <w:b w:val="0"/>
          <w:sz w:val="28"/>
          <w:szCs w:val="28"/>
        </w:rPr>
        <w:t>МЕХАНИЗМ РЕАЛИЗАЦИИ ПРОЕКТА</w:t>
      </w:r>
      <w:bookmarkEnd w:id="4"/>
    </w:p>
    <w:p w:rsidR="00ED1745" w:rsidRPr="00ED1745" w:rsidRDefault="00ED1745" w:rsidP="00ED1745">
      <w:pPr>
        <w:spacing w:line="23" w:lineRule="atLeast"/>
        <w:jc w:val="both"/>
        <w:rPr>
          <w:rFonts w:ascii="Times New Roman" w:hAnsi="Times New Roman" w:cs="Times New Roman"/>
          <w:sz w:val="28"/>
          <w:szCs w:val="28"/>
        </w:rPr>
      </w:pPr>
      <w:r w:rsidRPr="00ED1745">
        <w:rPr>
          <w:rFonts w:ascii="Times New Roman" w:hAnsi="Times New Roman" w:cs="Times New Roman"/>
          <w:sz w:val="28"/>
          <w:szCs w:val="28"/>
        </w:rPr>
        <w:t xml:space="preserve">Механизм реализации Проекта включает в себя четыре основных направления: </w:t>
      </w:r>
    </w:p>
    <w:p w:rsidR="00ED1745" w:rsidRPr="00ED1745" w:rsidRDefault="00ED1745" w:rsidP="00870931">
      <w:pPr>
        <w:pStyle w:val="ad"/>
        <w:numPr>
          <w:ilvl w:val="0"/>
          <w:numId w:val="19"/>
        </w:numPr>
        <w:spacing w:line="23" w:lineRule="atLeast"/>
        <w:ind w:left="0" w:firstLine="1069"/>
        <w:contextualSpacing w:val="0"/>
        <w:rPr>
          <w:sz w:val="28"/>
          <w:szCs w:val="28"/>
        </w:rPr>
      </w:pPr>
      <w:r w:rsidRPr="00ED1745">
        <w:rPr>
          <w:sz w:val="28"/>
          <w:szCs w:val="28"/>
        </w:rPr>
        <w:t xml:space="preserve">утверждение расходов на Проект в соответствии с предусмотренными мероприятиями; </w:t>
      </w:r>
    </w:p>
    <w:p w:rsidR="00ED1745" w:rsidRPr="00ED1745" w:rsidRDefault="00ED1745" w:rsidP="00870931">
      <w:pPr>
        <w:pStyle w:val="ad"/>
        <w:numPr>
          <w:ilvl w:val="0"/>
          <w:numId w:val="19"/>
        </w:numPr>
        <w:spacing w:line="23" w:lineRule="atLeast"/>
        <w:ind w:left="0" w:firstLine="1069"/>
        <w:contextualSpacing w:val="0"/>
        <w:rPr>
          <w:sz w:val="28"/>
          <w:szCs w:val="28"/>
        </w:rPr>
      </w:pPr>
      <w:r w:rsidRPr="00ED1745">
        <w:rPr>
          <w:sz w:val="28"/>
          <w:szCs w:val="28"/>
        </w:rPr>
        <w:t xml:space="preserve">организацию выполнения Проектных мероприятий; </w:t>
      </w:r>
    </w:p>
    <w:p w:rsidR="00ED1745" w:rsidRPr="00ED1745" w:rsidRDefault="00ED1745" w:rsidP="00870931">
      <w:pPr>
        <w:pStyle w:val="ad"/>
        <w:numPr>
          <w:ilvl w:val="0"/>
          <w:numId w:val="19"/>
        </w:numPr>
        <w:spacing w:line="23" w:lineRule="atLeast"/>
        <w:ind w:left="0" w:firstLine="1069"/>
        <w:contextualSpacing w:val="0"/>
        <w:rPr>
          <w:sz w:val="28"/>
          <w:szCs w:val="28"/>
        </w:rPr>
      </w:pPr>
      <w:r w:rsidRPr="00ED1745">
        <w:rPr>
          <w:sz w:val="28"/>
          <w:szCs w:val="28"/>
        </w:rPr>
        <w:t>организация освещения хода реализации Проектных мероприятий на сайте колледжа;</w:t>
      </w:r>
    </w:p>
    <w:p w:rsidR="006128EA" w:rsidRDefault="00ED1745" w:rsidP="00870931">
      <w:pPr>
        <w:pStyle w:val="ad"/>
        <w:numPr>
          <w:ilvl w:val="0"/>
          <w:numId w:val="19"/>
        </w:numPr>
        <w:spacing w:line="23" w:lineRule="atLeast"/>
        <w:ind w:left="0" w:firstLine="1069"/>
        <w:contextualSpacing w:val="0"/>
        <w:rPr>
          <w:sz w:val="28"/>
          <w:szCs w:val="28"/>
        </w:rPr>
      </w:pPr>
      <w:r w:rsidRPr="00ED1745">
        <w:rPr>
          <w:sz w:val="28"/>
          <w:szCs w:val="28"/>
        </w:rPr>
        <w:t>контроль и координацию Проектных мероприятий.</w:t>
      </w:r>
    </w:p>
    <w:p w:rsidR="00E939E8" w:rsidRDefault="00140433" w:rsidP="005034A0">
      <w:pPr>
        <w:jc w:val="center"/>
        <w:rPr>
          <w:rFonts w:ascii="Times New Roman" w:hAnsi="Times New Roman"/>
          <w:b/>
          <w:sz w:val="28"/>
          <w:szCs w:val="28"/>
        </w:rPr>
      </w:pPr>
      <w:r>
        <w:rPr>
          <w:sz w:val="28"/>
          <w:szCs w:val="28"/>
        </w:rPr>
        <w:br w:type="page"/>
      </w:r>
      <w:r w:rsidR="00487B8C" w:rsidRPr="00487B8C">
        <w:rPr>
          <w:rFonts w:ascii="Times New Roman" w:hAnsi="Times New Roman" w:cs="Times New Roman"/>
          <w:b/>
          <w:sz w:val="28"/>
          <w:szCs w:val="28"/>
        </w:rPr>
        <w:lastRenderedPageBreak/>
        <w:t>10.</w:t>
      </w:r>
      <w:r w:rsidR="00487B8C">
        <w:rPr>
          <w:sz w:val="28"/>
          <w:szCs w:val="28"/>
        </w:rPr>
        <w:t xml:space="preserve"> </w:t>
      </w:r>
      <w:r w:rsidR="00E939E8" w:rsidRPr="00E939E8">
        <w:rPr>
          <w:rFonts w:ascii="Times New Roman" w:hAnsi="Times New Roman" w:cs="Times New Roman"/>
          <w:b/>
          <w:sz w:val="28"/>
          <w:szCs w:val="28"/>
        </w:rPr>
        <w:t>Проект</w:t>
      </w:r>
      <w:r w:rsidR="00E939E8">
        <w:rPr>
          <w:rFonts w:ascii="Times New Roman" w:hAnsi="Times New Roman"/>
          <w:b/>
          <w:sz w:val="28"/>
          <w:szCs w:val="28"/>
        </w:rPr>
        <w:t xml:space="preserve"> </w:t>
      </w:r>
    </w:p>
    <w:p w:rsidR="00E939E8" w:rsidRDefault="005034A0" w:rsidP="005034A0">
      <w:pPr>
        <w:jc w:val="center"/>
        <w:rPr>
          <w:rFonts w:ascii="Times New Roman" w:hAnsi="Times New Roman"/>
          <w:b/>
          <w:sz w:val="28"/>
          <w:szCs w:val="28"/>
        </w:rPr>
      </w:pPr>
      <w:r w:rsidRPr="00BD35EE">
        <w:rPr>
          <w:rFonts w:ascii="Times New Roman" w:hAnsi="Times New Roman"/>
          <w:b/>
          <w:sz w:val="28"/>
          <w:szCs w:val="28"/>
        </w:rPr>
        <w:t>Развитие материально-технических ресурсов Бюджетного учреждения среднего професси</w:t>
      </w:r>
      <w:r w:rsidR="00E939E8">
        <w:rPr>
          <w:rFonts w:ascii="Times New Roman" w:hAnsi="Times New Roman"/>
          <w:b/>
          <w:sz w:val="28"/>
          <w:szCs w:val="28"/>
        </w:rPr>
        <w:t xml:space="preserve">онального образования </w:t>
      </w:r>
      <w:proofErr w:type="spellStart"/>
      <w:r w:rsidR="00E939E8">
        <w:rPr>
          <w:rFonts w:ascii="Times New Roman" w:hAnsi="Times New Roman"/>
          <w:b/>
          <w:sz w:val="28"/>
          <w:szCs w:val="28"/>
        </w:rPr>
        <w:t>ХМАО-Югры</w:t>
      </w:r>
      <w:proofErr w:type="spellEnd"/>
    </w:p>
    <w:p w:rsidR="005034A0" w:rsidRPr="00BD35EE" w:rsidRDefault="005034A0" w:rsidP="005034A0">
      <w:pPr>
        <w:jc w:val="center"/>
        <w:rPr>
          <w:rFonts w:ascii="Times New Roman" w:hAnsi="Times New Roman"/>
          <w:b/>
          <w:sz w:val="28"/>
          <w:szCs w:val="28"/>
        </w:rPr>
      </w:pPr>
      <w:r w:rsidRPr="00BD35EE">
        <w:rPr>
          <w:rFonts w:ascii="Times New Roman" w:hAnsi="Times New Roman"/>
          <w:b/>
          <w:sz w:val="28"/>
          <w:szCs w:val="28"/>
        </w:rPr>
        <w:t>«Нижневартов</w:t>
      </w:r>
      <w:r w:rsidR="00E939E8">
        <w:rPr>
          <w:rFonts w:ascii="Times New Roman" w:hAnsi="Times New Roman"/>
          <w:b/>
          <w:sz w:val="28"/>
          <w:szCs w:val="28"/>
        </w:rPr>
        <w:t xml:space="preserve">ский профессиональный колледж» </w:t>
      </w:r>
    </w:p>
    <w:p w:rsidR="005034A0" w:rsidRDefault="005034A0" w:rsidP="005034A0">
      <w:pPr>
        <w:jc w:val="center"/>
        <w:rPr>
          <w:rFonts w:ascii="Times New Roman" w:hAnsi="Times New Roman"/>
          <w:b/>
          <w:sz w:val="24"/>
          <w:szCs w:val="24"/>
        </w:rPr>
      </w:pPr>
    </w:p>
    <w:p w:rsidR="005034A0" w:rsidRPr="00BD35EE" w:rsidRDefault="005034A0" w:rsidP="005034A0">
      <w:pPr>
        <w:rPr>
          <w:rFonts w:ascii="Times New Roman" w:hAnsi="Times New Roman"/>
          <w:b/>
          <w:sz w:val="28"/>
          <w:szCs w:val="28"/>
        </w:rPr>
      </w:pPr>
      <w:r w:rsidRPr="00BD35EE">
        <w:rPr>
          <w:rFonts w:ascii="Times New Roman" w:hAnsi="Times New Roman"/>
          <w:b/>
          <w:sz w:val="28"/>
          <w:szCs w:val="28"/>
        </w:rPr>
        <w:t>Разработчики проекта</w:t>
      </w:r>
    </w:p>
    <w:p w:rsidR="005034A0" w:rsidRDefault="005034A0" w:rsidP="005034A0">
      <w:pPr>
        <w:rPr>
          <w:rFonts w:ascii="Times New Roman" w:hAnsi="Times New Roman"/>
          <w:sz w:val="28"/>
          <w:szCs w:val="28"/>
        </w:rPr>
      </w:pPr>
      <w:r w:rsidRPr="00BD35EE">
        <w:rPr>
          <w:rFonts w:ascii="Times New Roman" w:hAnsi="Times New Roman"/>
          <w:sz w:val="28"/>
          <w:szCs w:val="28"/>
        </w:rPr>
        <w:t xml:space="preserve">Шматков С. А., зам. директора по </w:t>
      </w:r>
      <w:proofErr w:type="gramStart"/>
      <w:r w:rsidRPr="00BD35EE">
        <w:rPr>
          <w:rFonts w:ascii="Times New Roman" w:hAnsi="Times New Roman"/>
          <w:sz w:val="28"/>
          <w:szCs w:val="28"/>
        </w:rPr>
        <w:t>УПР</w:t>
      </w:r>
      <w:proofErr w:type="gramEnd"/>
    </w:p>
    <w:p w:rsidR="005034A0" w:rsidRPr="00BD35EE" w:rsidRDefault="005034A0" w:rsidP="005034A0">
      <w:pPr>
        <w:rPr>
          <w:rFonts w:ascii="Times New Roman" w:hAnsi="Times New Roman"/>
          <w:sz w:val="28"/>
          <w:szCs w:val="28"/>
        </w:rPr>
      </w:pPr>
      <w:r>
        <w:rPr>
          <w:rFonts w:ascii="Times New Roman" w:hAnsi="Times New Roman"/>
          <w:sz w:val="28"/>
          <w:szCs w:val="28"/>
        </w:rPr>
        <w:t>Михайлова Г. В., зам. директора по УМР</w:t>
      </w:r>
    </w:p>
    <w:p w:rsidR="005034A0" w:rsidRDefault="005034A0" w:rsidP="005034A0">
      <w:pPr>
        <w:rPr>
          <w:rFonts w:ascii="Times New Roman" w:hAnsi="Times New Roman"/>
          <w:sz w:val="28"/>
          <w:szCs w:val="28"/>
        </w:rPr>
      </w:pPr>
      <w:proofErr w:type="spellStart"/>
      <w:r>
        <w:rPr>
          <w:rFonts w:ascii="Times New Roman" w:hAnsi="Times New Roman"/>
          <w:sz w:val="28"/>
          <w:szCs w:val="28"/>
        </w:rPr>
        <w:t>Башукова</w:t>
      </w:r>
      <w:proofErr w:type="spellEnd"/>
      <w:r>
        <w:rPr>
          <w:rFonts w:ascii="Times New Roman" w:hAnsi="Times New Roman"/>
          <w:sz w:val="28"/>
          <w:szCs w:val="28"/>
        </w:rPr>
        <w:t xml:space="preserve"> Л. В., методист</w:t>
      </w:r>
    </w:p>
    <w:p w:rsidR="005034A0" w:rsidRPr="001C28D9" w:rsidRDefault="005034A0" w:rsidP="005034A0">
      <w:pPr>
        <w:rPr>
          <w:rFonts w:ascii="Times New Roman" w:hAnsi="Times New Roman"/>
          <w:sz w:val="24"/>
          <w:szCs w:val="24"/>
        </w:rPr>
      </w:pPr>
    </w:p>
    <w:p w:rsidR="005034A0" w:rsidRPr="00BD35EE" w:rsidRDefault="005034A0" w:rsidP="00870931">
      <w:pPr>
        <w:pStyle w:val="ad"/>
        <w:numPr>
          <w:ilvl w:val="0"/>
          <w:numId w:val="21"/>
        </w:numPr>
        <w:spacing w:line="276" w:lineRule="auto"/>
        <w:jc w:val="left"/>
        <w:rPr>
          <w:sz w:val="28"/>
          <w:szCs w:val="28"/>
        </w:rPr>
      </w:pPr>
      <w:r w:rsidRPr="00BD35EE">
        <w:rPr>
          <w:sz w:val="28"/>
          <w:szCs w:val="28"/>
        </w:rPr>
        <w:t xml:space="preserve">Анализ состояния материально-технических ресурсов Бюджетного учреждения среднего профессионального образования </w:t>
      </w:r>
      <w:proofErr w:type="spellStart"/>
      <w:r w:rsidRPr="00BD35EE">
        <w:rPr>
          <w:sz w:val="28"/>
          <w:szCs w:val="28"/>
        </w:rPr>
        <w:t>ХМАО-Югры</w:t>
      </w:r>
      <w:proofErr w:type="spellEnd"/>
      <w:r w:rsidRPr="00BD35EE">
        <w:rPr>
          <w:sz w:val="28"/>
          <w:szCs w:val="28"/>
        </w:rPr>
        <w:t xml:space="preserve"> «Нижневартовский профессиональный колледж» (далее Колледж)</w:t>
      </w:r>
    </w:p>
    <w:p w:rsidR="005034A0" w:rsidRPr="00BD35EE" w:rsidRDefault="005034A0" w:rsidP="005034A0">
      <w:pPr>
        <w:pStyle w:val="ad"/>
        <w:ind w:left="1068"/>
        <w:rPr>
          <w:sz w:val="28"/>
          <w:szCs w:val="28"/>
        </w:rPr>
      </w:pPr>
    </w:p>
    <w:p w:rsidR="005034A0" w:rsidRPr="00BD35EE" w:rsidRDefault="005034A0" w:rsidP="002D744E">
      <w:pPr>
        <w:ind w:firstLine="708"/>
        <w:jc w:val="both"/>
        <w:rPr>
          <w:rFonts w:ascii="Times New Roman" w:hAnsi="Times New Roman"/>
          <w:sz w:val="28"/>
          <w:szCs w:val="28"/>
        </w:rPr>
      </w:pPr>
      <w:r w:rsidRPr="00BD35EE">
        <w:rPr>
          <w:rFonts w:ascii="Times New Roman" w:hAnsi="Times New Roman"/>
          <w:sz w:val="28"/>
          <w:szCs w:val="28"/>
        </w:rPr>
        <w:t>Рабочая группа, в состав которой входили зам. директора по учебно-производственной работе, зам. директора по практике, старший мастер, зав. учебно-производственными мастерским, зав. лабораториями провела углублённый анализ состояния материально-технических ресурсов (МТР) Колледжа, необходимых для выполнения требования образовательных стандартов.</w:t>
      </w:r>
    </w:p>
    <w:p w:rsidR="005034A0" w:rsidRPr="00BD35EE" w:rsidRDefault="005034A0" w:rsidP="002D744E">
      <w:pPr>
        <w:ind w:firstLine="708"/>
        <w:jc w:val="both"/>
        <w:rPr>
          <w:rFonts w:ascii="Times New Roman" w:hAnsi="Times New Roman"/>
          <w:sz w:val="28"/>
          <w:szCs w:val="28"/>
        </w:rPr>
      </w:pPr>
      <w:r w:rsidRPr="00BD35EE">
        <w:rPr>
          <w:rFonts w:ascii="Times New Roman" w:hAnsi="Times New Roman"/>
          <w:sz w:val="28"/>
          <w:szCs w:val="28"/>
        </w:rPr>
        <w:t>Перед началом работы, была сделана попытка ответить на первый главный вопрос: «Для чего нужен аудит МТР?». В результате долгих обсуждений и споров, был найден, как нам кажется, приемлемый ответ на этот вопрос, причём ответ получился довольно объёмным.</w:t>
      </w:r>
    </w:p>
    <w:p w:rsidR="005034A0" w:rsidRPr="00BD35EE" w:rsidRDefault="005034A0" w:rsidP="002D744E">
      <w:pPr>
        <w:ind w:firstLine="708"/>
        <w:jc w:val="both"/>
        <w:rPr>
          <w:rFonts w:ascii="Times New Roman" w:hAnsi="Times New Roman"/>
          <w:sz w:val="28"/>
          <w:szCs w:val="28"/>
        </w:rPr>
      </w:pPr>
      <w:proofErr w:type="gramStart"/>
      <w:r w:rsidRPr="00BD35EE">
        <w:rPr>
          <w:rFonts w:ascii="Times New Roman" w:hAnsi="Times New Roman"/>
          <w:sz w:val="28"/>
          <w:szCs w:val="28"/>
        </w:rPr>
        <w:t>Аудит МТР в первую очередь нужен для утверждения направления развития образовательного учреждения (ОУ) на ближайшую и долгосрочную перспективы.</w:t>
      </w:r>
      <w:proofErr w:type="gramEnd"/>
      <w:r w:rsidRPr="00BD35EE">
        <w:rPr>
          <w:rFonts w:ascii="Times New Roman" w:hAnsi="Times New Roman"/>
          <w:sz w:val="28"/>
          <w:szCs w:val="28"/>
        </w:rPr>
        <w:t xml:space="preserve"> Именно наличие или отсутствие материальных ресурсов определяет программу развития ОУ. Но материальные ресурсы не формируются обособленно от процессов, происходящих на производстве. Они должны следовать в своём развитии и полностью ориентироваться  на предприятия. Выпускники Колледжа, обученные посредством материальных ресурсов, получившие профессиональные компетенции, </w:t>
      </w:r>
      <w:proofErr w:type="gramStart"/>
      <w:r w:rsidRPr="00BD35EE">
        <w:rPr>
          <w:rFonts w:ascii="Times New Roman" w:hAnsi="Times New Roman"/>
          <w:sz w:val="28"/>
          <w:szCs w:val="28"/>
        </w:rPr>
        <w:t>согласно требований</w:t>
      </w:r>
      <w:proofErr w:type="gramEnd"/>
      <w:r w:rsidRPr="00BD35EE">
        <w:rPr>
          <w:rFonts w:ascii="Times New Roman" w:hAnsi="Times New Roman"/>
          <w:sz w:val="28"/>
          <w:szCs w:val="28"/>
        </w:rPr>
        <w:t xml:space="preserve"> образовательных стандартов и требований работодателей, должны быть конкурентоспособны на рынке труда. И вот здесь мы подходим к ещё одному важному выводу. Аудит МТР необходим для выявления соответствия материальной базы  Колледжа требованиям предприятий, причём разной направленности и формы собственности.</w:t>
      </w:r>
    </w:p>
    <w:p w:rsidR="005034A0" w:rsidRPr="00BD35EE" w:rsidRDefault="005034A0" w:rsidP="002D744E">
      <w:pPr>
        <w:ind w:firstLine="708"/>
        <w:jc w:val="both"/>
        <w:rPr>
          <w:rFonts w:ascii="Times New Roman" w:hAnsi="Times New Roman"/>
          <w:sz w:val="28"/>
          <w:szCs w:val="28"/>
        </w:rPr>
      </w:pPr>
      <w:r w:rsidRPr="00BD35EE">
        <w:rPr>
          <w:rFonts w:ascii="Times New Roman" w:hAnsi="Times New Roman"/>
          <w:sz w:val="28"/>
          <w:szCs w:val="28"/>
        </w:rPr>
        <w:t>Итак, отвечая на вопрос о необходимости аудита МТР, можно сделать вывод, что анализ состояния материально-технической базы Колледжа, необходим для выявления соответствия требований работодателей, Федеральных образовательных стандартов, материальным ресурсам ОУ с последующим поиском и осуществлением путей развития Колледжа на долгосрочную перспективу.</w:t>
      </w:r>
    </w:p>
    <w:p w:rsidR="005034A0" w:rsidRPr="00BD35EE" w:rsidRDefault="005034A0" w:rsidP="002D744E">
      <w:pPr>
        <w:ind w:firstLine="708"/>
        <w:jc w:val="both"/>
        <w:rPr>
          <w:rFonts w:ascii="Times New Roman" w:hAnsi="Times New Roman"/>
          <w:sz w:val="28"/>
          <w:szCs w:val="28"/>
        </w:rPr>
      </w:pPr>
      <w:r w:rsidRPr="00BD35EE">
        <w:rPr>
          <w:rFonts w:ascii="Times New Roman" w:hAnsi="Times New Roman"/>
          <w:sz w:val="28"/>
          <w:szCs w:val="28"/>
        </w:rPr>
        <w:t xml:space="preserve">Работа по анализу состояния МТР включала в себя следующие </w:t>
      </w:r>
      <w:r w:rsidRPr="00BD35EE">
        <w:rPr>
          <w:rFonts w:ascii="Times New Roman" w:hAnsi="Times New Roman"/>
          <w:sz w:val="28"/>
          <w:szCs w:val="28"/>
        </w:rPr>
        <w:lastRenderedPageBreak/>
        <w:t>направления.</w:t>
      </w:r>
    </w:p>
    <w:p w:rsidR="005034A0" w:rsidRPr="0086123A" w:rsidRDefault="005034A0" w:rsidP="002D744E">
      <w:pPr>
        <w:pStyle w:val="ad"/>
        <w:numPr>
          <w:ilvl w:val="1"/>
          <w:numId w:val="20"/>
        </w:numPr>
        <w:spacing w:line="276" w:lineRule="auto"/>
        <w:ind w:left="709" w:hanging="709"/>
        <w:rPr>
          <w:sz w:val="28"/>
          <w:szCs w:val="28"/>
        </w:rPr>
      </w:pPr>
      <w:r w:rsidRPr="0086123A">
        <w:rPr>
          <w:sz w:val="28"/>
          <w:szCs w:val="28"/>
        </w:rPr>
        <w:t xml:space="preserve">Были изучены перспективные программы развития города Нижневартовска и Нижневартовского района до 2020 года и выявлены приоритетные направления развития региона. Определён круг специальностей и профессий, которые будут востребованы и на которые необходимо </w:t>
      </w:r>
      <w:proofErr w:type="gramStart"/>
      <w:r w:rsidRPr="0086123A">
        <w:rPr>
          <w:sz w:val="28"/>
          <w:szCs w:val="28"/>
        </w:rPr>
        <w:t>ориентироваться</w:t>
      </w:r>
      <w:proofErr w:type="gramEnd"/>
      <w:r w:rsidRPr="0086123A">
        <w:rPr>
          <w:sz w:val="28"/>
          <w:szCs w:val="28"/>
        </w:rPr>
        <w:t xml:space="preserve"> Колледжу с учётом нашей специфики.</w:t>
      </w:r>
    </w:p>
    <w:p w:rsidR="005034A0" w:rsidRPr="0086123A" w:rsidRDefault="005034A0" w:rsidP="002D744E">
      <w:pPr>
        <w:pStyle w:val="ad"/>
        <w:numPr>
          <w:ilvl w:val="1"/>
          <w:numId w:val="20"/>
        </w:numPr>
        <w:spacing w:line="276" w:lineRule="auto"/>
        <w:ind w:left="709" w:hanging="709"/>
        <w:rPr>
          <w:sz w:val="28"/>
          <w:szCs w:val="28"/>
        </w:rPr>
      </w:pPr>
      <w:r w:rsidRPr="0086123A">
        <w:rPr>
          <w:sz w:val="28"/>
          <w:szCs w:val="28"/>
        </w:rPr>
        <w:t>Проведена работа по сравнительному анализу Федеральных образовательных стандартов старого и нового поколения, изучены профессиональные компетенции в новых стандартах.</w:t>
      </w:r>
    </w:p>
    <w:p w:rsidR="005034A0" w:rsidRPr="0086123A" w:rsidRDefault="005034A0" w:rsidP="002D744E">
      <w:pPr>
        <w:pStyle w:val="ad"/>
        <w:numPr>
          <w:ilvl w:val="1"/>
          <w:numId w:val="20"/>
        </w:numPr>
        <w:spacing w:line="276" w:lineRule="auto"/>
        <w:ind w:left="709" w:hanging="709"/>
        <w:rPr>
          <w:sz w:val="28"/>
          <w:szCs w:val="28"/>
        </w:rPr>
      </w:pPr>
      <w:r w:rsidRPr="0086123A">
        <w:rPr>
          <w:sz w:val="28"/>
          <w:szCs w:val="28"/>
        </w:rPr>
        <w:t>Составлен кодификатор имеющихся материальных ресурсов.</w:t>
      </w:r>
    </w:p>
    <w:p w:rsidR="005034A0" w:rsidRPr="0086123A" w:rsidRDefault="005034A0" w:rsidP="002D744E">
      <w:pPr>
        <w:pStyle w:val="ad"/>
        <w:numPr>
          <w:ilvl w:val="1"/>
          <w:numId w:val="20"/>
        </w:numPr>
        <w:spacing w:line="276" w:lineRule="auto"/>
        <w:ind w:left="709" w:hanging="709"/>
        <w:rPr>
          <w:sz w:val="28"/>
          <w:szCs w:val="28"/>
        </w:rPr>
      </w:pPr>
      <w:r w:rsidRPr="0086123A">
        <w:rPr>
          <w:sz w:val="28"/>
          <w:szCs w:val="28"/>
        </w:rPr>
        <w:t>Проведена работа с предприятиями с целью определения вариативной составляющей стандартов нового поколения.</w:t>
      </w:r>
    </w:p>
    <w:p w:rsidR="005034A0" w:rsidRPr="0086123A" w:rsidRDefault="005034A0" w:rsidP="002D744E">
      <w:pPr>
        <w:ind w:left="709" w:hanging="709"/>
        <w:jc w:val="both"/>
        <w:rPr>
          <w:rFonts w:ascii="Times New Roman" w:hAnsi="Times New Roman"/>
          <w:sz w:val="28"/>
          <w:szCs w:val="28"/>
        </w:rPr>
      </w:pPr>
      <w:r w:rsidRPr="0086123A">
        <w:rPr>
          <w:rFonts w:ascii="Times New Roman" w:hAnsi="Times New Roman"/>
          <w:sz w:val="28"/>
          <w:szCs w:val="28"/>
        </w:rPr>
        <w:t xml:space="preserve">1.5. </w:t>
      </w:r>
      <w:r>
        <w:rPr>
          <w:rFonts w:ascii="Times New Roman" w:hAnsi="Times New Roman"/>
          <w:sz w:val="28"/>
          <w:szCs w:val="28"/>
        </w:rPr>
        <w:t xml:space="preserve">   </w:t>
      </w:r>
      <w:r w:rsidRPr="0086123A">
        <w:rPr>
          <w:rFonts w:ascii="Times New Roman" w:hAnsi="Times New Roman"/>
          <w:sz w:val="28"/>
          <w:szCs w:val="28"/>
        </w:rPr>
        <w:t>На основании кодификатора МТР были определены ресурсы необходимые для реализации образовательных программ с учётом региональных требований и требований образовательных стандартов.</w:t>
      </w:r>
    </w:p>
    <w:p w:rsidR="005034A0" w:rsidRPr="0086123A" w:rsidRDefault="005034A0" w:rsidP="002D744E">
      <w:pPr>
        <w:pStyle w:val="ad"/>
        <w:numPr>
          <w:ilvl w:val="1"/>
          <w:numId w:val="56"/>
        </w:numPr>
        <w:spacing w:line="276" w:lineRule="auto"/>
        <w:rPr>
          <w:sz w:val="28"/>
          <w:szCs w:val="28"/>
        </w:rPr>
      </w:pPr>
      <w:r w:rsidRPr="0086123A">
        <w:rPr>
          <w:sz w:val="28"/>
          <w:szCs w:val="28"/>
        </w:rPr>
        <w:t>Проведён сравнительный анализ итоговой аттестации выпускников по программам НПО, СПО за последние три года.</w:t>
      </w:r>
    </w:p>
    <w:p w:rsidR="005034A0" w:rsidRPr="0086123A" w:rsidRDefault="005034A0" w:rsidP="002D744E">
      <w:pPr>
        <w:ind w:left="709" w:hanging="709"/>
        <w:jc w:val="both"/>
        <w:rPr>
          <w:rFonts w:ascii="Times New Roman" w:hAnsi="Times New Roman"/>
          <w:sz w:val="28"/>
          <w:szCs w:val="28"/>
        </w:rPr>
      </w:pPr>
      <w:r w:rsidRPr="0086123A">
        <w:rPr>
          <w:rFonts w:ascii="Times New Roman" w:hAnsi="Times New Roman"/>
          <w:sz w:val="28"/>
          <w:szCs w:val="28"/>
        </w:rPr>
        <w:t xml:space="preserve"> 1.7. </w:t>
      </w:r>
      <w:r>
        <w:rPr>
          <w:rFonts w:ascii="Times New Roman" w:hAnsi="Times New Roman"/>
          <w:sz w:val="28"/>
          <w:szCs w:val="28"/>
        </w:rPr>
        <w:t xml:space="preserve">  </w:t>
      </w:r>
      <w:r w:rsidRPr="0086123A">
        <w:rPr>
          <w:rFonts w:ascii="Times New Roman" w:hAnsi="Times New Roman"/>
          <w:sz w:val="28"/>
          <w:szCs w:val="28"/>
        </w:rPr>
        <w:t>Проведён сравнительный анализ трудоустройства выпускников по программам НПО, СПО за последние три года.</w:t>
      </w:r>
    </w:p>
    <w:p w:rsidR="005034A0" w:rsidRPr="00BD35EE" w:rsidRDefault="005034A0" w:rsidP="002D744E">
      <w:pPr>
        <w:pStyle w:val="ad"/>
        <w:numPr>
          <w:ilvl w:val="1"/>
          <w:numId w:val="57"/>
        </w:numPr>
        <w:spacing w:line="276" w:lineRule="auto"/>
        <w:ind w:left="709" w:hanging="709"/>
        <w:rPr>
          <w:sz w:val="28"/>
          <w:szCs w:val="28"/>
        </w:rPr>
      </w:pPr>
      <w:r w:rsidRPr="00BD35EE">
        <w:rPr>
          <w:sz w:val="28"/>
          <w:szCs w:val="28"/>
        </w:rPr>
        <w:t xml:space="preserve">Изучен опыт </w:t>
      </w:r>
      <w:proofErr w:type="gramStart"/>
      <w:r w:rsidRPr="00BD35EE">
        <w:rPr>
          <w:sz w:val="28"/>
          <w:szCs w:val="28"/>
        </w:rPr>
        <w:t>работы учебных центров профессиональной подготовки города Нижневартовска</w:t>
      </w:r>
      <w:proofErr w:type="gramEnd"/>
      <w:r w:rsidRPr="00BD35EE">
        <w:rPr>
          <w:sz w:val="28"/>
          <w:szCs w:val="28"/>
        </w:rPr>
        <w:t>.</w:t>
      </w:r>
    </w:p>
    <w:p w:rsidR="005034A0" w:rsidRPr="00BD35EE" w:rsidRDefault="005034A0" w:rsidP="002D744E">
      <w:pPr>
        <w:pStyle w:val="ad"/>
        <w:numPr>
          <w:ilvl w:val="1"/>
          <w:numId w:val="57"/>
        </w:numPr>
        <w:spacing w:line="276" w:lineRule="auto"/>
        <w:ind w:left="709" w:hanging="709"/>
        <w:rPr>
          <w:sz w:val="28"/>
          <w:szCs w:val="28"/>
        </w:rPr>
      </w:pPr>
      <w:r w:rsidRPr="00BD35EE">
        <w:rPr>
          <w:sz w:val="28"/>
          <w:szCs w:val="28"/>
        </w:rPr>
        <w:t xml:space="preserve">Проанализирована работа </w:t>
      </w:r>
      <w:proofErr w:type="spellStart"/>
      <w:r w:rsidRPr="00BD35EE">
        <w:rPr>
          <w:sz w:val="28"/>
          <w:szCs w:val="28"/>
        </w:rPr>
        <w:t>очно-заочного</w:t>
      </w:r>
      <w:proofErr w:type="spellEnd"/>
      <w:r w:rsidRPr="00BD35EE">
        <w:rPr>
          <w:sz w:val="28"/>
          <w:szCs w:val="28"/>
        </w:rPr>
        <w:t xml:space="preserve"> отделения по предоставлению дополнительных образовательных услуг. </w:t>
      </w:r>
    </w:p>
    <w:p w:rsidR="005034A0" w:rsidRPr="00BD35EE" w:rsidRDefault="005034A0" w:rsidP="002D744E">
      <w:pPr>
        <w:pStyle w:val="ad"/>
        <w:numPr>
          <w:ilvl w:val="1"/>
          <w:numId w:val="57"/>
        </w:numPr>
        <w:spacing w:line="276" w:lineRule="auto"/>
        <w:ind w:left="709" w:hanging="709"/>
        <w:rPr>
          <w:sz w:val="28"/>
          <w:szCs w:val="28"/>
        </w:rPr>
      </w:pPr>
      <w:r w:rsidRPr="00BD35EE">
        <w:rPr>
          <w:sz w:val="28"/>
          <w:szCs w:val="28"/>
        </w:rPr>
        <w:t>На основании вышеизложенного, определены пути развития материально-технической базы Колледжа на ближайшие пять лет.</w:t>
      </w:r>
    </w:p>
    <w:p w:rsidR="005034A0" w:rsidRPr="00BD35EE" w:rsidRDefault="005034A0" w:rsidP="002D744E">
      <w:pPr>
        <w:pStyle w:val="ad"/>
        <w:ind w:left="1068"/>
        <w:rPr>
          <w:sz w:val="28"/>
          <w:szCs w:val="28"/>
        </w:rPr>
      </w:pPr>
    </w:p>
    <w:p w:rsidR="005034A0" w:rsidRPr="00BD35EE" w:rsidRDefault="005034A0" w:rsidP="002D744E">
      <w:pPr>
        <w:ind w:firstLine="708"/>
        <w:jc w:val="both"/>
        <w:rPr>
          <w:rFonts w:ascii="Times New Roman" w:hAnsi="Times New Roman"/>
          <w:sz w:val="28"/>
          <w:szCs w:val="28"/>
        </w:rPr>
      </w:pPr>
      <w:r w:rsidRPr="00BD35EE">
        <w:rPr>
          <w:rFonts w:ascii="Times New Roman" w:hAnsi="Times New Roman"/>
          <w:sz w:val="28"/>
          <w:szCs w:val="28"/>
        </w:rPr>
        <w:t>Состояние системы МТР Колледжа можно оценить, как среднее. Основная проблема системы заключается в некоторой несогласованности путей развития ресурсов с результатами деятельности ОУ. Под результатами деятельности подразумевается качество подготовки выпускников. Иными словами нет чёткого планирования развития системы материальных ресурсов в зависимости от результата.</w:t>
      </w:r>
    </w:p>
    <w:p w:rsidR="005034A0" w:rsidRPr="00BD35EE" w:rsidRDefault="005034A0" w:rsidP="002D744E">
      <w:pPr>
        <w:ind w:firstLine="708"/>
        <w:jc w:val="both"/>
        <w:rPr>
          <w:rFonts w:ascii="Times New Roman" w:hAnsi="Times New Roman"/>
          <w:sz w:val="28"/>
          <w:szCs w:val="28"/>
        </w:rPr>
      </w:pPr>
      <w:r w:rsidRPr="00BD35EE">
        <w:rPr>
          <w:rFonts w:ascii="Times New Roman" w:hAnsi="Times New Roman"/>
          <w:sz w:val="28"/>
          <w:szCs w:val="28"/>
        </w:rPr>
        <w:t xml:space="preserve">Вторая проблема системы материальных ресурсов находится в области управления – это отсутствие чёткого плана развития ресурсов с учётом региональных требований, хотя здесь не всё зависит от Колледжа. В этом вопросе существуют внешние проблемы. Главная из них – необъяснимое отсутствие интереса со стороны предприятий региона к образовательным программам ОУ. Многие предприятия живут сегодняшним днём и о перспективах собственного развития не задумываются. Имея кадровые проблемы, они их пытаются решать при помощи учебных центров, в которых качество подготовки не выдерживает никакой критики, опять же по причине </w:t>
      </w:r>
      <w:r w:rsidRPr="00BD35EE">
        <w:rPr>
          <w:rFonts w:ascii="Times New Roman" w:hAnsi="Times New Roman"/>
          <w:sz w:val="28"/>
          <w:szCs w:val="28"/>
        </w:rPr>
        <w:lastRenderedPageBreak/>
        <w:t xml:space="preserve">отсутствия материальной базы. Конкурировать с учебными центрами сложно, ввиду их оперативности предоставления образовательных услуг, которое заключается в невыполнении объёмов учебной нагрузки, но в своевременной выдаче образовательных документов. </w:t>
      </w:r>
    </w:p>
    <w:p w:rsidR="005034A0" w:rsidRPr="00BD35EE" w:rsidRDefault="005034A0" w:rsidP="002D744E">
      <w:pPr>
        <w:ind w:firstLine="708"/>
        <w:jc w:val="both"/>
        <w:rPr>
          <w:rFonts w:ascii="Times New Roman" w:hAnsi="Times New Roman"/>
          <w:sz w:val="28"/>
          <w:szCs w:val="28"/>
        </w:rPr>
      </w:pPr>
      <w:r w:rsidRPr="00BD35EE">
        <w:rPr>
          <w:rFonts w:ascii="Times New Roman" w:hAnsi="Times New Roman"/>
          <w:sz w:val="28"/>
          <w:szCs w:val="28"/>
        </w:rPr>
        <w:t>Выход из этой проблемы видится во взаимодействии образовательных учреждений с администрацией города</w:t>
      </w:r>
      <w:r>
        <w:rPr>
          <w:rFonts w:ascii="Times New Roman" w:hAnsi="Times New Roman"/>
          <w:sz w:val="28"/>
          <w:szCs w:val="28"/>
        </w:rPr>
        <w:t>,</w:t>
      </w:r>
      <w:r w:rsidRPr="00BD35EE">
        <w:rPr>
          <w:rFonts w:ascii="Times New Roman" w:hAnsi="Times New Roman"/>
          <w:sz w:val="28"/>
          <w:szCs w:val="28"/>
        </w:rPr>
        <w:t xml:space="preserve"> представителями производственных предприятий</w:t>
      </w:r>
      <w:r>
        <w:rPr>
          <w:rFonts w:ascii="Times New Roman" w:hAnsi="Times New Roman"/>
          <w:sz w:val="28"/>
          <w:szCs w:val="28"/>
        </w:rPr>
        <w:t>, представителями учебных центров. Необходима развёрнутая реклама об образовательных программах Колледжа на всех уровнях. Ведь по главным показателям, в первую очередь – материальная база и кадровый состав, мы находимся впереди учебных центров.</w:t>
      </w:r>
    </w:p>
    <w:p w:rsidR="005034A0" w:rsidRPr="00BD35EE" w:rsidRDefault="005034A0" w:rsidP="002D744E">
      <w:pPr>
        <w:ind w:firstLine="708"/>
        <w:jc w:val="both"/>
        <w:rPr>
          <w:rFonts w:ascii="Times New Roman" w:hAnsi="Times New Roman"/>
          <w:sz w:val="28"/>
          <w:szCs w:val="28"/>
        </w:rPr>
      </w:pPr>
      <w:r w:rsidRPr="00BD35EE">
        <w:rPr>
          <w:rFonts w:ascii="Times New Roman" w:hAnsi="Times New Roman"/>
          <w:sz w:val="28"/>
          <w:szCs w:val="28"/>
        </w:rPr>
        <w:t>Третья проблема – финансовая. Эта проблема не такая узкая, как может показаться на первый взгляд. Проблема не в отсутствие финансов, а в их правильном и грамотном распределении внутри ОУ. Аудит МТР показал, что развитие материальной базы имеет смысл только при грамотном и перспективном планировании развития материальных ресурсов.</w:t>
      </w:r>
    </w:p>
    <w:p w:rsidR="005034A0" w:rsidRDefault="005034A0" w:rsidP="002D744E">
      <w:pPr>
        <w:ind w:firstLine="708"/>
        <w:jc w:val="both"/>
        <w:rPr>
          <w:rFonts w:ascii="Times New Roman" w:hAnsi="Times New Roman"/>
          <w:sz w:val="28"/>
          <w:szCs w:val="28"/>
        </w:rPr>
      </w:pPr>
      <w:r w:rsidRPr="00BD35EE">
        <w:rPr>
          <w:rFonts w:ascii="Times New Roman" w:hAnsi="Times New Roman"/>
          <w:sz w:val="28"/>
          <w:szCs w:val="28"/>
        </w:rPr>
        <w:t>Четвёртая проблема – отсутствие учебных площадей. При выполнении требований образовательных стандартов по материальному оснащению, в первую очередь, учебно-производственных мастерских и лабораторий, мы сталкиваемся с проблемой установки нового учебно-производственного оборудован</w:t>
      </w:r>
      <w:r>
        <w:rPr>
          <w:rFonts w:ascii="Times New Roman" w:hAnsi="Times New Roman"/>
          <w:sz w:val="28"/>
          <w:szCs w:val="28"/>
        </w:rPr>
        <w:t>ия, которое будет приобретаться или уже приобретено.</w:t>
      </w:r>
    </w:p>
    <w:p w:rsidR="005034A0" w:rsidRPr="001209CC" w:rsidRDefault="005034A0" w:rsidP="002D744E">
      <w:pPr>
        <w:jc w:val="both"/>
        <w:rPr>
          <w:rFonts w:ascii="Times New Roman" w:hAnsi="Times New Roman"/>
        </w:rPr>
      </w:pPr>
      <w:r>
        <w:rPr>
          <w:rFonts w:ascii="Times New Roman" w:hAnsi="Times New Roman"/>
          <w:sz w:val="28"/>
          <w:szCs w:val="28"/>
        </w:rPr>
        <w:t xml:space="preserve">По двум направлениям подготовки материальная база не соответствует современным требованиям. Это МТР по УГС 190000 Транспортные средства и МТР для подготовки по профессии </w:t>
      </w:r>
      <w:r w:rsidRPr="00F705E4">
        <w:rPr>
          <w:rFonts w:ascii="Times New Roman" w:hAnsi="Times New Roman"/>
          <w:bCs/>
          <w:iCs/>
          <w:sz w:val="28"/>
          <w:szCs w:val="28"/>
        </w:rPr>
        <w:t>151902.04 Токарь-универсал</w:t>
      </w:r>
      <w:r>
        <w:rPr>
          <w:rFonts w:ascii="Times New Roman" w:hAnsi="Times New Roman"/>
          <w:bCs/>
          <w:iCs/>
          <w:sz w:val="28"/>
          <w:szCs w:val="28"/>
        </w:rPr>
        <w:t>.</w:t>
      </w:r>
      <w:r w:rsidRPr="00F705E4">
        <w:rPr>
          <w:rFonts w:ascii="Times New Roman" w:hAnsi="Times New Roman"/>
          <w:bCs/>
          <w:iCs/>
          <w:sz w:val="28"/>
          <w:szCs w:val="28"/>
        </w:rPr>
        <w:t xml:space="preserve">  </w:t>
      </w:r>
      <w:r w:rsidRPr="00F705E4">
        <w:rPr>
          <w:rFonts w:ascii="Times New Roman" w:hAnsi="Times New Roman"/>
          <w:sz w:val="28"/>
          <w:szCs w:val="28"/>
        </w:rPr>
        <w:t xml:space="preserve">                                                           </w:t>
      </w:r>
    </w:p>
    <w:p w:rsidR="005034A0" w:rsidRPr="00BD35EE" w:rsidRDefault="005034A0" w:rsidP="002D744E">
      <w:pPr>
        <w:ind w:firstLine="708"/>
        <w:jc w:val="both"/>
        <w:rPr>
          <w:rFonts w:ascii="Times New Roman" w:hAnsi="Times New Roman"/>
          <w:sz w:val="28"/>
          <w:szCs w:val="28"/>
        </w:rPr>
      </w:pPr>
      <w:r w:rsidRPr="00BD35EE">
        <w:rPr>
          <w:rFonts w:ascii="Times New Roman" w:hAnsi="Times New Roman"/>
          <w:sz w:val="28"/>
          <w:szCs w:val="28"/>
        </w:rPr>
        <w:t>Вместе с тем хотелось бы отметить успехи, которые были достигнуты в развитии МТР.</w:t>
      </w:r>
    </w:p>
    <w:p w:rsidR="005034A0" w:rsidRPr="00BD35EE" w:rsidRDefault="005034A0" w:rsidP="002D744E">
      <w:pPr>
        <w:ind w:firstLine="708"/>
        <w:jc w:val="both"/>
        <w:rPr>
          <w:rFonts w:ascii="Times New Roman" w:hAnsi="Times New Roman"/>
          <w:sz w:val="28"/>
          <w:szCs w:val="28"/>
        </w:rPr>
      </w:pPr>
      <w:r w:rsidRPr="00BD35EE">
        <w:rPr>
          <w:rFonts w:ascii="Times New Roman" w:hAnsi="Times New Roman"/>
          <w:sz w:val="28"/>
          <w:szCs w:val="28"/>
        </w:rPr>
        <w:t xml:space="preserve">Более чем на 50 % обновлена компьютерная база по УГС 230000 Информатика и вычислительная техника, произведено переоснащение ресурсов по УГС 140400 Электроэнергетика и электротехника, в частности, полностью переоборудована электромонтажная мастерская, открыта лаборатория электрических машин, аппаратов и электропривода, открыт </w:t>
      </w:r>
      <w:proofErr w:type="spellStart"/>
      <w:r w:rsidRPr="00BD35EE">
        <w:rPr>
          <w:rFonts w:ascii="Times New Roman" w:hAnsi="Times New Roman"/>
          <w:sz w:val="28"/>
          <w:szCs w:val="28"/>
        </w:rPr>
        <w:t>мультимедийный</w:t>
      </w:r>
      <w:proofErr w:type="spellEnd"/>
      <w:r w:rsidRPr="00BD35EE">
        <w:rPr>
          <w:rFonts w:ascii="Times New Roman" w:hAnsi="Times New Roman"/>
          <w:sz w:val="28"/>
          <w:szCs w:val="28"/>
        </w:rPr>
        <w:t xml:space="preserve"> кабинет</w:t>
      </w:r>
      <w:r>
        <w:rPr>
          <w:rFonts w:ascii="Times New Roman" w:hAnsi="Times New Roman"/>
          <w:sz w:val="28"/>
          <w:szCs w:val="28"/>
        </w:rPr>
        <w:t>, который позволяет проводить подготовку по всем образовательным программам направления.</w:t>
      </w:r>
    </w:p>
    <w:p w:rsidR="005034A0" w:rsidRPr="00BD35EE" w:rsidRDefault="005034A0" w:rsidP="002D744E">
      <w:pPr>
        <w:ind w:firstLine="708"/>
        <w:jc w:val="both"/>
        <w:rPr>
          <w:rFonts w:ascii="Times New Roman" w:hAnsi="Times New Roman"/>
          <w:sz w:val="28"/>
          <w:szCs w:val="28"/>
        </w:rPr>
      </w:pPr>
      <w:r w:rsidRPr="00BD35EE">
        <w:rPr>
          <w:rFonts w:ascii="Times New Roman" w:hAnsi="Times New Roman"/>
          <w:sz w:val="28"/>
          <w:szCs w:val="28"/>
        </w:rPr>
        <w:t>На высоком уровне обеспечения МТР проходит подготовка по УГС 260800 Технология продукции и организация общественного питания.</w:t>
      </w:r>
    </w:p>
    <w:p w:rsidR="005034A0" w:rsidRDefault="005034A0" w:rsidP="002D744E">
      <w:pPr>
        <w:ind w:firstLine="708"/>
        <w:jc w:val="both"/>
        <w:rPr>
          <w:rFonts w:ascii="Times New Roman" w:hAnsi="Times New Roman"/>
          <w:sz w:val="28"/>
          <w:szCs w:val="28"/>
        </w:rPr>
      </w:pPr>
      <w:r>
        <w:rPr>
          <w:rFonts w:ascii="Times New Roman" w:hAnsi="Times New Roman"/>
          <w:sz w:val="28"/>
          <w:szCs w:val="28"/>
        </w:rPr>
        <w:t>И</w:t>
      </w:r>
      <w:r w:rsidRPr="00BD35EE">
        <w:rPr>
          <w:rFonts w:ascii="Times New Roman" w:hAnsi="Times New Roman"/>
          <w:sz w:val="28"/>
          <w:szCs w:val="28"/>
        </w:rPr>
        <w:t>тогом аудита материально-технических ресурсов, стал кодификатор</w:t>
      </w:r>
      <w:r>
        <w:rPr>
          <w:rFonts w:ascii="Times New Roman" w:hAnsi="Times New Roman"/>
          <w:sz w:val="28"/>
          <w:szCs w:val="28"/>
        </w:rPr>
        <w:t xml:space="preserve"> (приложение </w:t>
      </w:r>
      <w:r w:rsidRPr="00BD35EE">
        <w:rPr>
          <w:rFonts w:ascii="Times New Roman" w:hAnsi="Times New Roman"/>
          <w:sz w:val="28"/>
          <w:szCs w:val="28"/>
        </w:rPr>
        <w:t>1)</w:t>
      </w:r>
      <w:r>
        <w:rPr>
          <w:rFonts w:ascii="Times New Roman" w:hAnsi="Times New Roman"/>
          <w:sz w:val="28"/>
          <w:szCs w:val="28"/>
        </w:rPr>
        <w:t>, в котором представлены в полном объёме материальные ресурсы по каждой образовательной программе.</w:t>
      </w:r>
    </w:p>
    <w:p w:rsidR="005034A0" w:rsidRDefault="005034A0" w:rsidP="002D744E">
      <w:pPr>
        <w:ind w:firstLine="708"/>
        <w:jc w:val="both"/>
        <w:rPr>
          <w:rFonts w:ascii="Times New Roman" w:hAnsi="Times New Roman"/>
          <w:sz w:val="28"/>
          <w:szCs w:val="28"/>
        </w:rPr>
      </w:pPr>
    </w:p>
    <w:p w:rsidR="005034A0" w:rsidRPr="00BD35EE" w:rsidRDefault="005034A0" w:rsidP="002D744E">
      <w:pPr>
        <w:pStyle w:val="ad"/>
        <w:numPr>
          <w:ilvl w:val="0"/>
          <w:numId w:val="21"/>
        </w:numPr>
        <w:spacing w:line="276" w:lineRule="auto"/>
        <w:rPr>
          <w:sz w:val="28"/>
          <w:szCs w:val="28"/>
        </w:rPr>
      </w:pPr>
      <w:r>
        <w:rPr>
          <w:sz w:val="28"/>
          <w:szCs w:val="28"/>
        </w:rPr>
        <w:t xml:space="preserve">Перспективы развития </w:t>
      </w:r>
      <w:r w:rsidRPr="00BD35EE">
        <w:rPr>
          <w:sz w:val="28"/>
          <w:szCs w:val="28"/>
        </w:rPr>
        <w:t>материально-технических ресурсов</w:t>
      </w:r>
      <w:r>
        <w:rPr>
          <w:sz w:val="28"/>
          <w:szCs w:val="28"/>
        </w:rPr>
        <w:t xml:space="preserve"> Колледжа</w:t>
      </w:r>
    </w:p>
    <w:p w:rsidR="005034A0" w:rsidRDefault="005034A0" w:rsidP="002D744E">
      <w:pPr>
        <w:ind w:firstLine="708"/>
        <w:jc w:val="both"/>
        <w:rPr>
          <w:rFonts w:ascii="Times New Roman" w:hAnsi="Times New Roman"/>
          <w:sz w:val="28"/>
          <w:szCs w:val="28"/>
        </w:rPr>
      </w:pPr>
    </w:p>
    <w:p w:rsidR="005034A0" w:rsidRDefault="005034A0" w:rsidP="002D744E">
      <w:pPr>
        <w:ind w:firstLine="708"/>
        <w:jc w:val="both"/>
        <w:rPr>
          <w:rFonts w:ascii="Times New Roman" w:hAnsi="Times New Roman"/>
          <w:sz w:val="28"/>
          <w:szCs w:val="28"/>
        </w:rPr>
      </w:pPr>
      <w:r w:rsidRPr="00BD35EE">
        <w:rPr>
          <w:rFonts w:ascii="Times New Roman" w:hAnsi="Times New Roman"/>
          <w:sz w:val="28"/>
          <w:szCs w:val="28"/>
        </w:rPr>
        <w:t>Подводя итоги аудита МТР, проанализировав результаты проведённых исследований, в первую очередь ситуацию на рынке труда и требования к профессиональным компетенциям выпускников, которые предъявляют работодатели, рабочая группа пришла к следующим выводам.</w:t>
      </w:r>
    </w:p>
    <w:p w:rsidR="005034A0" w:rsidRPr="00D01350" w:rsidRDefault="005034A0" w:rsidP="002D744E">
      <w:pPr>
        <w:pStyle w:val="ad"/>
        <w:numPr>
          <w:ilvl w:val="1"/>
          <w:numId w:val="21"/>
        </w:numPr>
        <w:spacing w:line="276" w:lineRule="auto"/>
        <w:ind w:left="709" w:hanging="709"/>
        <w:rPr>
          <w:sz w:val="28"/>
          <w:szCs w:val="28"/>
        </w:rPr>
      </w:pPr>
      <w:r w:rsidRPr="00D01350">
        <w:rPr>
          <w:sz w:val="28"/>
          <w:szCs w:val="28"/>
        </w:rPr>
        <w:lastRenderedPageBreak/>
        <w:t>Основное направление в развитии материальных ресурсов следует связать с открытием новых профессий и специальностей, востребованных региональной экономикой. При этом выпускники Колледжа должны обладать минимум тремя дополнительными профессиями. Результаты деятельности ОУ и перспективы открытия новых направлений представлены в табл. 1.</w:t>
      </w:r>
    </w:p>
    <w:p w:rsidR="005034A0" w:rsidRDefault="005034A0" w:rsidP="005034A0">
      <w:pPr>
        <w:ind w:firstLine="708"/>
        <w:jc w:val="right"/>
        <w:rPr>
          <w:rFonts w:ascii="Times New Roman" w:hAnsi="Times New Roman"/>
          <w:sz w:val="28"/>
          <w:szCs w:val="28"/>
        </w:rPr>
      </w:pPr>
      <w:r>
        <w:rPr>
          <w:rFonts w:ascii="Times New Roman" w:hAnsi="Times New Roman"/>
          <w:sz w:val="28"/>
          <w:szCs w:val="28"/>
        </w:rPr>
        <w:t>Таблица 1.</w:t>
      </w:r>
    </w:p>
    <w:p w:rsidR="005034A0" w:rsidRDefault="005034A0" w:rsidP="005034A0">
      <w:pPr>
        <w:ind w:firstLine="708"/>
        <w:jc w:val="right"/>
        <w:rPr>
          <w:rFonts w:ascii="Times New Roman" w:hAnsi="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6"/>
        <w:gridCol w:w="3122"/>
        <w:gridCol w:w="2571"/>
        <w:gridCol w:w="3118"/>
      </w:tblGrid>
      <w:tr w:rsidR="005034A0" w:rsidRPr="0073444A" w:rsidTr="005034A0">
        <w:tc>
          <w:tcPr>
            <w:tcW w:w="936"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Код</w:t>
            </w:r>
          </w:p>
        </w:tc>
        <w:tc>
          <w:tcPr>
            <w:tcW w:w="3122"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УГС</w:t>
            </w:r>
          </w:p>
        </w:tc>
        <w:tc>
          <w:tcPr>
            <w:tcW w:w="2571"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ОПОП, по </w:t>
            </w:r>
            <w:proofErr w:type="gramStart"/>
            <w:r w:rsidRPr="0073444A">
              <w:rPr>
                <w:rFonts w:ascii="Times New Roman" w:hAnsi="Times New Roman"/>
                <w:sz w:val="24"/>
                <w:szCs w:val="24"/>
              </w:rPr>
              <w:t>которым</w:t>
            </w:r>
            <w:proofErr w:type="gramEnd"/>
            <w:r w:rsidRPr="0073444A">
              <w:rPr>
                <w:rFonts w:ascii="Times New Roman" w:hAnsi="Times New Roman"/>
                <w:sz w:val="24"/>
                <w:szCs w:val="24"/>
              </w:rPr>
              <w:t xml:space="preserve"> ведётся подготовка</w:t>
            </w:r>
          </w:p>
        </w:tc>
        <w:tc>
          <w:tcPr>
            <w:tcW w:w="3118"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Открытие </w:t>
            </w:r>
            <w:proofErr w:type="gramStart"/>
            <w:r w:rsidRPr="0073444A">
              <w:rPr>
                <w:rFonts w:ascii="Times New Roman" w:hAnsi="Times New Roman"/>
                <w:sz w:val="24"/>
                <w:szCs w:val="24"/>
              </w:rPr>
              <w:t>новых</w:t>
            </w:r>
            <w:proofErr w:type="gramEnd"/>
            <w:r w:rsidRPr="0073444A">
              <w:rPr>
                <w:rFonts w:ascii="Times New Roman" w:hAnsi="Times New Roman"/>
                <w:sz w:val="24"/>
                <w:szCs w:val="24"/>
              </w:rPr>
              <w:t xml:space="preserve"> ОПОП</w:t>
            </w:r>
          </w:p>
        </w:tc>
      </w:tr>
      <w:tr w:rsidR="005034A0" w:rsidRPr="0073444A" w:rsidTr="005034A0">
        <w:trPr>
          <w:trHeight w:val="2512"/>
        </w:trPr>
        <w:tc>
          <w:tcPr>
            <w:tcW w:w="936" w:type="dxa"/>
          </w:tcPr>
          <w:p w:rsidR="005034A0" w:rsidRPr="0073444A" w:rsidRDefault="005034A0" w:rsidP="005034A0">
            <w:pPr>
              <w:rPr>
                <w:rFonts w:ascii="Times New Roman" w:hAnsi="Times New Roman"/>
                <w:sz w:val="24"/>
                <w:szCs w:val="24"/>
              </w:rPr>
            </w:pPr>
            <w:r w:rsidRPr="0073444A">
              <w:rPr>
                <w:rFonts w:ascii="Times New Roman" w:hAnsi="Times New Roman"/>
                <w:bCs/>
                <w:sz w:val="24"/>
                <w:szCs w:val="24"/>
              </w:rPr>
              <w:t>150000</w:t>
            </w:r>
          </w:p>
        </w:tc>
        <w:tc>
          <w:tcPr>
            <w:tcW w:w="3122" w:type="dxa"/>
          </w:tcPr>
          <w:p w:rsidR="005034A0" w:rsidRPr="0073444A" w:rsidRDefault="005034A0" w:rsidP="005034A0">
            <w:pPr>
              <w:rPr>
                <w:rFonts w:ascii="Times New Roman" w:hAnsi="Times New Roman"/>
                <w:sz w:val="24"/>
                <w:szCs w:val="24"/>
              </w:rPr>
            </w:pPr>
            <w:r w:rsidRPr="0073444A">
              <w:rPr>
                <w:rFonts w:ascii="Times New Roman" w:hAnsi="Times New Roman"/>
                <w:bCs/>
                <w:sz w:val="24"/>
                <w:szCs w:val="24"/>
              </w:rPr>
              <w:t>МЕТАЛЛУРГИЯ, МАШИНОСТРОЕНИЕ И МАТЕРИАЛООБРАБОТКА</w:t>
            </w:r>
          </w:p>
        </w:tc>
        <w:tc>
          <w:tcPr>
            <w:tcW w:w="2571"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150415 Сварочное производство</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150709.02 Сварщик (электросварочные и газосварочные работы)</w:t>
            </w:r>
          </w:p>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151902.04 Токарь-универсал                                               </w:t>
            </w:r>
            <w:r w:rsidRPr="0073444A">
              <w:rPr>
                <w:rFonts w:ascii="Times New Roman" w:hAnsi="Times New Roman"/>
                <w:sz w:val="24"/>
                <w:szCs w:val="24"/>
              </w:rPr>
              <w:t xml:space="preserve">              </w:t>
            </w:r>
          </w:p>
        </w:tc>
        <w:tc>
          <w:tcPr>
            <w:tcW w:w="3118"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151901 Технология машиностроения</w:t>
            </w:r>
          </w:p>
          <w:p w:rsidR="005034A0" w:rsidRPr="0073444A" w:rsidRDefault="005034A0" w:rsidP="005034A0">
            <w:pPr>
              <w:rPr>
                <w:rFonts w:ascii="Times New Roman" w:hAnsi="Times New Roman"/>
                <w:sz w:val="24"/>
                <w:szCs w:val="24"/>
              </w:rPr>
            </w:pP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13063 Контролёр станочных и слесарных работ</w:t>
            </w:r>
          </w:p>
          <w:p w:rsidR="005034A0" w:rsidRPr="0073444A" w:rsidRDefault="005034A0" w:rsidP="005034A0">
            <w:pPr>
              <w:rPr>
                <w:rFonts w:ascii="Times New Roman" w:hAnsi="Times New Roman"/>
                <w:sz w:val="24"/>
                <w:szCs w:val="24"/>
              </w:rPr>
            </w:pP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19479 Фрезеровщик</w:t>
            </w:r>
          </w:p>
          <w:p w:rsidR="005034A0" w:rsidRPr="0073444A" w:rsidRDefault="005034A0" w:rsidP="005034A0">
            <w:pPr>
              <w:rPr>
                <w:rFonts w:ascii="Times New Roman" w:hAnsi="Times New Roman"/>
                <w:sz w:val="24"/>
                <w:szCs w:val="24"/>
              </w:rPr>
            </w:pP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18809 Станочник широкого профиля</w:t>
            </w:r>
          </w:p>
        </w:tc>
      </w:tr>
      <w:tr w:rsidR="005034A0" w:rsidRPr="0073444A" w:rsidTr="005034A0">
        <w:tc>
          <w:tcPr>
            <w:tcW w:w="936" w:type="dxa"/>
          </w:tcPr>
          <w:p w:rsidR="005034A0" w:rsidRPr="0073444A" w:rsidRDefault="005034A0" w:rsidP="005034A0">
            <w:pPr>
              <w:rPr>
                <w:rFonts w:ascii="Times New Roman" w:hAnsi="Times New Roman"/>
                <w:sz w:val="24"/>
                <w:szCs w:val="24"/>
              </w:rPr>
            </w:pPr>
            <w:r w:rsidRPr="0073444A">
              <w:rPr>
                <w:rFonts w:ascii="Times New Roman" w:hAnsi="Times New Roman"/>
                <w:bCs/>
                <w:sz w:val="24"/>
                <w:szCs w:val="24"/>
              </w:rPr>
              <w:t>190000</w:t>
            </w:r>
          </w:p>
        </w:tc>
        <w:tc>
          <w:tcPr>
            <w:tcW w:w="3122" w:type="dxa"/>
          </w:tcPr>
          <w:p w:rsidR="005034A0" w:rsidRPr="0073444A" w:rsidRDefault="005034A0" w:rsidP="005034A0">
            <w:pPr>
              <w:rPr>
                <w:rFonts w:ascii="Times New Roman" w:hAnsi="Times New Roman"/>
                <w:sz w:val="24"/>
                <w:szCs w:val="24"/>
              </w:rPr>
            </w:pPr>
            <w:r w:rsidRPr="0073444A">
              <w:rPr>
                <w:rFonts w:ascii="Times New Roman" w:hAnsi="Times New Roman"/>
                <w:bCs/>
                <w:sz w:val="24"/>
                <w:szCs w:val="24"/>
              </w:rPr>
              <w:t>ТРАНСПОРТНЫЕ СРЕДСТВА</w:t>
            </w:r>
          </w:p>
        </w:tc>
        <w:tc>
          <w:tcPr>
            <w:tcW w:w="2571" w:type="dxa"/>
          </w:tcPr>
          <w:p w:rsidR="005034A0" w:rsidRPr="0073444A" w:rsidRDefault="005034A0" w:rsidP="005034A0">
            <w:pPr>
              <w:rPr>
                <w:rFonts w:ascii="Times New Roman" w:hAnsi="Times New Roman"/>
                <w:spacing w:val="-2"/>
                <w:sz w:val="24"/>
                <w:szCs w:val="24"/>
              </w:rPr>
            </w:pPr>
            <w:r w:rsidRPr="0073444A">
              <w:rPr>
                <w:rFonts w:ascii="Times New Roman" w:hAnsi="Times New Roman"/>
                <w:sz w:val="24"/>
                <w:szCs w:val="24"/>
              </w:rPr>
              <w:t xml:space="preserve">190631 </w:t>
            </w:r>
            <w:r w:rsidRPr="0073444A">
              <w:rPr>
                <w:rFonts w:ascii="Times New Roman" w:hAnsi="Times New Roman"/>
                <w:spacing w:val="-2"/>
                <w:sz w:val="24"/>
                <w:szCs w:val="24"/>
              </w:rPr>
              <w:t>Техническое обслуживание и ремонт автомобильного транспорта</w:t>
            </w:r>
          </w:p>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190631.01 Автомеханик</w:t>
            </w:r>
          </w:p>
          <w:p w:rsidR="005034A0" w:rsidRPr="0073444A" w:rsidRDefault="005034A0" w:rsidP="005034A0">
            <w:pPr>
              <w:rPr>
                <w:rFonts w:ascii="Times New Roman" w:hAnsi="Times New Roman"/>
                <w:sz w:val="24"/>
                <w:szCs w:val="24"/>
              </w:rPr>
            </w:pPr>
          </w:p>
        </w:tc>
        <w:tc>
          <w:tcPr>
            <w:tcW w:w="3118"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18590 Слесарь – электрик по ремонту электрооборудования </w:t>
            </w:r>
          </w:p>
        </w:tc>
      </w:tr>
      <w:tr w:rsidR="005034A0" w:rsidRPr="0073444A" w:rsidTr="005034A0">
        <w:tc>
          <w:tcPr>
            <w:tcW w:w="936" w:type="dxa"/>
          </w:tcPr>
          <w:p w:rsidR="005034A0" w:rsidRPr="0073444A" w:rsidRDefault="005034A0" w:rsidP="005034A0">
            <w:pPr>
              <w:rPr>
                <w:rFonts w:ascii="Times New Roman" w:hAnsi="Times New Roman"/>
                <w:sz w:val="24"/>
                <w:szCs w:val="24"/>
              </w:rPr>
            </w:pPr>
            <w:r w:rsidRPr="0073444A">
              <w:rPr>
                <w:rFonts w:ascii="Times New Roman" w:hAnsi="Times New Roman"/>
                <w:bCs/>
                <w:sz w:val="24"/>
                <w:szCs w:val="24"/>
              </w:rPr>
              <w:t>230000</w:t>
            </w:r>
          </w:p>
        </w:tc>
        <w:tc>
          <w:tcPr>
            <w:tcW w:w="3122" w:type="dxa"/>
          </w:tcPr>
          <w:p w:rsidR="005034A0" w:rsidRPr="0073444A" w:rsidRDefault="005034A0" w:rsidP="005034A0">
            <w:pPr>
              <w:rPr>
                <w:rFonts w:ascii="Times New Roman" w:hAnsi="Times New Roman"/>
                <w:sz w:val="24"/>
                <w:szCs w:val="24"/>
              </w:rPr>
            </w:pPr>
            <w:r w:rsidRPr="0073444A">
              <w:rPr>
                <w:rFonts w:ascii="Times New Roman" w:hAnsi="Times New Roman"/>
                <w:bCs/>
                <w:spacing w:val="-3"/>
                <w:sz w:val="24"/>
                <w:szCs w:val="24"/>
              </w:rPr>
              <w:t>ИНФОРМАТИКА И ВЫЧИСЛИТЕЛЬНАЯ ТЕХНИКА</w:t>
            </w:r>
          </w:p>
        </w:tc>
        <w:tc>
          <w:tcPr>
            <w:tcW w:w="2571"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230115 Программирование в компьютерных системах</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230103.01 Оператор электронно-вычислительных машин                       </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230103.04 Наладчик аппаратного и программного обеспечения                </w:t>
            </w:r>
          </w:p>
        </w:tc>
        <w:tc>
          <w:tcPr>
            <w:tcW w:w="3118" w:type="dxa"/>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230103.02 Мастер по обработке цифровой информации</w:t>
            </w:r>
          </w:p>
          <w:p w:rsidR="005034A0" w:rsidRPr="0073444A" w:rsidRDefault="005034A0" w:rsidP="005034A0">
            <w:pPr>
              <w:rPr>
                <w:rFonts w:ascii="Times New Roman" w:hAnsi="Times New Roman"/>
                <w:bCs/>
                <w:iCs/>
                <w:sz w:val="24"/>
                <w:szCs w:val="24"/>
              </w:rPr>
            </w:pP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230103.03 Наладчик компьютерных сетей                                    </w:t>
            </w:r>
            <w:r w:rsidRPr="0073444A">
              <w:rPr>
                <w:rFonts w:ascii="Times New Roman" w:hAnsi="Times New Roman"/>
                <w:bCs/>
                <w:iCs/>
                <w:sz w:val="24"/>
                <w:szCs w:val="24"/>
              </w:rPr>
              <w:t xml:space="preserve">                        </w:t>
            </w:r>
          </w:p>
        </w:tc>
      </w:tr>
      <w:tr w:rsidR="005034A0" w:rsidRPr="0073444A" w:rsidTr="005034A0">
        <w:tc>
          <w:tcPr>
            <w:tcW w:w="936" w:type="dxa"/>
          </w:tcPr>
          <w:p w:rsidR="005034A0" w:rsidRPr="0073444A" w:rsidRDefault="005034A0" w:rsidP="005034A0">
            <w:pPr>
              <w:rPr>
                <w:rFonts w:ascii="Times New Roman" w:hAnsi="Times New Roman"/>
                <w:sz w:val="24"/>
                <w:szCs w:val="24"/>
              </w:rPr>
            </w:pPr>
            <w:r w:rsidRPr="0073444A">
              <w:rPr>
                <w:rFonts w:ascii="Times New Roman" w:hAnsi="Times New Roman"/>
                <w:bCs/>
                <w:sz w:val="24"/>
                <w:szCs w:val="24"/>
              </w:rPr>
              <w:t>260000</w:t>
            </w:r>
          </w:p>
        </w:tc>
        <w:tc>
          <w:tcPr>
            <w:tcW w:w="3122" w:type="dxa"/>
          </w:tcPr>
          <w:p w:rsidR="005034A0" w:rsidRPr="0073444A" w:rsidRDefault="005034A0" w:rsidP="005034A0">
            <w:pPr>
              <w:rPr>
                <w:rFonts w:ascii="Times New Roman" w:hAnsi="Times New Roman"/>
                <w:sz w:val="24"/>
                <w:szCs w:val="24"/>
              </w:rPr>
            </w:pPr>
            <w:r w:rsidRPr="0073444A">
              <w:rPr>
                <w:rFonts w:ascii="Times New Roman" w:hAnsi="Times New Roman"/>
                <w:bCs/>
                <w:spacing w:val="-3"/>
                <w:sz w:val="24"/>
                <w:szCs w:val="24"/>
              </w:rPr>
              <w:t xml:space="preserve">ТЕХНОЛОГИЯ ПРОДОВОЛЬСТВЕННЫХ ПРОДУКТОВ И </w:t>
            </w:r>
            <w:r w:rsidRPr="0073444A">
              <w:rPr>
                <w:rFonts w:ascii="Times New Roman" w:hAnsi="Times New Roman"/>
                <w:bCs/>
                <w:sz w:val="24"/>
                <w:szCs w:val="24"/>
              </w:rPr>
              <w:t>ПОТРЕБИТЕЛЬСКИХ ТОВАРОВ</w:t>
            </w:r>
          </w:p>
        </w:tc>
        <w:tc>
          <w:tcPr>
            <w:tcW w:w="2571"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260807 Технология продукции общественного питания</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260807.01 Повар, кондитер                                                </w:t>
            </w:r>
          </w:p>
        </w:tc>
        <w:tc>
          <w:tcPr>
            <w:tcW w:w="3118"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260103.01 Пекарь</w:t>
            </w:r>
          </w:p>
        </w:tc>
      </w:tr>
      <w:tr w:rsidR="005034A0" w:rsidRPr="0073444A" w:rsidTr="005034A0">
        <w:tc>
          <w:tcPr>
            <w:tcW w:w="936" w:type="dxa"/>
          </w:tcPr>
          <w:p w:rsidR="005034A0" w:rsidRPr="0073444A" w:rsidRDefault="005034A0" w:rsidP="005034A0">
            <w:pPr>
              <w:rPr>
                <w:rFonts w:ascii="Times New Roman" w:hAnsi="Times New Roman"/>
                <w:sz w:val="24"/>
                <w:szCs w:val="24"/>
              </w:rPr>
            </w:pPr>
            <w:r w:rsidRPr="0073444A">
              <w:rPr>
                <w:rFonts w:ascii="Times New Roman" w:hAnsi="Times New Roman"/>
                <w:bCs/>
                <w:sz w:val="24"/>
                <w:szCs w:val="24"/>
              </w:rPr>
              <w:t>140000</w:t>
            </w:r>
          </w:p>
        </w:tc>
        <w:tc>
          <w:tcPr>
            <w:tcW w:w="3122" w:type="dxa"/>
          </w:tcPr>
          <w:p w:rsidR="005034A0" w:rsidRPr="0073444A" w:rsidRDefault="005034A0" w:rsidP="005034A0">
            <w:pPr>
              <w:rPr>
                <w:rFonts w:ascii="Times New Roman" w:hAnsi="Times New Roman"/>
                <w:sz w:val="24"/>
                <w:szCs w:val="24"/>
              </w:rPr>
            </w:pPr>
            <w:r w:rsidRPr="0073444A">
              <w:rPr>
                <w:rFonts w:ascii="Times New Roman" w:hAnsi="Times New Roman"/>
                <w:bCs/>
                <w:spacing w:val="-3"/>
                <w:sz w:val="24"/>
                <w:szCs w:val="24"/>
              </w:rPr>
              <w:t xml:space="preserve">ЭНЕРГЕТИКА, ЭНЕРГЕТИЧЕСКОЕ МАШИНОСТРОЕНИЕ И </w:t>
            </w:r>
            <w:r w:rsidRPr="0073444A">
              <w:rPr>
                <w:rFonts w:ascii="Times New Roman" w:hAnsi="Times New Roman"/>
                <w:bCs/>
                <w:sz w:val="24"/>
                <w:szCs w:val="24"/>
              </w:rPr>
              <w:lastRenderedPageBreak/>
              <w:t>ЭЛЕКТРОТЕХНИКА</w:t>
            </w:r>
          </w:p>
        </w:tc>
        <w:tc>
          <w:tcPr>
            <w:tcW w:w="2571"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 xml:space="preserve">140448 </w:t>
            </w:r>
            <w:r w:rsidRPr="0073444A">
              <w:rPr>
                <w:rFonts w:ascii="Times New Roman" w:hAnsi="Times New Roman"/>
                <w:spacing w:val="-3"/>
                <w:sz w:val="24"/>
                <w:szCs w:val="24"/>
              </w:rPr>
              <w:t xml:space="preserve">Техническая эксплуатация и обслуживание </w:t>
            </w:r>
            <w:r w:rsidRPr="0073444A">
              <w:rPr>
                <w:rFonts w:ascii="Times New Roman" w:hAnsi="Times New Roman"/>
                <w:spacing w:val="-3"/>
                <w:sz w:val="24"/>
                <w:szCs w:val="24"/>
              </w:rPr>
              <w:lastRenderedPageBreak/>
              <w:t xml:space="preserve">электрического и </w:t>
            </w:r>
            <w:r w:rsidRPr="0073444A">
              <w:rPr>
                <w:rFonts w:ascii="Times New Roman" w:hAnsi="Times New Roman"/>
                <w:sz w:val="24"/>
                <w:szCs w:val="24"/>
              </w:rPr>
              <w:t xml:space="preserve">электромеханического оборудования </w:t>
            </w:r>
          </w:p>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140446.03 Электромонтер по ремонту и обслуживанию электрооборудования (по</w:t>
            </w:r>
            <w:r w:rsidRPr="0073444A">
              <w:rPr>
                <w:rFonts w:ascii="Times New Roman" w:hAnsi="Times New Roman"/>
                <w:bCs/>
                <w:iCs/>
                <w:sz w:val="24"/>
                <w:szCs w:val="24"/>
              </w:rPr>
              <w:br/>
              <w:t xml:space="preserve">отраслям)                                                      </w:t>
            </w:r>
          </w:p>
        </w:tc>
        <w:tc>
          <w:tcPr>
            <w:tcW w:w="3118"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 xml:space="preserve">140446.05 </w:t>
            </w:r>
            <w:proofErr w:type="spellStart"/>
            <w:r w:rsidRPr="0073444A">
              <w:rPr>
                <w:rFonts w:ascii="Times New Roman" w:hAnsi="Times New Roman"/>
                <w:sz w:val="24"/>
                <w:szCs w:val="24"/>
              </w:rPr>
              <w:t>Электромонтажник-схемщик</w:t>
            </w:r>
            <w:proofErr w:type="spellEnd"/>
          </w:p>
          <w:p w:rsidR="005034A0" w:rsidRPr="0073444A" w:rsidRDefault="005034A0" w:rsidP="005034A0">
            <w:pPr>
              <w:rPr>
                <w:rFonts w:ascii="Times New Roman" w:hAnsi="Times New Roman"/>
                <w:sz w:val="24"/>
                <w:szCs w:val="24"/>
              </w:rPr>
            </w:pP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19812 </w:t>
            </w:r>
            <w:proofErr w:type="spellStart"/>
            <w:r w:rsidRPr="0073444A">
              <w:rPr>
                <w:rFonts w:ascii="Times New Roman" w:hAnsi="Times New Roman"/>
                <w:sz w:val="24"/>
                <w:szCs w:val="24"/>
              </w:rPr>
              <w:t>Элетромонтажник</w:t>
            </w:r>
            <w:proofErr w:type="spellEnd"/>
            <w:r w:rsidRPr="0073444A">
              <w:rPr>
                <w:rFonts w:ascii="Times New Roman" w:hAnsi="Times New Roman"/>
                <w:sz w:val="24"/>
                <w:szCs w:val="24"/>
              </w:rPr>
              <w:t xml:space="preserve"> по силовым сетям и электрооборудованию </w:t>
            </w:r>
          </w:p>
          <w:p w:rsidR="005034A0" w:rsidRPr="0073444A" w:rsidRDefault="005034A0" w:rsidP="005034A0">
            <w:pPr>
              <w:rPr>
                <w:rFonts w:ascii="Times New Roman" w:hAnsi="Times New Roman"/>
                <w:sz w:val="24"/>
                <w:szCs w:val="24"/>
              </w:rPr>
            </w:pP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220703.03 Электромонтёр охранно-пожарной сигнализации                                      </w:t>
            </w:r>
          </w:p>
        </w:tc>
      </w:tr>
    </w:tbl>
    <w:p w:rsidR="005034A0" w:rsidRDefault="005034A0" w:rsidP="005034A0">
      <w:pPr>
        <w:ind w:firstLine="708"/>
        <w:rPr>
          <w:rFonts w:ascii="Times New Roman" w:hAnsi="Times New Roman"/>
          <w:sz w:val="28"/>
          <w:szCs w:val="28"/>
        </w:rPr>
      </w:pPr>
    </w:p>
    <w:p w:rsidR="005034A0" w:rsidRDefault="005034A0" w:rsidP="002D744E">
      <w:pPr>
        <w:ind w:firstLine="708"/>
        <w:jc w:val="both"/>
        <w:rPr>
          <w:rFonts w:ascii="Times New Roman" w:hAnsi="Times New Roman"/>
          <w:sz w:val="28"/>
          <w:szCs w:val="28"/>
        </w:rPr>
      </w:pPr>
      <w:r>
        <w:rPr>
          <w:rFonts w:ascii="Times New Roman" w:hAnsi="Times New Roman"/>
          <w:sz w:val="28"/>
          <w:szCs w:val="28"/>
        </w:rPr>
        <w:t xml:space="preserve">Итак, из таблицы видно, что в ближайшей перспективе развитие МТР должно быть направлено на открытие и развитие </w:t>
      </w:r>
      <w:proofErr w:type="gramStart"/>
      <w:r>
        <w:rPr>
          <w:rFonts w:ascii="Times New Roman" w:hAnsi="Times New Roman"/>
          <w:sz w:val="28"/>
          <w:szCs w:val="28"/>
        </w:rPr>
        <w:t>следующих</w:t>
      </w:r>
      <w:proofErr w:type="gramEnd"/>
      <w:r>
        <w:rPr>
          <w:rFonts w:ascii="Times New Roman" w:hAnsi="Times New Roman"/>
          <w:sz w:val="28"/>
          <w:szCs w:val="28"/>
        </w:rPr>
        <w:t xml:space="preserve"> ОПОП: </w:t>
      </w:r>
      <w:proofErr w:type="gramStart"/>
      <w:r>
        <w:rPr>
          <w:rFonts w:ascii="Times New Roman" w:hAnsi="Times New Roman"/>
          <w:sz w:val="28"/>
          <w:szCs w:val="28"/>
        </w:rPr>
        <w:t xml:space="preserve">УГС </w:t>
      </w:r>
      <w:r w:rsidRPr="00177801">
        <w:rPr>
          <w:rFonts w:ascii="Times New Roman" w:hAnsi="Times New Roman"/>
          <w:bCs/>
          <w:sz w:val="28"/>
          <w:szCs w:val="28"/>
        </w:rPr>
        <w:t xml:space="preserve">150000 </w:t>
      </w:r>
      <w:r>
        <w:rPr>
          <w:rFonts w:ascii="Times New Roman" w:hAnsi="Times New Roman"/>
          <w:bCs/>
          <w:sz w:val="28"/>
          <w:szCs w:val="28"/>
        </w:rPr>
        <w:t xml:space="preserve"> </w:t>
      </w:r>
      <w:r>
        <w:rPr>
          <w:rFonts w:ascii="Times New Roman" w:hAnsi="Times New Roman"/>
          <w:bCs/>
          <w:sz w:val="24"/>
          <w:szCs w:val="24"/>
        </w:rPr>
        <w:t xml:space="preserve">-  </w:t>
      </w:r>
      <w:r>
        <w:rPr>
          <w:rFonts w:ascii="Times New Roman" w:hAnsi="Times New Roman"/>
          <w:sz w:val="28"/>
          <w:szCs w:val="28"/>
        </w:rPr>
        <w:t xml:space="preserve"> </w:t>
      </w:r>
      <w:r w:rsidRPr="008F52E2">
        <w:rPr>
          <w:rFonts w:ascii="Times New Roman" w:hAnsi="Times New Roman"/>
          <w:sz w:val="28"/>
          <w:szCs w:val="28"/>
        </w:rPr>
        <w:t>151901Технология машиностроения, 13063 Контролёр станочных и слесарных работ, 19479 Фрезеровщик</w:t>
      </w:r>
      <w:r>
        <w:rPr>
          <w:rFonts w:ascii="Times New Roman" w:hAnsi="Times New Roman"/>
          <w:sz w:val="28"/>
          <w:szCs w:val="28"/>
        </w:rPr>
        <w:t xml:space="preserve">, </w:t>
      </w:r>
      <w:r w:rsidRPr="00177801">
        <w:rPr>
          <w:rFonts w:ascii="Times New Roman" w:hAnsi="Times New Roman"/>
          <w:sz w:val="28"/>
          <w:szCs w:val="28"/>
        </w:rPr>
        <w:t>18809 Станочник широкого профиля</w:t>
      </w:r>
      <w:r>
        <w:rPr>
          <w:rFonts w:ascii="Times New Roman" w:hAnsi="Times New Roman"/>
          <w:sz w:val="28"/>
          <w:szCs w:val="28"/>
        </w:rPr>
        <w:t xml:space="preserve">; </w:t>
      </w:r>
      <w:r w:rsidRPr="00177801">
        <w:rPr>
          <w:rFonts w:ascii="Times New Roman" w:hAnsi="Times New Roman"/>
          <w:sz w:val="28"/>
          <w:szCs w:val="28"/>
        </w:rPr>
        <w:t xml:space="preserve">УГС </w:t>
      </w:r>
      <w:r w:rsidRPr="00177801">
        <w:rPr>
          <w:rFonts w:ascii="Times New Roman" w:hAnsi="Times New Roman"/>
          <w:bCs/>
          <w:sz w:val="28"/>
          <w:szCs w:val="28"/>
        </w:rPr>
        <w:t xml:space="preserve">190000 - </w:t>
      </w:r>
      <w:r w:rsidRPr="00177801">
        <w:rPr>
          <w:rFonts w:ascii="Times New Roman" w:hAnsi="Times New Roman"/>
          <w:sz w:val="28"/>
          <w:szCs w:val="28"/>
        </w:rPr>
        <w:t xml:space="preserve">18590 Слесарь – электрик по ремонту электрооборудования; УГС </w:t>
      </w:r>
      <w:r w:rsidRPr="00177801">
        <w:rPr>
          <w:rFonts w:ascii="Times New Roman" w:hAnsi="Times New Roman"/>
          <w:bCs/>
          <w:sz w:val="28"/>
          <w:szCs w:val="28"/>
        </w:rPr>
        <w:t xml:space="preserve">230000 - </w:t>
      </w:r>
      <w:r w:rsidRPr="00177801">
        <w:rPr>
          <w:rFonts w:ascii="Times New Roman" w:hAnsi="Times New Roman"/>
          <w:bCs/>
          <w:iCs/>
          <w:sz w:val="28"/>
          <w:szCs w:val="28"/>
        </w:rPr>
        <w:t>230103.02 Мастер по обработке цифровой информации</w:t>
      </w:r>
      <w:r>
        <w:rPr>
          <w:rFonts w:ascii="Times New Roman" w:hAnsi="Times New Roman"/>
          <w:bCs/>
          <w:iCs/>
          <w:sz w:val="28"/>
          <w:szCs w:val="28"/>
        </w:rPr>
        <w:t xml:space="preserve">, </w:t>
      </w:r>
      <w:r w:rsidRPr="00177801">
        <w:rPr>
          <w:rFonts w:ascii="Times New Roman" w:hAnsi="Times New Roman"/>
          <w:sz w:val="28"/>
          <w:szCs w:val="28"/>
        </w:rPr>
        <w:t>230103.03 Наладчик компьютерных сетей</w:t>
      </w:r>
      <w:r w:rsidRPr="00177801">
        <w:rPr>
          <w:rFonts w:ascii="Times New Roman" w:hAnsi="Times New Roman"/>
          <w:bCs/>
          <w:iCs/>
          <w:sz w:val="28"/>
          <w:szCs w:val="28"/>
        </w:rPr>
        <w:t xml:space="preserve">; </w:t>
      </w:r>
      <w:r w:rsidRPr="00177801">
        <w:rPr>
          <w:rFonts w:ascii="Times New Roman" w:hAnsi="Times New Roman"/>
          <w:sz w:val="28"/>
          <w:szCs w:val="28"/>
        </w:rPr>
        <w:t xml:space="preserve">УГС </w:t>
      </w:r>
      <w:r w:rsidRPr="00177801">
        <w:rPr>
          <w:rFonts w:ascii="Times New Roman" w:hAnsi="Times New Roman"/>
          <w:bCs/>
          <w:sz w:val="28"/>
          <w:szCs w:val="28"/>
        </w:rPr>
        <w:t xml:space="preserve">260000 - </w:t>
      </w:r>
      <w:r w:rsidRPr="00177801">
        <w:rPr>
          <w:rFonts w:ascii="Times New Roman" w:hAnsi="Times New Roman"/>
          <w:sz w:val="28"/>
          <w:szCs w:val="28"/>
        </w:rPr>
        <w:t>260103.01 Пекарь; УГС</w:t>
      </w:r>
      <w:r w:rsidRPr="00177801">
        <w:rPr>
          <w:rFonts w:ascii="Times New Roman" w:hAnsi="Times New Roman"/>
          <w:bCs/>
          <w:sz w:val="28"/>
          <w:szCs w:val="28"/>
        </w:rPr>
        <w:t xml:space="preserve"> 140000 - </w:t>
      </w:r>
      <w:r w:rsidRPr="00177801">
        <w:rPr>
          <w:rFonts w:ascii="Times New Roman" w:hAnsi="Times New Roman"/>
          <w:sz w:val="28"/>
          <w:szCs w:val="28"/>
        </w:rPr>
        <w:t xml:space="preserve">140446.05 </w:t>
      </w:r>
      <w:proofErr w:type="spellStart"/>
      <w:r w:rsidRPr="00177801">
        <w:rPr>
          <w:rFonts w:ascii="Times New Roman" w:hAnsi="Times New Roman"/>
          <w:sz w:val="28"/>
          <w:szCs w:val="28"/>
        </w:rPr>
        <w:t>Электромонтажник-схемщик</w:t>
      </w:r>
      <w:proofErr w:type="spellEnd"/>
      <w:r w:rsidRPr="00177801">
        <w:rPr>
          <w:rFonts w:ascii="Times New Roman" w:hAnsi="Times New Roman"/>
          <w:sz w:val="28"/>
          <w:szCs w:val="28"/>
        </w:rPr>
        <w:t>,</w:t>
      </w:r>
      <w:r>
        <w:rPr>
          <w:rFonts w:ascii="Times New Roman" w:hAnsi="Times New Roman"/>
          <w:sz w:val="28"/>
          <w:szCs w:val="28"/>
        </w:rPr>
        <w:t xml:space="preserve"> </w:t>
      </w:r>
      <w:r w:rsidRPr="00177801">
        <w:rPr>
          <w:rFonts w:ascii="Times New Roman" w:hAnsi="Times New Roman"/>
          <w:sz w:val="28"/>
          <w:szCs w:val="28"/>
        </w:rPr>
        <w:t>220703.03 Электромонтер охранно-пожарной сигнализации</w:t>
      </w:r>
      <w:r>
        <w:rPr>
          <w:rFonts w:ascii="Times New Roman" w:hAnsi="Times New Roman"/>
          <w:sz w:val="28"/>
          <w:szCs w:val="28"/>
        </w:rPr>
        <w:t>, 1</w:t>
      </w:r>
      <w:r w:rsidRPr="00177801">
        <w:rPr>
          <w:rFonts w:ascii="Times New Roman" w:hAnsi="Times New Roman"/>
          <w:sz w:val="28"/>
          <w:szCs w:val="28"/>
        </w:rPr>
        <w:t xml:space="preserve">9812 </w:t>
      </w:r>
      <w:proofErr w:type="spellStart"/>
      <w:r w:rsidRPr="00177801">
        <w:rPr>
          <w:rFonts w:ascii="Times New Roman" w:hAnsi="Times New Roman"/>
          <w:sz w:val="28"/>
          <w:szCs w:val="28"/>
        </w:rPr>
        <w:t>Элетромонтажник</w:t>
      </w:r>
      <w:proofErr w:type="spellEnd"/>
      <w:r w:rsidRPr="00177801">
        <w:rPr>
          <w:rFonts w:ascii="Times New Roman" w:hAnsi="Times New Roman"/>
          <w:sz w:val="28"/>
          <w:szCs w:val="28"/>
        </w:rPr>
        <w:t xml:space="preserve"> по силовым сетям и электрооборудованию.</w:t>
      </w:r>
      <w:proofErr w:type="gramEnd"/>
    </w:p>
    <w:p w:rsidR="005034A0" w:rsidRPr="00D01350" w:rsidRDefault="005034A0" w:rsidP="002D744E">
      <w:pPr>
        <w:pStyle w:val="ad"/>
        <w:numPr>
          <w:ilvl w:val="1"/>
          <w:numId w:val="21"/>
        </w:numPr>
        <w:spacing w:line="276" w:lineRule="auto"/>
        <w:ind w:left="709" w:hanging="709"/>
        <w:rPr>
          <w:bCs/>
          <w:iCs/>
          <w:sz w:val="28"/>
          <w:szCs w:val="28"/>
        </w:rPr>
      </w:pPr>
      <w:r w:rsidRPr="00D01350">
        <w:rPr>
          <w:bCs/>
          <w:iCs/>
          <w:sz w:val="28"/>
          <w:szCs w:val="28"/>
        </w:rPr>
        <w:t xml:space="preserve">Предстоит работа по модернизации МТР по направлению </w:t>
      </w:r>
      <w:r w:rsidRPr="00D01350">
        <w:rPr>
          <w:sz w:val="28"/>
          <w:szCs w:val="28"/>
        </w:rPr>
        <w:t xml:space="preserve">150000 Металлургия. Машиностроение. </w:t>
      </w:r>
      <w:proofErr w:type="spellStart"/>
      <w:r w:rsidRPr="00D01350">
        <w:rPr>
          <w:sz w:val="28"/>
          <w:szCs w:val="28"/>
        </w:rPr>
        <w:t>Материалообработка</w:t>
      </w:r>
      <w:proofErr w:type="spellEnd"/>
      <w:r w:rsidRPr="00D01350">
        <w:rPr>
          <w:sz w:val="28"/>
          <w:szCs w:val="28"/>
        </w:rPr>
        <w:t>. В частности необходимо частично переоснастить  сварочную мастерскую, укомплектовать комплексную лабораторию по специальности 150415 Сварочное производство. Необходимо на 95 % заменить оборудование в токарной мастерской.</w:t>
      </w:r>
    </w:p>
    <w:p w:rsidR="005034A0" w:rsidRDefault="005034A0" w:rsidP="002D744E">
      <w:pPr>
        <w:ind w:firstLine="708"/>
        <w:jc w:val="both"/>
        <w:rPr>
          <w:rFonts w:ascii="Times New Roman" w:hAnsi="Times New Roman"/>
          <w:sz w:val="28"/>
          <w:szCs w:val="28"/>
        </w:rPr>
      </w:pPr>
      <w:r w:rsidRPr="00BD35EE">
        <w:rPr>
          <w:rFonts w:ascii="Times New Roman" w:hAnsi="Times New Roman"/>
          <w:sz w:val="28"/>
          <w:szCs w:val="28"/>
        </w:rPr>
        <w:t xml:space="preserve">Сварочная, токарная и слесарная мастерские имеют </w:t>
      </w:r>
      <w:proofErr w:type="gramStart"/>
      <w:r w:rsidRPr="00BD35EE">
        <w:rPr>
          <w:rFonts w:ascii="Times New Roman" w:hAnsi="Times New Roman"/>
          <w:sz w:val="28"/>
          <w:szCs w:val="28"/>
        </w:rPr>
        <w:t>важное значение</w:t>
      </w:r>
      <w:proofErr w:type="gramEnd"/>
      <w:r w:rsidRPr="00BD35EE">
        <w:rPr>
          <w:rFonts w:ascii="Times New Roman" w:hAnsi="Times New Roman"/>
          <w:sz w:val="28"/>
          <w:szCs w:val="28"/>
        </w:rPr>
        <w:t xml:space="preserve"> при подготовке обучающихся по дополнительным образовательным программам, поэтому их материально-техническое перевооружение первостепенно. Кроме того, это позволит открыть подготовку по специальности среднего профессионального образования 151901 Технология машиностроения.</w:t>
      </w:r>
    </w:p>
    <w:p w:rsidR="005034A0" w:rsidRPr="00D01350" w:rsidRDefault="005034A0" w:rsidP="002D744E">
      <w:pPr>
        <w:pStyle w:val="ad"/>
        <w:numPr>
          <w:ilvl w:val="1"/>
          <w:numId w:val="21"/>
        </w:numPr>
        <w:ind w:left="709" w:hanging="709"/>
        <w:rPr>
          <w:sz w:val="28"/>
          <w:szCs w:val="28"/>
        </w:rPr>
      </w:pPr>
      <w:r w:rsidRPr="00D01350">
        <w:rPr>
          <w:sz w:val="28"/>
          <w:szCs w:val="28"/>
        </w:rPr>
        <w:t xml:space="preserve">Предстоит работа по переоснащению МТР по УГС 190000 Транспортные средства. При этом требует замены морально устаревшее оборудование учебно-производственной мастерской по техническому обслуживанию и ремонту автомобилей. </w:t>
      </w:r>
    </w:p>
    <w:p w:rsidR="005034A0" w:rsidRPr="00F705E4" w:rsidRDefault="005034A0" w:rsidP="002D744E">
      <w:pPr>
        <w:pStyle w:val="ad"/>
        <w:ind w:left="1068"/>
        <w:rPr>
          <w:sz w:val="28"/>
          <w:szCs w:val="28"/>
        </w:rPr>
      </w:pPr>
    </w:p>
    <w:p w:rsidR="005034A0" w:rsidRDefault="005034A0" w:rsidP="002D744E">
      <w:pPr>
        <w:ind w:firstLine="708"/>
        <w:jc w:val="both"/>
        <w:rPr>
          <w:rFonts w:ascii="Times New Roman" w:hAnsi="Times New Roman"/>
          <w:sz w:val="28"/>
          <w:szCs w:val="28"/>
        </w:rPr>
      </w:pPr>
      <w:r>
        <w:rPr>
          <w:rFonts w:ascii="Times New Roman" w:hAnsi="Times New Roman"/>
          <w:sz w:val="28"/>
          <w:szCs w:val="28"/>
        </w:rPr>
        <w:t xml:space="preserve">В рамках </w:t>
      </w:r>
      <w:r w:rsidRPr="00335B58">
        <w:rPr>
          <w:rFonts w:ascii="Times New Roman" w:hAnsi="Times New Roman"/>
          <w:sz w:val="28"/>
          <w:szCs w:val="28"/>
        </w:rPr>
        <w:t>целевой программ</w:t>
      </w:r>
      <w:r>
        <w:rPr>
          <w:rFonts w:ascii="Times New Roman" w:hAnsi="Times New Roman"/>
          <w:sz w:val="28"/>
          <w:szCs w:val="28"/>
        </w:rPr>
        <w:t>ы</w:t>
      </w:r>
      <w:r w:rsidRPr="00335B58">
        <w:rPr>
          <w:rFonts w:ascii="Times New Roman" w:hAnsi="Times New Roman"/>
          <w:sz w:val="28"/>
          <w:szCs w:val="28"/>
        </w:rPr>
        <w:t xml:space="preserve"> Ханты-Мансийского автономного округа </w:t>
      </w:r>
      <w:r>
        <w:rPr>
          <w:rFonts w:ascii="Times New Roman" w:hAnsi="Times New Roman"/>
          <w:sz w:val="28"/>
          <w:szCs w:val="28"/>
        </w:rPr>
        <w:t>–</w:t>
      </w:r>
      <w:r w:rsidRPr="00335B58">
        <w:rPr>
          <w:rFonts w:ascii="Times New Roman" w:hAnsi="Times New Roman"/>
          <w:sz w:val="28"/>
          <w:szCs w:val="28"/>
        </w:rPr>
        <w:t xml:space="preserve"> </w:t>
      </w:r>
      <w:proofErr w:type="spellStart"/>
      <w:r w:rsidRPr="00335B58">
        <w:rPr>
          <w:rFonts w:ascii="Times New Roman" w:hAnsi="Times New Roman"/>
          <w:sz w:val="28"/>
          <w:szCs w:val="28"/>
        </w:rPr>
        <w:t>Югры</w:t>
      </w:r>
      <w:proofErr w:type="spellEnd"/>
      <w:r>
        <w:rPr>
          <w:rFonts w:ascii="Times New Roman" w:hAnsi="Times New Roman"/>
          <w:caps/>
          <w:sz w:val="28"/>
          <w:szCs w:val="28"/>
        </w:rPr>
        <w:t xml:space="preserve"> </w:t>
      </w:r>
      <w:r w:rsidRPr="00335B58">
        <w:rPr>
          <w:rFonts w:ascii="Times New Roman" w:hAnsi="Times New Roman"/>
          <w:sz w:val="28"/>
          <w:szCs w:val="28"/>
        </w:rPr>
        <w:t xml:space="preserve">«Новая школа </w:t>
      </w:r>
      <w:proofErr w:type="spellStart"/>
      <w:r w:rsidRPr="00335B58">
        <w:rPr>
          <w:rFonts w:ascii="Times New Roman" w:hAnsi="Times New Roman"/>
          <w:sz w:val="28"/>
          <w:szCs w:val="28"/>
        </w:rPr>
        <w:t>Югры</w:t>
      </w:r>
      <w:proofErr w:type="spellEnd"/>
      <w:r w:rsidRPr="00335B58">
        <w:rPr>
          <w:rFonts w:ascii="Times New Roman" w:hAnsi="Times New Roman"/>
          <w:sz w:val="28"/>
          <w:szCs w:val="28"/>
        </w:rPr>
        <w:t xml:space="preserve"> на 2010-2013 годы»</w:t>
      </w:r>
      <w:r>
        <w:rPr>
          <w:rFonts w:ascii="Times New Roman" w:hAnsi="Times New Roman"/>
          <w:sz w:val="28"/>
          <w:szCs w:val="28"/>
        </w:rPr>
        <w:t xml:space="preserve"> предстоит реконструкция учебно-производственного корпуса (блока мастерских) Колледжа. В результате реконструкции будут введены в строй следующие лаборатории:    -  </w:t>
      </w:r>
      <w:r w:rsidRPr="00335B58">
        <w:rPr>
          <w:rFonts w:ascii="Times New Roman" w:hAnsi="Times New Roman"/>
          <w:sz w:val="28"/>
          <w:szCs w:val="28"/>
        </w:rPr>
        <w:t>метрологии, стандартизации, сертификации</w:t>
      </w:r>
      <w:r>
        <w:rPr>
          <w:rFonts w:ascii="Times New Roman" w:hAnsi="Times New Roman"/>
          <w:sz w:val="28"/>
          <w:szCs w:val="28"/>
        </w:rPr>
        <w:t>;</w:t>
      </w:r>
    </w:p>
    <w:p w:rsidR="005034A0" w:rsidRPr="00FE5638" w:rsidRDefault="005034A0" w:rsidP="002D744E">
      <w:pPr>
        <w:jc w:val="both"/>
        <w:rPr>
          <w:rFonts w:ascii="Times New Roman" w:hAnsi="Times New Roman"/>
          <w:sz w:val="28"/>
          <w:szCs w:val="28"/>
        </w:rPr>
      </w:pPr>
      <w:r w:rsidRPr="00FE5638">
        <w:rPr>
          <w:rFonts w:ascii="Times New Roman" w:hAnsi="Times New Roman"/>
          <w:sz w:val="28"/>
          <w:szCs w:val="28"/>
        </w:rPr>
        <w:t>-  материаловедения;</w:t>
      </w:r>
    </w:p>
    <w:p w:rsidR="005034A0" w:rsidRPr="00FE5638" w:rsidRDefault="005034A0" w:rsidP="002D744E">
      <w:pPr>
        <w:jc w:val="both"/>
        <w:rPr>
          <w:rFonts w:ascii="Times New Roman" w:hAnsi="Times New Roman"/>
          <w:sz w:val="28"/>
          <w:szCs w:val="28"/>
        </w:rPr>
      </w:pPr>
      <w:r w:rsidRPr="00FE5638">
        <w:rPr>
          <w:rFonts w:ascii="Times New Roman" w:hAnsi="Times New Roman"/>
          <w:sz w:val="28"/>
          <w:szCs w:val="28"/>
        </w:rPr>
        <w:t>-  технической эксплуатации и обслуживания электрического и электромеханического оборудования;</w:t>
      </w:r>
    </w:p>
    <w:p w:rsidR="005034A0" w:rsidRPr="00FE5638" w:rsidRDefault="005034A0" w:rsidP="002D744E">
      <w:pPr>
        <w:jc w:val="both"/>
        <w:rPr>
          <w:rFonts w:ascii="Times New Roman" w:hAnsi="Times New Roman"/>
          <w:sz w:val="28"/>
          <w:szCs w:val="28"/>
        </w:rPr>
      </w:pPr>
      <w:r w:rsidRPr="00FE5638">
        <w:rPr>
          <w:rFonts w:ascii="Times New Roman" w:hAnsi="Times New Roman"/>
          <w:sz w:val="28"/>
          <w:szCs w:val="28"/>
        </w:rPr>
        <w:lastRenderedPageBreak/>
        <w:t>-  электрических аппаратов и контрольно-измерительных приборов;</w:t>
      </w:r>
    </w:p>
    <w:p w:rsidR="005034A0" w:rsidRPr="00FE5638" w:rsidRDefault="005034A0" w:rsidP="002D744E">
      <w:pPr>
        <w:jc w:val="both"/>
        <w:rPr>
          <w:rFonts w:ascii="Times New Roman" w:hAnsi="Times New Roman"/>
          <w:sz w:val="28"/>
          <w:szCs w:val="28"/>
        </w:rPr>
      </w:pPr>
      <w:r w:rsidRPr="00FE5638">
        <w:rPr>
          <w:rFonts w:ascii="Times New Roman" w:hAnsi="Times New Roman"/>
          <w:sz w:val="28"/>
          <w:szCs w:val="28"/>
        </w:rPr>
        <w:t>-  расчёта и проектирования сварных соединений;</w:t>
      </w:r>
    </w:p>
    <w:p w:rsidR="005034A0" w:rsidRPr="00FE5638" w:rsidRDefault="005034A0" w:rsidP="002D744E">
      <w:pPr>
        <w:jc w:val="both"/>
        <w:rPr>
          <w:rFonts w:ascii="Times New Roman" w:hAnsi="Times New Roman"/>
          <w:sz w:val="28"/>
          <w:szCs w:val="28"/>
        </w:rPr>
      </w:pPr>
      <w:r w:rsidRPr="00FE5638">
        <w:rPr>
          <w:rFonts w:ascii="Times New Roman" w:hAnsi="Times New Roman"/>
          <w:sz w:val="28"/>
          <w:szCs w:val="28"/>
        </w:rPr>
        <w:t>-  технологии электрической сварки плавлением;</w:t>
      </w:r>
    </w:p>
    <w:p w:rsidR="005034A0" w:rsidRPr="00FE5638" w:rsidRDefault="005034A0" w:rsidP="002D744E">
      <w:pPr>
        <w:jc w:val="both"/>
        <w:rPr>
          <w:rFonts w:ascii="Times New Roman" w:hAnsi="Times New Roman"/>
          <w:sz w:val="28"/>
          <w:szCs w:val="28"/>
        </w:rPr>
      </w:pPr>
      <w:r w:rsidRPr="00FE5638">
        <w:rPr>
          <w:rFonts w:ascii="Times New Roman" w:hAnsi="Times New Roman"/>
          <w:sz w:val="28"/>
          <w:szCs w:val="28"/>
        </w:rPr>
        <w:t>-  технической механики;</w:t>
      </w:r>
    </w:p>
    <w:p w:rsidR="005034A0" w:rsidRPr="00FE5638" w:rsidRDefault="005034A0" w:rsidP="002D744E">
      <w:pPr>
        <w:jc w:val="both"/>
        <w:rPr>
          <w:rFonts w:ascii="Times New Roman" w:hAnsi="Times New Roman"/>
          <w:sz w:val="28"/>
          <w:szCs w:val="28"/>
        </w:rPr>
      </w:pPr>
      <w:r w:rsidRPr="00FE5638">
        <w:rPr>
          <w:rFonts w:ascii="Times New Roman" w:hAnsi="Times New Roman"/>
          <w:sz w:val="28"/>
          <w:szCs w:val="28"/>
        </w:rPr>
        <w:t>-  кабинет охраны труда;</w:t>
      </w:r>
    </w:p>
    <w:p w:rsidR="005034A0" w:rsidRDefault="005034A0" w:rsidP="002D744E">
      <w:pPr>
        <w:jc w:val="both"/>
        <w:rPr>
          <w:rFonts w:ascii="Times New Roman" w:hAnsi="Times New Roman"/>
          <w:sz w:val="28"/>
          <w:szCs w:val="28"/>
        </w:rPr>
      </w:pPr>
      <w:r w:rsidRPr="00FE5638">
        <w:rPr>
          <w:rFonts w:ascii="Times New Roman" w:hAnsi="Times New Roman"/>
          <w:sz w:val="28"/>
          <w:szCs w:val="28"/>
        </w:rPr>
        <w:t xml:space="preserve">-  </w:t>
      </w:r>
      <w:r>
        <w:rPr>
          <w:rFonts w:ascii="Times New Roman" w:hAnsi="Times New Roman"/>
          <w:sz w:val="28"/>
          <w:szCs w:val="28"/>
        </w:rPr>
        <w:t>у</w:t>
      </w:r>
      <w:r w:rsidRPr="00FE5638">
        <w:rPr>
          <w:rFonts w:ascii="Times New Roman" w:hAnsi="Times New Roman"/>
          <w:sz w:val="28"/>
          <w:szCs w:val="28"/>
        </w:rPr>
        <w:t>чебный кондитерский цех</w:t>
      </w:r>
      <w:r>
        <w:rPr>
          <w:rFonts w:ascii="Times New Roman" w:hAnsi="Times New Roman"/>
          <w:sz w:val="28"/>
          <w:szCs w:val="28"/>
        </w:rPr>
        <w:t>.</w:t>
      </w:r>
    </w:p>
    <w:p w:rsidR="005034A0" w:rsidRDefault="005034A0" w:rsidP="002D744E">
      <w:pPr>
        <w:jc w:val="both"/>
        <w:rPr>
          <w:rFonts w:ascii="Times New Roman" w:hAnsi="Times New Roman"/>
          <w:sz w:val="28"/>
          <w:szCs w:val="28"/>
        </w:rPr>
      </w:pPr>
      <w:r>
        <w:rPr>
          <w:rFonts w:ascii="Times New Roman" w:hAnsi="Times New Roman"/>
          <w:sz w:val="28"/>
          <w:szCs w:val="28"/>
        </w:rPr>
        <w:tab/>
        <w:t>Таким образом, мы получаем 9 новых учебно-лабораторных помещений с полезной площадью – 800 кв. м. мощностью – около 100 рабочих мест.</w:t>
      </w:r>
    </w:p>
    <w:p w:rsidR="005034A0" w:rsidRDefault="005034A0" w:rsidP="002D744E">
      <w:pPr>
        <w:jc w:val="both"/>
        <w:rPr>
          <w:rFonts w:ascii="Times New Roman" w:hAnsi="Times New Roman"/>
          <w:bCs/>
          <w:sz w:val="28"/>
          <w:szCs w:val="28"/>
        </w:rPr>
      </w:pPr>
      <w:r>
        <w:rPr>
          <w:rFonts w:ascii="Times New Roman" w:hAnsi="Times New Roman"/>
          <w:sz w:val="28"/>
          <w:szCs w:val="28"/>
        </w:rPr>
        <w:tab/>
        <w:t xml:space="preserve">Новые лаборатории и кабинеты ориентированы на три направления: </w:t>
      </w:r>
      <w:r w:rsidRPr="007B6E12">
        <w:rPr>
          <w:rFonts w:ascii="Times New Roman" w:hAnsi="Times New Roman"/>
          <w:bCs/>
          <w:sz w:val="28"/>
          <w:szCs w:val="28"/>
        </w:rPr>
        <w:t xml:space="preserve">150000  Металлургия, машиностроение и </w:t>
      </w:r>
      <w:proofErr w:type="spellStart"/>
      <w:r w:rsidRPr="007B6E12">
        <w:rPr>
          <w:rFonts w:ascii="Times New Roman" w:hAnsi="Times New Roman"/>
          <w:bCs/>
          <w:sz w:val="28"/>
          <w:szCs w:val="28"/>
        </w:rPr>
        <w:t>материалообработка</w:t>
      </w:r>
      <w:proofErr w:type="spellEnd"/>
      <w:r w:rsidRPr="007B6E12">
        <w:rPr>
          <w:rFonts w:ascii="Times New Roman" w:hAnsi="Times New Roman"/>
          <w:bCs/>
          <w:sz w:val="28"/>
          <w:szCs w:val="28"/>
        </w:rPr>
        <w:t xml:space="preserve">; 260000 </w:t>
      </w:r>
      <w:r w:rsidRPr="007B6E12">
        <w:rPr>
          <w:rFonts w:ascii="Times New Roman" w:hAnsi="Times New Roman"/>
          <w:bCs/>
          <w:spacing w:val="-3"/>
          <w:sz w:val="28"/>
          <w:szCs w:val="28"/>
        </w:rPr>
        <w:t xml:space="preserve">Технология продовольственных продуктов и потребительских товаров; </w:t>
      </w:r>
      <w:r w:rsidRPr="007B6E12">
        <w:rPr>
          <w:rFonts w:ascii="Times New Roman" w:hAnsi="Times New Roman"/>
          <w:bCs/>
          <w:sz w:val="28"/>
          <w:szCs w:val="28"/>
        </w:rPr>
        <w:t>140000  Энергетика, энергетическое машиностроение и электротехника</w:t>
      </w:r>
      <w:r>
        <w:rPr>
          <w:rFonts w:ascii="Times New Roman" w:hAnsi="Times New Roman"/>
          <w:bCs/>
          <w:sz w:val="28"/>
          <w:szCs w:val="28"/>
        </w:rPr>
        <w:t>.</w:t>
      </w:r>
    </w:p>
    <w:p w:rsidR="005034A0" w:rsidRDefault="005034A0" w:rsidP="002D744E">
      <w:pPr>
        <w:jc w:val="both"/>
        <w:rPr>
          <w:rFonts w:ascii="Times New Roman" w:hAnsi="Times New Roman"/>
          <w:bCs/>
          <w:sz w:val="28"/>
          <w:szCs w:val="28"/>
        </w:rPr>
      </w:pPr>
      <w:r>
        <w:rPr>
          <w:rFonts w:ascii="Times New Roman" w:hAnsi="Times New Roman"/>
          <w:bCs/>
          <w:sz w:val="28"/>
          <w:szCs w:val="28"/>
        </w:rPr>
        <w:tab/>
        <w:t>По УГС 140000 учебно-лабораторное оборудование приобретать не требуется, оно имеется в наличии. Его необходимо будет перераспределить по новым площадям, с учётом эргономических требований использования.</w:t>
      </w:r>
    </w:p>
    <w:p w:rsidR="005034A0" w:rsidRDefault="005034A0" w:rsidP="002D744E">
      <w:pPr>
        <w:jc w:val="both"/>
        <w:rPr>
          <w:rFonts w:ascii="Times New Roman" w:hAnsi="Times New Roman"/>
          <w:bCs/>
          <w:sz w:val="28"/>
          <w:szCs w:val="28"/>
        </w:rPr>
      </w:pPr>
      <w:r>
        <w:rPr>
          <w:rFonts w:ascii="Times New Roman" w:hAnsi="Times New Roman"/>
          <w:bCs/>
          <w:sz w:val="28"/>
          <w:szCs w:val="28"/>
        </w:rPr>
        <w:tab/>
        <w:t xml:space="preserve">По УГС </w:t>
      </w:r>
      <w:r w:rsidRPr="007B6E12">
        <w:rPr>
          <w:rFonts w:ascii="Times New Roman" w:hAnsi="Times New Roman"/>
          <w:bCs/>
          <w:sz w:val="28"/>
          <w:szCs w:val="28"/>
        </w:rPr>
        <w:t>150000</w:t>
      </w:r>
      <w:r>
        <w:rPr>
          <w:rFonts w:ascii="Times New Roman" w:hAnsi="Times New Roman"/>
          <w:bCs/>
          <w:sz w:val="28"/>
          <w:szCs w:val="28"/>
        </w:rPr>
        <w:t xml:space="preserve"> для наполнения лабораторий и выполнения требований образовательных стандартов, необходимо приобрести оборудование, указанное в финансовом обосновании программы развития Колледжа. В основном, - это сварочные тренажёры.</w:t>
      </w:r>
    </w:p>
    <w:p w:rsidR="005034A0" w:rsidRDefault="005034A0" w:rsidP="002D744E">
      <w:pPr>
        <w:jc w:val="both"/>
        <w:rPr>
          <w:rFonts w:ascii="Times New Roman" w:hAnsi="Times New Roman"/>
          <w:bCs/>
          <w:spacing w:val="-3"/>
          <w:sz w:val="28"/>
          <w:szCs w:val="28"/>
        </w:rPr>
      </w:pPr>
      <w:r>
        <w:rPr>
          <w:rFonts w:ascii="Times New Roman" w:hAnsi="Times New Roman"/>
          <w:bCs/>
          <w:sz w:val="28"/>
          <w:szCs w:val="28"/>
        </w:rPr>
        <w:tab/>
        <w:t xml:space="preserve">По УГС </w:t>
      </w:r>
      <w:r w:rsidRPr="007B6E12">
        <w:rPr>
          <w:rFonts w:ascii="Times New Roman" w:hAnsi="Times New Roman"/>
          <w:bCs/>
          <w:sz w:val="28"/>
          <w:szCs w:val="28"/>
        </w:rPr>
        <w:t xml:space="preserve">260000 </w:t>
      </w:r>
      <w:r w:rsidRPr="007B6E12">
        <w:rPr>
          <w:rFonts w:ascii="Times New Roman" w:hAnsi="Times New Roman"/>
          <w:bCs/>
          <w:spacing w:val="-3"/>
          <w:sz w:val="28"/>
          <w:szCs w:val="28"/>
        </w:rPr>
        <w:t>Технология продовольственных продуктов и потребительских товаров</w:t>
      </w:r>
      <w:r>
        <w:rPr>
          <w:rFonts w:ascii="Times New Roman" w:hAnsi="Times New Roman"/>
          <w:bCs/>
          <w:spacing w:val="-3"/>
          <w:sz w:val="28"/>
          <w:szCs w:val="28"/>
        </w:rPr>
        <w:t xml:space="preserve">,  для комплектования учебного кондитерского цеха, планируется к приобретению три </w:t>
      </w:r>
      <w:proofErr w:type="spellStart"/>
      <w:r>
        <w:rPr>
          <w:rFonts w:ascii="Times New Roman" w:hAnsi="Times New Roman"/>
          <w:bCs/>
          <w:spacing w:val="-3"/>
          <w:sz w:val="28"/>
          <w:szCs w:val="28"/>
        </w:rPr>
        <w:t>минипекарни</w:t>
      </w:r>
      <w:proofErr w:type="spellEnd"/>
      <w:r>
        <w:rPr>
          <w:rFonts w:ascii="Times New Roman" w:hAnsi="Times New Roman"/>
          <w:bCs/>
          <w:spacing w:val="-3"/>
          <w:sz w:val="28"/>
          <w:szCs w:val="28"/>
        </w:rPr>
        <w:t xml:space="preserve">. </w:t>
      </w:r>
    </w:p>
    <w:p w:rsidR="005034A0" w:rsidRDefault="005034A0" w:rsidP="002D744E">
      <w:pPr>
        <w:jc w:val="both"/>
        <w:rPr>
          <w:rFonts w:ascii="Times New Roman" w:hAnsi="Times New Roman"/>
          <w:bCs/>
          <w:spacing w:val="-3"/>
          <w:sz w:val="28"/>
          <w:szCs w:val="28"/>
        </w:rPr>
      </w:pPr>
      <w:r>
        <w:rPr>
          <w:rFonts w:ascii="Times New Roman" w:hAnsi="Times New Roman"/>
          <w:bCs/>
          <w:spacing w:val="-3"/>
          <w:sz w:val="28"/>
          <w:szCs w:val="28"/>
        </w:rPr>
        <w:tab/>
        <w:t>По результатам маркетинговых исследований и опросов работодателей по направлению 260000, выявлена потребность предприятий в дополнительной профессии «Пекарь». Открытие учебного кондитерского цеха позволит решить эту проблему. Кроме того, это позволит открыть учебную фирму по данному направлению.</w:t>
      </w:r>
    </w:p>
    <w:p w:rsidR="005034A0" w:rsidRPr="007B6E12" w:rsidRDefault="005034A0" w:rsidP="002D744E">
      <w:pPr>
        <w:jc w:val="both"/>
        <w:rPr>
          <w:rFonts w:ascii="Times New Roman" w:hAnsi="Times New Roman"/>
          <w:sz w:val="28"/>
          <w:szCs w:val="28"/>
        </w:rPr>
      </w:pPr>
      <w:r>
        <w:rPr>
          <w:rFonts w:ascii="Times New Roman" w:hAnsi="Times New Roman"/>
          <w:bCs/>
          <w:spacing w:val="-3"/>
          <w:sz w:val="28"/>
          <w:szCs w:val="28"/>
        </w:rPr>
        <w:tab/>
        <w:t>Перечень планируемого к закупке оборудования представлен в финансовом обосновании Программы развития Колледжа</w:t>
      </w:r>
      <w:r>
        <w:rPr>
          <w:rFonts w:ascii="Times New Roman" w:hAnsi="Times New Roman"/>
          <w:bCs/>
          <w:sz w:val="28"/>
          <w:szCs w:val="28"/>
        </w:rPr>
        <w:t>.</w:t>
      </w:r>
    </w:p>
    <w:p w:rsidR="005034A0" w:rsidRPr="001209CC" w:rsidRDefault="005034A0" w:rsidP="002D744E">
      <w:pPr>
        <w:jc w:val="both"/>
        <w:rPr>
          <w:rFonts w:ascii="Times New Roman" w:hAnsi="Times New Roman"/>
          <w:bCs/>
        </w:rPr>
      </w:pPr>
    </w:p>
    <w:p w:rsidR="005034A0" w:rsidRDefault="005034A0" w:rsidP="002D744E">
      <w:pPr>
        <w:pStyle w:val="ad"/>
        <w:numPr>
          <w:ilvl w:val="0"/>
          <w:numId w:val="21"/>
        </w:numPr>
        <w:spacing w:after="200"/>
        <w:rPr>
          <w:sz w:val="28"/>
          <w:szCs w:val="28"/>
        </w:rPr>
      </w:pPr>
      <w:r>
        <w:rPr>
          <w:sz w:val="28"/>
          <w:szCs w:val="28"/>
        </w:rPr>
        <w:t>Этапы реализации проекта</w:t>
      </w:r>
    </w:p>
    <w:p w:rsidR="005034A0" w:rsidRDefault="005034A0" w:rsidP="002D744E">
      <w:pPr>
        <w:jc w:val="both"/>
        <w:rPr>
          <w:rFonts w:ascii="Times New Roman" w:hAnsi="Times New Roman"/>
          <w:sz w:val="28"/>
          <w:szCs w:val="28"/>
        </w:rPr>
      </w:pPr>
      <w:r>
        <w:rPr>
          <w:rFonts w:ascii="Times New Roman" w:hAnsi="Times New Roman"/>
          <w:sz w:val="28"/>
          <w:szCs w:val="28"/>
        </w:rPr>
        <w:t xml:space="preserve">1 этап – организационный </w:t>
      </w:r>
    </w:p>
    <w:p w:rsidR="005034A0" w:rsidRDefault="005034A0" w:rsidP="002D744E">
      <w:pPr>
        <w:jc w:val="both"/>
        <w:rPr>
          <w:rFonts w:ascii="Times New Roman" w:hAnsi="Times New Roman"/>
          <w:sz w:val="28"/>
          <w:szCs w:val="28"/>
        </w:rPr>
      </w:pPr>
      <w:r>
        <w:rPr>
          <w:rFonts w:ascii="Times New Roman" w:hAnsi="Times New Roman"/>
          <w:sz w:val="28"/>
          <w:szCs w:val="28"/>
        </w:rPr>
        <w:t>период – 2011-2015 год. В зависимости от финансирования этот этап включает решение организационных вопросов по техническому проектированию размещения оборудования, составление технических заданий на оборудование, размещение заказов на приобретение, оформление необходимой документации.</w:t>
      </w:r>
    </w:p>
    <w:p w:rsidR="005034A0" w:rsidRDefault="005034A0" w:rsidP="002D744E">
      <w:pPr>
        <w:jc w:val="both"/>
        <w:rPr>
          <w:rFonts w:ascii="Times New Roman" w:hAnsi="Times New Roman"/>
          <w:sz w:val="28"/>
          <w:szCs w:val="28"/>
        </w:rPr>
      </w:pPr>
      <w:r>
        <w:rPr>
          <w:rFonts w:ascii="Times New Roman" w:hAnsi="Times New Roman"/>
          <w:sz w:val="28"/>
          <w:szCs w:val="28"/>
        </w:rPr>
        <w:t>2 этап – внедрение в учебно-производственный процесс нового оборудования</w:t>
      </w:r>
    </w:p>
    <w:p w:rsidR="005034A0" w:rsidRDefault="005034A0" w:rsidP="002D744E">
      <w:pPr>
        <w:jc w:val="both"/>
        <w:rPr>
          <w:rFonts w:ascii="Times New Roman" w:hAnsi="Times New Roman"/>
          <w:sz w:val="28"/>
          <w:szCs w:val="28"/>
        </w:rPr>
      </w:pPr>
      <w:r>
        <w:rPr>
          <w:rFonts w:ascii="Times New Roman" w:hAnsi="Times New Roman"/>
          <w:sz w:val="28"/>
          <w:szCs w:val="28"/>
        </w:rPr>
        <w:t>период – 2011-2015 год. Этап внедрения закупленного оборудования заключается в монтаже, настройке, испытании, допуске, отработке правил и приёмов работы на оборудовании и вводе оборудования в учебно-производственный процесс в максимально сжатые сроки.</w:t>
      </w:r>
    </w:p>
    <w:p w:rsidR="005034A0" w:rsidRDefault="005034A0" w:rsidP="002D744E">
      <w:pPr>
        <w:jc w:val="both"/>
        <w:rPr>
          <w:rFonts w:ascii="Times New Roman" w:hAnsi="Times New Roman"/>
          <w:sz w:val="28"/>
          <w:szCs w:val="28"/>
        </w:rPr>
      </w:pPr>
    </w:p>
    <w:p w:rsidR="005034A0" w:rsidRPr="00BA1331" w:rsidRDefault="005034A0" w:rsidP="002D744E">
      <w:pPr>
        <w:jc w:val="both"/>
        <w:rPr>
          <w:rFonts w:ascii="Times New Roman" w:hAnsi="Times New Roman"/>
          <w:sz w:val="28"/>
          <w:szCs w:val="28"/>
        </w:rPr>
      </w:pPr>
      <w:r>
        <w:rPr>
          <w:rFonts w:ascii="Times New Roman" w:hAnsi="Times New Roman"/>
          <w:sz w:val="28"/>
          <w:szCs w:val="28"/>
        </w:rPr>
        <w:t xml:space="preserve">3 этап - аналитический </w:t>
      </w:r>
    </w:p>
    <w:p w:rsidR="005034A0" w:rsidRPr="00F76EF4" w:rsidRDefault="005034A0" w:rsidP="002D744E">
      <w:pPr>
        <w:jc w:val="both"/>
        <w:rPr>
          <w:rFonts w:ascii="Times New Roman" w:hAnsi="Times New Roman"/>
        </w:rPr>
      </w:pPr>
      <w:r>
        <w:rPr>
          <w:rFonts w:ascii="Times New Roman" w:hAnsi="Times New Roman"/>
          <w:sz w:val="28"/>
          <w:szCs w:val="28"/>
        </w:rPr>
        <w:lastRenderedPageBreak/>
        <w:t>период – 2011-2015 год. Оценка эффективности использования оборудования с учётом полученных аналитических результатов по повышению качества профессиональной подготовки обучающихся. Корректировка использования оборудования. Заключение о возможности дальнейшего развития материальных ресурсов по направлению подготовки.</w:t>
      </w:r>
    </w:p>
    <w:p w:rsidR="005034A0" w:rsidRPr="00F76EF4" w:rsidRDefault="005034A0" w:rsidP="002D744E">
      <w:pPr>
        <w:jc w:val="both"/>
        <w:rPr>
          <w:rFonts w:ascii="Times New Roman" w:hAnsi="Times New Roman"/>
        </w:rPr>
      </w:pPr>
    </w:p>
    <w:p w:rsidR="005034A0" w:rsidRDefault="005034A0" w:rsidP="002D744E">
      <w:pPr>
        <w:jc w:val="both"/>
        <w:rPr>
          <w:rStyle w:val="apple-style-span"/>
          <w:color w:val="666666"/>
          <w:sz w:val="16"/>
          <w:szCs w:val="16"/>
        </w:rPr>
      </w:pPr>
    </w:p>
    <w:p w:rsidR="005034A0" w:rsidRDefault="005034A0" w:rsidP="002D744E">
      <w:pPr>
        <w:jc w:val="both"/>
        <w:rPr>
          <w:rStyle w:val="apple-style-span"/>
          <w:color w:val="666666"/>
          <w:sz w:val="16"/>
          <w:szCs w:val="16"/>
        </w:rPr>
      </w:pPr>
    </w:p>
    <w:p w:rsidR="005034A0" w:rsidRDefault="005034A0" w:rsidP="002D744E">
      <w:pPr>
        <w:jc w:val="both"/>
        <w:rPr>
          <w:rStyle w:val="apple-style-span"/>
          <w:color w:val="666666"/>
          <w:sz w:val="16"/>
          <w:szCs w:val="16"/>
        </w:rPr>
      </w:pPr>
    </w:p>
    <w:p w:rsidR="005034A0" w:rsidRDefault="005034A0" w:rsidP="002D744E">
      <w:pPr>
        <w:jc w:val="both"/>
        <w:rPr>
          <w:rStyle w:val="apple-style-span"/>
          <w:color w:val="666666"/>
          <w:sz w:val="16"/>
          <w:szCs w:val="16"/>
        </w:rPr>
      </w:pPr>
    </w:p>
    <w:p w:rsidR="005034A0" w:rsidRDefault="005034A0" w:rsidP="002D744E">
      <w:pPr>
        <w:jc w:val="both"/>
        <w:rPr>
          <w:rStyle w:val="apple-style-span"/>
          <w:color w:val="666666"/>
          <w:sz w:val="16"/>
          <w:szCs w:val="16"/>
        </w:rPr>
      </w:pPr>
    </w:p>
    <w:p w:rsidR="005034A0" w:rsidRDefault="005034A0" w:rsidP="005034A0">
      <w:pPr>
        <w:rPr>
          <w:rFonts w:ascii="Times New Roman" w:hAnsi="Times New Roman"/>
        </w:rPr>
        <w:sectPr w:rsidR="005034A0" w:rsidSect="00E939E8">
          <w:pgSz w:w="11906" w:h="16838"/>
          <w:pgMar w:top="993" w:right="850" w:bottom="1134" w:left="1701" w:header="708" w:footer="708" w:gutter="0"/>
          <w:cols w:space="708"/>
          <w:docGrid w:linePitch="360"/>
        </w:sectPr>
      </w:pPr>
    </w:p>
    <w:p w:rsidR="005034A0" w:rsidRDefault="005034A0" w:rsidP="00870931">
      <w:pPr>
        <w:pStyle w:val="ad"/>
        <w:numPr>
          <w:ilvl w:val="0"/>
          <w:numId w:val="21"/>
        </w:numPr>
        <w:spacing w:after="200" w:line="276" w:lineRule="auto"/>
        <w:jc w:val="left"/>
        <w:rPr>
          <w:sz w:val="28"/>
          <w:szCs w:val="28"/>
        </w:rPr>
      </w:pPr>
      <w:r>
        <w:rPr>
          <w:sz w:val="28"/>
          <w:szCs w:val="28"/>
        </w:rPr>
        <w:lastRenderedPageBreak/>
        <w:t>Основные мероприятия реализации проекта по развитию МТР Колледжа</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2"/>
        <w:gridCol w:w="3305"/>
        <w:gridCol w:w="1276"/>
        <w:gridCol w:w="1701"/>
        <w:gridCol w:w="3260"/>
        <w:gridCol w:w="3544"/>
        <w:gridCol w:w="1276"/>
      </w:tblGrid>
      <w:tr w:rsidR="005034A0" w:rsidRPr="0073444A" w:rsidTr="005034A0">
        <w:trPr>
          <w:trHeight w:val="790"/>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 xml:space="preserve">№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w:t>
            </w:r>
            <w:proofErr w:type="spellStart"/>
            <w:r w:rsidRPr="0073444A">
              <w:rPr>
                <w:rFonts w:ascii="Times New Roman" w:hAnsi="Times New Roman"/>
                <w:sz w:val="24"/>
                <w:szCs w:val="24"/>
              </w:rPr>
              <w:t>п</w:t>
            </w:r>
            <w:proofErr w:type="spellEnd"/>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Содержание работ по проекту</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Сроки реализации</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Руководитель процесса реализации</w:t>
            </w:r>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Исполнители</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Ожидаемый результат</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Примечание</w:t>
            </w:r>
          </w:p>
        </w:tc>
      </w:tr>
      <w:tr w:rsidR="005034A0" w:rsidRPr="0073444A" w:rsidTr="005034A0">
        <w:trPr>
          <w:trHeight w:val="252"/>
        </w:trPr>
        <w:tc>
          <w:tcPr>
            <w:tcW w:w="15134" w:type="dxa"/>
            <w:gridSpan w:val="7"/>
            <w:tcBorders>
              <w:top w:val="single" w:sz="4" w:space="0" w:color="auto"/>
              <w:bottom w:val="single" w:sz="4" w:space="0" w:color="auto"/>
            </w:tcBorders>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 xml:space="preserve">Восполнение МТР. Внедрение МТР для открытия </w:t>
            </w:r>
            <w:proofErr w:type="gramStart"/>
            <w:r w:rsidRPr="0073444A">
              <w:rPr>
                <w:rFonts w:ascii="Times New Roman" w:hAnsi="Times New Roman"/>
                <w:b/>
                <w:i/>
                <w:sz w:val="24"/>
                <w:szCs w:val="24"/>
              </w:rPr>
              <w:t>новых</w:t>
            </w:r>
            <w:proofErr w:type="gramEnd"/>
            <w:r w:rsidRPr="0073444A">
              <w:rPr>
                <w:rFonts w:ascii="Times New Roman" w:hAnsi="Times New Roman"/>
                <w:b/>
                <w:i/>
                <w:sz w:val="24"/>
                <w:szCs w:val="24"/>
              </w:rPr>
              <w:t xml:space="preserve"> ОП </w:t>
            </w:r>
          </w:p>
        </w:tc>
      </w:tr>
      <w:tr w:rsidR="005034A0" w:rsidRPr="0073444A" w:rsidTr="005034A0">
        <w:trPr>
          <w:trHeight w:val="290"/>
        </w:trPr>
        <w:tc>
          <w:tcPr>
            <w:tcW w:w="15134" w:type="dxa"/>
            <w:gridSpan w:val="7"/>
            <w:tcBorders>
              <w:top w:val="single" w:sz="4" w:space="0" w:color="auto"/>
            </w:tcBorders>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УГС 190000 Транспортные средства</w:t>
            </w:r>
          </w:p>
        </w:tc>
      </w:tr>
      <w:tr w:rsidR="005034A0" w:rsidRPr="0073444A" w:rsidTr="005034A0">
        <w:trPr>
          <w:trHeight w:val="1300"/>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Составление технического задания на оборудование по диагностике автотранспортных средств</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 квартал 2013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Мастер учебно-производственной мастерской</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Размещение технического задания для электронных торгов</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350"/>
        </w:trPr>
        <w:tc>
          <w:tcPr>
            <w:tcW w:w="772" w:type="dxa"/>
            <w:tcBorders>
              <w:top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3305" w:type="dxa"/>
            <w:tcBorders>
              <w:top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Составление технического задания на тренажёры по подготовке водителей категории «В», «С»</w:t>
            </w:r>
          </w:p>
        </w:tc>
        <w:tc>
          <w:tcPr>
            <w:tcW w:w="1276" w:type="dxa"/>
            <w:tcBorders>
              <w:top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 квартал 2013 года</w:t>
            </w:r>
          </w:p>
        </w:tc>
        <w:tc>
          <w:tcPr>
            <w:tcW w:w="1701" w:type="dxa"/>
            <w:tcBorders>
              <w:top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Borders>
              <w:top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Мастер учебно-производственной мастерской</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top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Размещение технического задания для электронных торгов</w:t>
            </w:r>
          </w:p>
        </w:tc>
        <w:tc>
          <w:tcPr>
            <w:tcW w:w="1276" w:type="dxa"/>
            <w:tcBorders>
              <w:top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c>
          <w:tcPr>
            <w:tcW w:w="772"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3305"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Составление технического задания на стенды по диагностике электрооборудования автотранспортных средств</w:t>
            </w:r>
          </w:p>
        </w:tc>
        <w:tc>
          <w:tcPr>
            <w:tcW w:w="1276"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 квартал 2013 года</w:t>
            </w:r>
          </w:p>
        </w:tc>
        <w:tc>
          <w:tcPr>
            <w:tcW w:w="1701"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Мастер учебно-производственной мастерской</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Размещение технического задания для электронных торгов</w:t>
            </w:r>
          </w:p>
        </w:tc>
        <w:tc>
          <w:tcPr>
            <w:tcW w:w="1276" w:type="dxa"/>
          </w:tcPr>
          <w:p w:rsidR="005034A0" w:rsidRPr="0073444A" w:rsidRDefault="005034A0" w:rsidP="005034A0">
            <w:pPr>
              <w:rPr>
                <w:rFonts w:ascii="Times New Roman" w:hAnsi="Times New Roman"/>
                <w:sz w:val="24"/>
                <w:szCs w:val="24"/>
              </w:rPr>
            </w:pPr>
          </w:p>
        </w:tc>
      </w:tr>
      <w:tr w:rsidR="005034A0" w:rsidRPr="0073444A" w:rsidTr="005034A0">
        <w:tc>
          <w:tcPr>
            <w:tcW w:w="772"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3305"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Закупка учебно-лабораторного, учебно-производственного оборудования, программного и методического обеспечения</w:t>
            </w:r>
          </w:p>
        </w:tc>
        <w:tc>
          <w:tcPr>
            <w:tcW w:w="1276"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3-4 квартал 2013 года</w:t>
            </w:r>
          </w:p>
        </w:tc>
        <w:tc>
          <w:tcPr>
            <w:tcW w:w="1701"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Гл. бухгалтер</w:t>
            </w:r>
          </w:p>
        </w:tc>
        <w:tc>
          <w:tcPr>
            <w:tcW w:w="3260"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АХЧ</w:t>
            </w:r>
          </w:p>
        </w:tc>
        <w:tc>
          <w:tcPr>
            <w:tcW w:w="3544"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Освоение финансовых средств</w:t>
            </w:r>
          </w:p>
        </w:tc>
        <w:tc>
          <w:tcPr>
            <w:tcW w:w="1276" w:type="dxa"/>
          </w:tcPr>
          <w:p w:rsidR="005034A0" w:rsidRPr="0073444A" w:rsidRDefault="005034A0" w:rsidP="005034A0">
            <w:pPr>
              <w:rPr>
                <w:rFonts w:ascii="Times New Roman" w:hAnsi="Times New Roman"/>
                <w:sz w:val="24"/>
                <w:szCs w:val="24"/>
              </w:rPr>
            </w:pPr>
          </w:p>
        </w:tc>
      </w:tr>
      <w:tr w:rsidR="005034A0" w:rsidRPr="0073444A" w:rsidTr="005034A0">
        <w:tc>
          <w:tcPr>
            <w:tcW w:w="772"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4</w:t>
            </w:r>
          </w:p>
        </w:tc>
        <w:tc>
          <w:tcPr>
            <w:tcW w:w="3305"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Монтаж, наладка, приёмо-сдаточные испытания закупленного оборудования</w:t>
            </w:r>
          </w:p>
        </w:tc>
        <w:tc>
          <w:tcPr>
            <w:tcW w:w="1276"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1-2 квартал 2014 года</w:t>
            </w:r>
          </w:p>
        </w:tc>
        <w:tc>
          <w:tcPr>
            <w:tcW w:w="1701"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Монтажная организация</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Мастер учебно-производственной мастерской</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Монтаж, наладка оборудования</w:t>
            </w:r>
          </w:p>
        </w:tc>
        <w:tc>
          <w:tcPr>
            <w:tcW w:w="1276" w:type="dxa"/>
          </w:tcPr>
          <w:p w:rsidR="005034A0" w:rsidRPr="0073444A" w:rsidRDefault="005034A0" w:rsidP="005034A0">
            <w:pPr>
              <w:rPr>
                <w:rFonts w:ascii="Times New Roman" w:hAnsi="Times New Roman"/>
                <w:sz w:val="24"/>
                <w:szCs w:val="24"/>
              </w:rPr>
            </w:pPr>
          </w:p>
        </w:tc>
      </w:tr>
      <w:tr w:rsidR="005034A0" w:rsidRPr="0073444A" w:rsidTr="005034A0">
        <w:trPr>
          <w:trHeight w:val="4420"/>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Внедрение закупленного оборудования в учебно-производственный процесс</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2 квартал 2014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Мастер учебно-производственной мастерской</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Возможность открытия программы профессиональной подготовки 18590 Слесарь-электрик по ремонту электрооборудования автомобилей;</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обеспечение требований работодателей по вариативной части ОПОП;</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обеспечение требований ФГОС в части МТР;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повышение качества профессиональной подготовки, как следствие повышение профессионального уровня выпускников;</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создание центра </w:t>
            </w:r>
            <w:proofErr w:type="spellStart"/>
            <w:r w:rsidRPr="0073444A">
              <w:rPr>
                <w:rFonts w:ascii="Times New Roman" w:hAnsi="Times New Roman"/>
                <w:sz w:val="24"/>
                <w:szCs w:val="24"/>
              </w:rPr>
              <w:t>профессиональныхкомпетенций</w:t>
            </w:r>
            <w:proofErr w:type="spellEnd"/>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790"/>
        </w:trPr>
        <w:tc>
          <w:tcPr>
            <w:tcW w:w="772" w:type="dxa"/>
            <w:tcBorders>
              <w:top w:val="single" w:sz="4" w:space="0" w:color="auto"/>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3305"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Повышение квалификации</w:t>
            </w:r>
          </w:p>
        </w:tc>
        <w:tc>
          <w:tcPr>
            <w:tcW w:w="1276"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3-4 квартал 2013 года</w:t>
            </w:r>
          </w:p>
        </w:tc>
        <w:tc>
          <w:tcPr>
            <w:tcW w:w="1701"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r w:rsidRPr="0073444A">
              <w:rPr>
                <w:rFonts w:ascii="Times New Roman" w:hAnsi="Times New Roman"/>
                <w:sz w:val="24"/>
                <w:szCs w:val="24"/>
              </w:rPr>
              <w:t xml:space="preserve"> Зам. по УМР</w:t>
            </w:r>
          </w:p>
        </w:tc>
        <w:tc>
          <w:tcPr>
            <w:tcW w:w="3260"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Мастер учебно-производственной мастерской</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Рост профессионального мастерства ИТР</w:t>
            </w:r>
          </w:p>
        </w:tc>
        <w:tc>
          <w:tcPr>
            <w:tcW w:w="1276"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410"/>
        </w:trPr>
        <w:tc>
          <w:tcPr>
            <w:tcW w:w="772" w:type="dxa"/>
            <w:tcBorders>
              <w:top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3305" w:type="dxa"/>
            <w:tcBorders>
              <w:top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Организация сетевого взаимодействия с </w:t>
            </w:r>
            <w:r w:rsidRPr="0073444A">
              <w:rPr>
                <w:rFonts w:ascii="Times New Roman" w:hAnsi="Times New Roman"/>
                <w:sz w:val="24"/>
                <w:szCs w:val="24"/>
              </w:rPr>
              <w:lastRenderedPageBreak/>
              <w:t xml:space="preserve">социальными партнёрами, работодателями, заказчиками рабочих кадров </w:t>
            </w:r>
          </w:p>
        </w:tc>
        <w:tc>
          <w:tcPr>
            <w:tcW w:w="1276" w:type="dxa"/>
            <w:tcBorders>
              <w:top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В течение года</w:t>
            </w:r>
          </w:p>
        </w:tc>
        <w:tc>
          <w:tcPr>
            <w:tcW w:w="1701" w:type="dxa"/>
            <w:tcBorders>
              <w:top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r w:rsidRPr="0073444A">
              <w:rPr>
                <w:rFonts w:ascii="Times New Roman" w:hAnsi="Times New Roman"/>
                <w:sz w:val="24"/>
                <w:szCs w:val="24"/>
              </w:rPr>
              <w:t xml:space="preserve"> </w:t>
            </w:r>
          </w:p>
        </w:tc>
        <w:tc>
          <w:tcPr>
            <w:tcW w:w="3260" w:type="dxa"/>
            <w:tcBorders>
              <w:top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маркетингу</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практике</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Старший мастер</w:t>
            </w:r>
          </w:p>
        </w:tc>
        <w:tc>
          <w:tcPr>
            <w:tcW w:w="3544" w:type="dxa"/>
            <w:tcBorders>
              <w:top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 xml:space="preserve">Обеспечение требований работодателей по вариативной </w:t>
            </w:r>
            <w:r w:rsidRPr="0073444A">
              <w:rPr>
                <w:rFonts w:ascii="Times New Roman" w:hAnsi="Times New Roman"/>
                <w:sz w:val="24"/>
                <w:szCs w:val="24"/>
              </w:rPr>
              <w:lastRenderedPageBreak/>
              <w:t>части ОПОП;</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Привлечение средств </w:t>
            </w:r>
            <w:proofErr w:type="spellStart"/>
            <w:r w:rsidRPr="0073444A">
              <w:rPr>
                <w:rFonts w:ascii="Times New Roman" w:hAnsi="Times New Roman"/>
                <w:sz w:val="24"/>
                <w:szCs w:val="24"/>
              </w:rPr>
              <w:t>софинансирования</w:t>
            </w:r>
            <w:proofErr w:type="spellEnd"/>
            <w:r w:rsidRPr="0073444A">
              <w:rPr>
                <w:rFonts w:ascii="Times New Roman" w:hAnsi="Times New Roman"/>
                <w:sz w:val="24"/>
                <w:szCs w:val="24"/>
              </w:rPr>
              <w:t xml:space="preserve"> ОП Колледжа</w:t>
            </w:r>
          </w:p>
        </w:tc>
        <w:tc>
          <w:tcPr>
            <w:tcW w:w="1276" w:type="dxa"/>
            <w:tcBorders>
              <w:top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c>
          <w:tcPr>
            <w:tcW w:w="15134" w:type="dxa"/>
            <w:gridSpan w:val="7"/>
          </w:tcPr>
          <w:p w:rsidR="005034A0" w:rsidRPr="0073444A" w:rsidRDefault="005034A0" w:rsidP="005034A0">
            <w:pPr>
              <w:jc w:val="center"/>
              <w:rPr>
                <w:rFonts w:ascii="Times New Roman" w:hAnsi="Times New Roman"/>
                <w:b/>
                <w:bCs/>
                <w:sz w:val="24"/>
                <w:szCs w:val="24"/>
              </w:rPr>
            </w:pPr>
            <w:r w:rsidRPr="0073444A">
              <w:rPr>
                <w:rFonts w:ascii="Times New Roman" w:hAnsi="Times New Roman"/>
                <w:b/>
                <w:bCs/>
                <w:sz w:val="24"/>
                <w:szCs w:val="24"/>
              </w:rPr>
              <w:lastRenderedPageBreak/>
              <w:t xml:space="preserve">150000  Металлургия, машиностроение и </w:t>
            </w:r>
            <w:proofErr w:type="spellStart"/>
            <w:r w:rsidRPr="0073444A">
              <w:rPr>
                <w:rFonts w:ascii="Times New Roman" w:hAnsi="Times New Roman"/>
                <w:b/>
                <w:bCs/>
                <w:sz w:val="24"/>
                <w:szCs w:val="24"/>
              </w:rPr>
              <w:t>материалообработка</w:t>
            </w:r>
            <w:proofErr w:type="spellEnd"/>
          </w:p>
        </w:tc>
      </w:tr>
      <w:tr w:rsidR="005034A0" w:rsidRPr="0073444A" w:rsidTr="005034A0">
        <w:tc>
          <w:tcPr>
            <w:tcW w:w="772"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3305"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Составление технического задания на токарно-винторезные, фрезерные станки, контрольно-измерительные приборы для оснащения токарной мастерской</w:t>
            </w:r>
          </w:p>
        </w:tc>
        <w:tc>
          <w:tcPr>
            <w:tcW w:w="1276"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 квартал 2011 года</w:t>
            </w:r>
          </w:p>
        </w:tc>
        <w:tc>
          <w:tcPr>
            <w:tcW w:w="1701"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Мастер учебно-производственной мастерской</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Размещение технического задания для электронных торгов</w:t>
            </w:r>
          </w:p>
        </w:tc>
        <w:tc>
          <w:tcPr>
            <w:tcW w:w="1276" w:type="dxa"/>
          </w:tcPr>
          <w:p w:rsidR="005034A0" w:rsidRPr="0073444A" w:rsidRDefault="005034A0" w:rsidP="005034A0">
            <w:pPr>
              <w:rPr>
                <w:rFonts w:ascii="Times New Roman" w:hAnsi="Times New Roman"/>
                <w:sz w:val="24"/>
                <w:szCs w:val="24"/>
              </w:rPr>
            </w:pPr>
          </w:p>
        </w:tc>
      </w:tr>
      <w:tr w:rsidR="005034A0" w:rsidRPr="0073444A" w:rsidTr="005034A0">
        <w:tc>
          <w:tcPr>
            <w:tcW w:w="772"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3305"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Составление технического задания на оборудование для переоснащения сварочной мастерской</w:t>
            </w:r>
          </w:p>
        </w:tc>
        <w:tc>
          <w:tcPr>
            <w:tcW w:w="1276"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 квартал 2011 года</w:t>
            </w:r>
          </w:p>
        </w:tc>
        <w:tc>
          <w:tcPr>
            <w:tcW w:w="1701"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Мастер учебно-производственной мастерской</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Размещение технического задания для электронных торгов</w:t>
            </w:r>
          </w:p>
        </w:tc>
        <w:tc>
          <w:tcPr>
            <w:tcW w:w="1276" w:type="dxa"/>
          </w:tcPr>
          <w:p w:rsidR="005034A0" w:rsidRPr="0073444A" w:rsidRDefault="005034A0" w:rsidP="005034A0">
            <w:pPr>
              <w:rPr>
                <w:rFonts w:ascii="Times New Roman" w:hAnsi="Times New Roman"/>
                <w:sz w:val="24"/>
                <w:szCs w:val="24"/>
              </w:rPr>
            </w:pPr>
          </w:p>
        </w:tc>
      </w:tr>
      <w:tr w:rsidR="005034A0" w:rsidRPr="0073444A" w:rsidTr="005034A0">
        <w:tc>
          <w:tcPr>
            <w:tcW w:w="772"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3305"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Составление технического задания на оборудование для оснащения лабораторий «Расчёта и проектирования сварных соединений»;</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«Технологии электрической сварки плавлением»</w:t>
            </w:r>
          </w:p>
        </w:tc>
        <w:tc>
          <w:tcPr>
            <w:tcW w:w="1276"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 квартал 2011 года</w:t>
            </w:r>
          </w:p>
        </w:tc>
        <w:tc>
          <w:tcPr>
            <w:tcW w:w="1701"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Мастер учебно-производственной мастерской</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Размещение технического задания для электронных торгов</w:t>
            </w:r>
          </w:p>
        </w:tc>
        <w:tc>
          <w:tcPr>
            <w:tcW w:w="1276" w:type="dxa"/>
          </w:tcPr>
          <w:p w:rsidR="005034A0" w:rsidRPr="0073444A" w:rsidRDefault="005034A0" w:rsidP="005034A0">
            <w:pPr>
              <w:rPr>
                <w:rFonts w:ascii="Times New Roman" w:hAnsi="Times New Roman"/>
                <w:sz w:val="24"/>
                <w:szCs w:val="24"/>
              </w:rPr>
            </w:pPr>
          </w:p>
        </w:tc>
      </w:tr>
      <w:tr w:rsidR="005034A0" w:rsidRPr="0073444A" w:rsidTr="005034A0">
        <w:tc>
          <w:tcPr>
            <w:tcW w:w="772"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3305"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Закупка учебно-лабораторного, учебно-производственного оборудования, программного и методического обеспечения</w:t>
            </w:r>
          </w:p>
        </w:tc>
        <w:tc>
          <w:tcPr>
            <w:tcW w:w="1276"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3-4 квартал 2011 года</w:t>
            </w:r>
          </w:p>
        </w:tc>
        <w:tc>
          <w:tcPr>
            <w:tcW w:w="1701"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Гл. бухгалтер</w:t>
            </w:r>
          </w:p>
        </w:tc>
        <w:tc>
          <w:tcPr>
            <w:tcW w:w="3260"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АХЧ</w:t>
            </w:r>
          </w:p>
        </w:tc>
        <w:tc>
          <w:tcPr>
            <w:tcW w:w="3544"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Освоение финансовых средств</w:t>
            </w:r>
          </w:p>
        </w:tc>
        <w:tc>
          <w:tcPr>
            <w:tcW w:w="1276" w:type="dxa"/>
          </w:tcPr>
          <w:p w:rsidR="005034A0" w:rsidRPr="0073444A" w:rsidRDefault="005034A0" w:rsidP="005034A0">
            <w:pPr>
              <w:rPr>
                <w:rFonts w:ascii="Times New Roman" w:hAnsi="Times New Roman"/>
                <w:sz w:val="24"/>
                <w:szCs w:val="24"/>
              </w:rPr>
            </w:pPr>
          </w:p>
        </w:tc>
      </w:tr>
      <w:tr w:rsidR="005034A0" w:rsidRPr="0073444A" w:rsidTr="005034A0">
        <w:tc>
          <w:tcPr>
            <w:tcW w:w="772"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3305"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Монтаж, наладка, приёмо-сдаточные испытания </w:t>
            </w:r>
            <w:r w:rsidRPr="0073444A">
              <w:rPr>
                <w:rFonts w:ascii="Times New Roman" w:hAnsi="Times New Roman"/>
                <w:sz w:val="24"/>
                <w:szCs w:val="24"/>
              </w:rPr>
              <w:lastRenderedPageBreak/>
              <w:t>закупленного оборудования</w:t>
            </w:r>
          </w:p>
        </w:tc>
        <w:tc>
          <w:tcPr>
            <w:tcW w:w="1276"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 xml:space="preserve">3-4 квартал </w:t>
            </w:r>
            <w:r w:rsidRPr="0073444A">
              <w:rPr>
                <w:rFonts w:ascii="Times New Roman" w:hAnsi="Times New Roman"/>
                <w:sz w:val="24"/>
                <w:szCs w:val="24"/>
              </w:rPr>
              <w:lastRenderedPageBreak/>
              <w:t>2014 года</w:t>
            </w:r>
          </w:p>
        </w:tc>
        <w:tc>
          <w:tcPr>
            <w:tcW w:w="1701"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 xml:space="preserve">Зам. по </w:t>
            </w:r>
            <w:proofErr w:type="gramStart"/>
            <w:r w:rsidRPr="0073444A">
              <w:rPr>
                <w:rFonts w:ascii="Times New Roman" w:hAnsi="Times New Roman"/>
                <w:sz w:val="24"/>
                <w:szCs w:val="24"/>
              </w:rPr>
              <w:t>УПР</w:t>
            </w:r>
            <w:proofErr w:type="gramEnd"/>
          </w:p>
        </w:tc>
        <w:tc>
          <w:tcPr>
            <w:tcW w:w="3260"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Монтажная организация</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Мастер учебно-производственной мастерской</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Монтаж, наладка оборудования</w:t>
            </w:r>
          </w:p>
        </w:tc>
        <w:tc>
          <w:tcPr>
            <w:tcW w:w="1276" w:type="dxa"/>
          </w:tcPr>
          <w:p w:rsidR="005034A0" w:rsidRPr="0073444A" w:rsidRDefault="005034A0" w:rsidP="005034A0">
            <w:pPr>
              <w:rPr>
                <w:rFonts w:ascii="Times New Roman" w:hAnsi="Times New Roman"/>
                <w:sz w:val="24"/>
                <w:szCs w:val="24"/>
              </w:rPr>
            </w:pPr>
          </w:p>
        </w:tc>
      </w:tr>
      <w:tr w:rsidR="005034A0" w:rsidRPr="0073444A" w:rsidTr="005034A0">
        <w:tc>
          <w:tcPr>
            <w:tcW w:w="772"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6</w:t>
            </w:r>
          </w:p>
        </w:tc>
        <w:tc>
          <w:tcPr>
            <w:tcW w:w="3305"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Внедрение закупленного оборудования в учебно-производственный процесс</w:t>
            </w:r>
          </w:p>
        </w:tc>
        <w:tc>
          <w:tcPr>
            <w:tcW w:w="1276"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3-4 квартал 2014 года</w:t>
            </w:r>
          </w:p>
        </w:tc>
        <w:tc>
          <w:tcPr>
            <w:tcW w:w="1701"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Мастер учебно-производственной мастерской</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Возможность открытия ОПОП 151901 Технология машиностроения;</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13063 Контролёр станочных и слесарных работ;</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19479 Фрезеровщик;</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18809 Станочник широкого профиля;</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обеспечение требований работодателей по вариативной части ОПОП;</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обеспечение требований ФГОС в части МТР;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повышение качества профессиональной подготовки, как следствие повышение профессионального уровня выпускников;</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создание центра </w:t>
            </w:r>
            <w:proofErr w:type="spellStart"/>
            <w:r w:rsidRPr="0073444A">
              <w:rPr>
                <w:rFonts w:ascii="Times New Roman" w:hAnsi="Times New Roman"/>
                <w:sz w:val="24"/>
                <w:szCs w:val="24"/>
              </w:rPr>
              <w:t>профессиональныхкомпетенций</w:t>
            </w:r>
            <w:proofErr w:type="spellEnd"/>
          </w:p>
        </w:tc>
        <w:tc>
          <w:tcPr>
            <w:tcW w:w="1276" w:type="dxa"/>
          </w:tcPr>
          <w:p w:rsidR="005034A0" w:rsidRPr="0073444A" w:rsidRDefault="005034A0" w:rsidP="005034A0">
            <w:pPr>
              <w:rPr>
                <w:rFonts w:ascii="Times New Roman" w:hAnsi="Times New Roman"/>
                <w:sz w:val="24"/>
                <w:szCs w:val="24"/>
              </w:rPr>
            </w:pPr>
          </w:p>
        </w:tc>
      </w:tr>
      <w:tr w:rsidR="005034A0" w:rsidRPr="0073444A" w:rsidTr="005034A0">
        <w:trPr>
          <w:trHeight w:val="1820"/>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Повышение квалификации</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3-4 квартал 2014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r w:rsidRPr="0073444A">
              <w:rPr>
                <w:rFonts w:ascii="Times New Roman" w:hAnsi="Times New Roman"/>
                <w:sz w:val="24"/>
                <w:szCs w:val="24"/>
              </w:rPr>
              <w:t xml:space="preserve"> Зам. по УМР</w:t>
            </w:r>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Мастер учебно-производственной мастерской</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Рост профессионального мастерства ИТР</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390"/>
        </w:trPr>
        <w:tc>
          <w:tcPr>
            <w:tcW w:w="772" w:type="dxa"/>
            <w:tcBorders>
              <w:top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w:t>
            </w:r>
          </w:p>
        </w:tc>
        <w:tc>
          <w:tcPr>
            <w:tcW w:w="3305" w:type="dxa"/>
            <w:tcBorders>
              <w:top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Организация сетевого взаимодействия с </w:t>
            </w:r>
            <w:r w:rsidRPr="0073444A">
              <w:rPr>
                <w:rFonts w:ascii="Times New Roman" w:hAnsi="Times New Roman"/>
                <w:sz w:val="24"/>
                <w:szCs w:val="24"/>
              </w:rPr>
              <w:lastRenderedPageBreak/>
              <w:t xml:space="preserve">социальными партнёрами, работодателями, заказчиками рабочих кадров </w:t>
            </w:r>
          </w:p>
        </w:tc>
        <w:tc>
          <w:tcPr>
            <w:tcW w:w="1276" w:type="dxa"/>
            <w:tcBorders>
              <w:top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В течение года</w:t>
            </w:r>
          </w:p>
        </w:tc>
        <w:tc>
          <w:tcPr>
            <w:tcW w:w="1701" w:type="dxa"/>
            <w:tcBorders>
              <w:top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r w:rsidRPr="0073444A">
              <w:rPr>
                <w:rFonts w:ascii="Times New Roman" w:hAnsi="Times New Roman"/>
                <w:sz w:val="24"/>
                <w:szCs w:val="24"/>
              </w:rPr>
              <w:t xml:space="preserve"> </w:t>
            </w:r>
          </w:p>
        </w:tc>
        <w:tc>
          <w:tcPr>
            <w:tcW w:w="3260" w:type="dxa"/>
            <w:tcBorders>
              <w:top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маркетингу</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практике</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Старший мастер</w:t>
            </w:r>
          </w:p>
        </w:tc>
        <w:tc>
          <w:tcPr>
            <w:tcW w:w="3544" w:type="dxa"/>
            <w:tcBorders>
              <w:top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 xml:space="preserve">Обеспечение требований работодателей по вариативной </w:t>
            </w:r>
            <w:r w:rsidRPr="0073444A">
              <w:rPr>
                <w:rFonts w:ascii="Times New Roman" w:hAnsi="Times New Roman"/>
                <w:sz w:val="24"/>
                <w:szCs w:val="24"/>
              </w:rPr>
              <w:lastRenderedPageBreak/>
              <w:t>части ОПОП;</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Привлечение средств </w:t>
            </w:r>
            <w:proofErr w:type="spellStart"/>
            <w:r w:rsidRPr="0073444A">
              <w:rPr>
                <w:rFonts w:ascii="Times New Roman" w:hAnsi="Times New Roman"/>
                <w:sz w:val="24"/>
                <w:szCs w:val="24"/>
              </w:rPr>
              <w:t>софинансирования</w:t>
            </w:r>
            <w:proofErr w:type="spellEnd"/>
            <w:r w:rsidRPr="0073444A">
              <w:rPr>
                <w:rFonts w:ascii="Times New Roman" w:hAnsi="Times New Roman"/>
                <w:sz w:val="24"/>
                <w:szCs w:val="24"/>
              </w:rPr>
              <w:t xml:space="preserve"> ОП Колледжа</w:t>
            </w:r>
          </w:p>
        </w:tc>
        <w:tc>
          <w:tcPr>
            <w:tcW w:w="1276" w:type="dxa"/>
            <w:tcBorders>
              <w:top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c>
          <w:tcPr>
            <w:tcW w:w="15134" w:type="dxa"/>
            <w:gridSpan w:val="7"/>
          </w:tcPr>
          <w:p w:rsidR="005034A0" w:rsidRPr="0073444A" w:rsidRDefault="005034A0" w:rsidP="005034A0">
            <w:pPr>
              <w:jc w:val="center"/>
              <w:rPr>
                <w:rFonts w:ascii="Times New Roman" w:hAnsi="Times New Roman"/>
                <w:b/>
                <w:bCs/>
                <w:spacing w:val="-3"/>
                <w:sz w:val="24"/>
                <w:szCs w:val="24"/>
              </w:rPr>
            </w:pPr>
            <w:r w:rsidRPr="0073444A">
              <w:rPr>
                <w:rFonts w:ascii="Times New Roman" w:hAnsi="Times New Roman"/>
                <w:b/>
                <w:sz w:val="24"/>
                <w:szCs w:val="24"/>
              </w:rPr>
              <w:lastRenderedPageBreak/>
              <w:t xml:space="preserve">УГС </w:t>
            </w:r>
            <w:r w:rsidRPr="0073444A">
              <w:rPr>
                <w:rFonts w:ascii="Times New Roman" w:hAnsi="Times New Roman"/>
                <w:b/>
                <w:bCs/>
                <w:sz w:val="24"/>
                <w:szCs w:val="24"/>
              </w:rPr>
              <w:t xml:space="preserve">230000 </w:t>
            </w:r>
            <w:r w:rsidRPr="0073444A">
              <w:rPr>
                <w:rFonts w:ascii="Times New Roman" w:hAnsi="Times New Roman"/>
                <w:b/>
                <w:bCs/>
                <w:spacing w:val="-3"/>
                <w:sz w:val="24"/>
                <w:szCs w:val="24"/>
              </w:rPr>
              <w:t>Информатика и вычислительная техника</w:t>
            </w:r>
          </w:p>
        </w:tc>
      </w:tr>
      <w:tr w:rsidR="005034A0" w:rsidRPr="0073444A" w:rsidTr="005034A0">
        <w:tc>
          <w:tcPr>
            <w:tcW w:w="772"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3305"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Составление технического задания на оборудование для компьютерного кабинета, лингафонного кабинета  </w:t>
            </w:r>
          </w:p>
        </w:tc>
        <w:tc>
          <w:tcPr>
            <w:tcW w:w="1276"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 квартал 2014 года</w:t>
            </w:r>
          </w:p>
        </w:tc>
        <w:tc>
          <w:tcPr>
            <w:tcW w:w="1701"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Лаборант</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Техник-программист</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Размещение технического задания для электронных торгов</w:t>
            </w:r>
          </w:p>
        </w:tc>
        <w:tc>
          <w:tcPr>
            <w:tcW w:w="1276" w:type="dxa"/>
          </w:tcPr>
          <w:p w:rsidR="005034A0" w:rsidRPr="0073444A" w:rsidRDefault="005034A0" w:rsidP="005034A0">
            <w:pPr>
              <w:rPr>
                <w:rFonts w:ascii="Times New Roman" w:hAnsi="Times New Roman"/>
                <w:sz w:val="24"/>
                <w:szCs w:val="24"/>
              </w:rPr>
            </w:pPr>
          </w:p>
        </w:tc>
      </w:tr>
      <w:tr w:rsidR="005034A0" w:rsidRPr="0073444A" w:rsidTr="005034A0">
        <w:tc>
          <w:tcPr>
            <w:tcW w:w="772"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3305"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Составление технического задания на оборудование для </w:t>
            </w:r>
            <w:r w:rsidRPr="0073444A">
              <w:rPr>
                <w:rFonts w:ascii="Times New Roman" w:hAnsi="Times New Roman"/>
                <w:bCs/>
                <w:sz w:val="24"/>
                <w:szCs w:val="24"/>
              </w:rPr>
              <w:t>лаборатории «</w:t>
            </w:r>
            <w:proofErr w:type="spellStart"/>
            <w:r w:rsidRPr="0073444A">
              <w:rPr>
                <w:rFonts w:ascii="Times New Roman" w:hAnsi="Times New Roman"/>
                <w:bCs/>
                <w:sz w:val="24"/>
                <w:szCs w:val="24"/>
              </w:rPr>
              <w:t>Hardware</w:t>
            </w:r>
            <w:proofErr w:type="spellEnd"/>
            <w:r w:rsidRPr="0073444A">
              <w:rPr>
                <w:rFonts w:ascii="Times New Roman" w:hAnsi="Times New Roman"/>
                <w:bCs/>
                <w:sz w:val="24"/>
                <w:szCs w:val="24"/>
              </w:rPr>
              <w:t xml:space="preserve"> класс»; лаборатории «Сети ЭВМ и телекоммуникации»</w:t>
            </w:r>
          </w:p>
        </w:tc>
        <w:tc>
          <w:tcPr>
            <w:tcW w:w="1276"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 квартал 2014 года</w:t>
            </w:r>
          </w:p>
        </w:tc>
        <w:tc>
          <w:tcPr>
            <w:tcW w:w="1701"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Лаборант</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Техник-программист</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Размещение технического задания для электронных торгов</w:t>
            </w:r>
          </w:p>
        </w:tc>
        <w:tc>
          <w:tcPr>
            <w:tcW w:w="1276" w:type="dxa"/>
          </w:tcPr>
          <w:p w:rsidR="005034A0" w:rsidRPr="0073444A" w:rsidRDefault="005034A0" w:rsidP="005034A0">
            <w:pPr>
              <w:rPr>
                <w:rFonts w:ascii="Times New Roman" w:hAnsi="Times New Roman"/>
                <w:sz w:val="24"/>
                <w:szCs w:val="24"/>
              </w:rPr>
            </w:pPr>
          </w:p>
        </w:tc>
      </w:tr>
      <w:tr w:rsidR="005034A0" w:rsidRPr="0073444A" w:rsidTr="005034A0">
        <w:tc>
          <w:tcPr>
            <w:tcW w:w="772"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3305"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Составление технического задания на оборудование </w:t>
            </w:r>
            <w:proofErr w:type="gramStart"/>
            <w:r w:rsidRPr="0073444A">
              <w:rPr>
                <w:rFonts w:ascii="Times New Roman" w:hAnsi="Times New Roman"/>
                <w:sz w:val="24"/>
                <w:szCs w:val="24"/>
              </w:rPr>
              <w:t>для</w:t>
            </w:r>
            <w:proofErr w:type="gramEnd"/>
            <w:r w:rsidRPr="0073444A">
              <w:rPr>
                <w:rFonts w:ascii="Times New Roman" w:hAnsi="Times New Roman"/>
                <w:sz w:val="24"/>
                <w:szCs w:val="24"/>
              </w:rPr>
              <w:t xml:space="preserve"> </w:t>
            </w:r>
            <w:r w:rsidRPr="0073444A">
              <w:rPr>
                <w:rFonts w:ascii="Times New Roman" w:hAnsi="Times New Roman"/>
                <w:bCs/>
                <w:sz w:val="24"/>
                <w:szCs w:val="24"/>
              </w:rPr>
              <w:t>конференц-зал</w:t>
            </w:r>
          </w:p>
        </w:tc>
        <w:tc>
          <w:tcPr>
            <w:tcW w:w="1276"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4 квартал 2014 года</w:t>
            </w:r>
          </w:p>
        </w:tc>
        <w:tc>
          <w:tcPr>
            <w:tcW w:w="1701"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Лаборант</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Техник-программист</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Размещение технического задания для электронных торгов</w:t>
            </w:r>
          </w:p>
        </w:tc>
        <w:tc>
          <w:tcPr>
            <w:tcW w:w="1276" w:type="dxa"/>
          </w:tcPr>
          <w:p w:rsidR="005034A0" w:rsidRPr="0073444A" w:rsidRDefault="005034A0" w:rsidP="005034A0">
            <w:pPr>
              <w:rPr>
                <w:rFonts w:ascii="Times New Roman" w:hAnsi="Times New Roman"/>
                <w:sz w:val="24"/>
                <w:szCs w:val="24"/>
              </w:rPr>
            </w:pPr>
          </w:p>
        </w:tc>
      </w:tr>
      <w:tr w:rsidR="005034A0" w:rsidRPr="0073444A" w:rsidTr="005034A0">
        <w:tc>
          <w:tcPr>
            <w:tcW w:w="772" w:type="dxa"/>
            <w:tcBorders>
              <w:left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3305"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Составление технического задания на оборудование </w:t>
            </w:r>
            <w:proofErr w:type="gramStart"/>
            <w:r w:rsidRPr="0073444A">
              <w:rPr>
                <w:rFonts w:ascii="Times New Roman" w:hAnsi="Times New Roman"/>
                <w:sz w:val="24"/>
                <w:szCs w:val="24"/>
              </w:rPr>
              <w:t>для</w:t>
            </w:r>
            <w:proofErr w:type="gramEnd"/>
            <w:r w:rsidRPr="0073444A">
              <w:rPr>
                <w:rFonts w:ascii="Times New Roman" w:hAnsi="Times New Roman"/>
                <w:sz w:val="24"/>
                <w:szCs w:val="24"/>
              </w:rPr>
              <w:t xml:space="preserve"> </w:t>
            </w:r>
            <w:r w:rsidRPr="0073444A">
              <w:rPr>
                <w:rFonts w:ascii="Times New Roman" w:hAnsi="Times New Roman"/>
                <w:bCs/>
                <w:sz w:val="24"/>
                <w:szCs w:val="24"/>
              </w:rPr>
              <w:t>мини-типография</w:t>
            </w:r>
          </w:p>
        </w:tc>
        <w:tc>
          <w:tcPr>
            <w:tcW w:w="1276"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4 квартал 2014 года</w:t>
            </w:r>
          </w:p>
        </w:tc>
        <w:tc>
          <w:tcPr>
            <w:tcW w:w="1701"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Лаборант</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Техник-программист</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Размещение технического задания для электронных торгов</w:t>
            </w:r>
          </w:p>
        </w:tc>
        <w:tc>
          <w:tcPr>
            <w:tcW w:w="1276" w:type="dxa"/>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Закупка учебно-лабораторного, учебно-производственного оборудования, программного </w:t>
            </w:r>
            <w:r w:rsidRPr="0073444A">
              <w:rPr>
                <w:rFonts w:ascii="Times New Roman" w:hAnsi="Times New Roman"/>
                <w:sz w:val="24"/>
                <w:szCs w:val="24"/>
              </w:rPr>
              <w:lastRenderedPageBreak/>
              <w:t>и методического обеспечения</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4 квартал 2014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АХЧ</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Освоение финансовых средств</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6</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Монтаж, наладка, приёмо-сдаточные испытания закупленного оборудования</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3-4 квартал 2014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Монтажная организация</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Лаборант</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Техник-программист</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Монтаж, наладка оборудования</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Внедрение закупленного оборудования в учебно-производственный процесс</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4 квартал 2014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Лаборант</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Техник-программист</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Возможность открытия ОПОП </w:t>
            </w:r>
          </w:p>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230103.02 Мастер по обработке цифровой информации</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230103.03 Наладчик компьютерных сетей;                                    </w:t>
            </w:r>
            <w:r w:rsidRPr="0073444A">
              <w:rPr>
                <w:rFonts w:ascii="Times New Roman" w:hAnsi="Times New Roman"/>
                <w:bCs/>
                <w:iCs/>
                <w:sz w:val="24"/>
                <w:szCs w:val="24"/>
              </w:rPr>
              <w:t xml:space="preserve">                        </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обеспечение требований работодателей по вариативной части ОПОП;</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обеспечение требований ФГОС в части МТР;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повышение качества профессиональной подготовки, как следствие повышение профессионального уровня выпускников;</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открытие учебной фирмы;</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создание центра </w:t>
            </w:r>
            <w:proofErr w:type="spellStart"/>
            <w:r w:rsidRPr="0073444A">
              <w:rPr>
                <w:rFonts w:ascii="Times New Roman" w:hAnsi="Times New Roman"/>
                <w:sz w:val="24"/>
                <w:szCs w:val="24"/>
              </w:rPr>
              <w:t>профессиональныхкомпетенций</w:t>
            </w:r>
            <w:proofErr w:type="spellEnd"/>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800"/>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Повышение квалификации</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3-4 квартал 2014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r w:rsidRPr="0073444A">
              <w:rPr>
                <w:rFonts w:ascii="Times New Roman" w:hAnsi="Times New Roman"/>
                <w:sz w:val="24"/>
                <w:szCs w:val="24"/>
              </w:rPr>
              <w:t xml:space="preserve"> Зам. по УМР</w:t>
            </w:r>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Мастер учебно-производственной мастерской</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Рост профессионального мастерства ИТР</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410"/>
        </w:trPr>
        <w:tc>
          <w:tcPr>
            <w:tcW w:w="772" w:type="dxa"/>
            <w:tcBorders>
              <w:top w:val="single" w:sz="4" w:space="0" w:color="auto"/>
              <w:bottom w:val="single" w:sz="4" w:space="0" w:color="auto"/>
            </w:tcBorders>
          </w:tcPr>
          <w:p w:rsidR="005034A0" w:rsidRPr="0073444A" w:rsidRDefault="005034A0" w:rsidP="005034A0">
            <w:pPr>
              <w:jc w:val="center"/>
              <w:rPr>
                <w:rFonts w:ascii="Times New Roman" w:hAnsi="Times New Roman"/>
                <w:sz w:val="24"/>
                <w:szCs w:val="24"/>
              </w:rPr>
            </w:pPr>
          </w:p>
        </w:tc>
        <w:tc>
          <w:tcPr>
            <w:tcW w:w="3305"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Организация сетевого </w:t>
            </w:r>
            <w:r w:rsidRPr="0073444A">
              <w:rPr>
                <w:rFonts w:ascii="Times New Roman" w:hAnsi="Times New Roman"/>
                <w:sz w:val="24"/>
                <w:szCs w:val="24"/>
              </w:rPr>
              <w:lastRenderedPageBreak/>
              <w:t xml:space="preserve">взаимодействия с социальными партнёрами, работодателями, заказчиками рабочих кадров </w:t>
            </w:r>
          </w:p>
        </w:tc>
        <w:tc>
          <w:tcPr>
            <w:tcW w:w="1276"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 xml:space="preserve">В течение </w:t>
            </w:r>
            <w:r w:rsidRPr="0073444A">
              <w:rPr>
                <w:rFonts w:ascii="Times New Roman" w:hAnsi="Times New Roman"/>
                <w:sz w:val="24"/>
                <w:szCs w:val="24"/>
              </w:rPr>
              <w:lastRenderedPageBreak/>
              <w:t>года</w:t>
            </w:r>
          </w:p>
        </w:tc>
        <w:tc>
          <w:tcPr>
            <w:tcW w:w="1701"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 xml:space="preserve">Зам. по </w:t>
            </w:r>
            <w:proofErr w:type="gramStart"/>
            <w:r w:rsidRPr="0073444A">
              <w:rPr>
                <w:rFonts w:ascii="Times New Roman" w:hAnsi="Times New Roman"/>
                <w:sz w:val="24"/>
                <w:szCs w:val="24"/>
              </w:rPr>
              <w:t>УПР</w:t>
            </w:r>
            <w:proofErr w:type="gramEnd"/>
            <w:r w:rsidRPr="0073444A">
              <w:rPr>
                <w:rFonts w:ascii="Times New Roman" w:hAnsi="Times New Roman"/>
                <w:sz w:val="24"/>
                <w:szCs w:val="24"/>
              </w:rPr>
              <w:t xml:space="preserve"> </w:t>
            </w:r>
          </w:p>
        </w:tc>
        <w:tc>
          <w:tcPr>
            <w:tcW w:w="3260"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маркетингу</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Зам. по практике</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tc>
        <w:tc>
          <w:tcPr>
            <w:tcW w:w="3544"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 xml:space="preserve">Обеспечение требований </w:t>
            </w:r>
            <w:r w:rsidRPr="0073444A">
              <w:rPr>
                <w:rFonts w:ascii="Times New Roman" w:hAnsi="Times New Roman"/>
                <w:sz w:val="24"/>
                <w:szCs w:val="24"/>
              </w:rPr>
              <w:lastRenderedPageBreak/>
              <w:t>работодателей по вариативной части ОПОП;</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Привлечение средств </w:t>
            </w:r>
            <w:proofErr w:type="spellStart"/>
            <w:r w:rsidRPr="0073444A">
              <w:rPr>
                <w:rFonts w:ascii="Times New Roman" w:hAnsi="Times New Roman"/>
                <w:sz w:val="24"/>
                <w:szCs w:val="24"/>
              </w:rPr>
              <w:t>софинансирования</w:t>
            </w:r>
            <w:proofErr w:type="spellEnd"/>
            <w:r w:rsidRPr="0073444A">
              <w:rPr>
                <w:rFonts w:ascii="Times New Roman" w:hAnsi="Times New Roman"/>
                <w:sz w:val="24"/>
                <w:szCs w:val="24"/>
              </w:rPr>
              <w:t xml:space="preserve"> ОП Колледжа</w:t>
            </w:r>
          </w:p>
        </w:tc>
        <w:tc>
          <w:tcPr>
            <w:tcW w:w="1276"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15134" w:type="dxa"/>
            <w:gridSpan w:val="7"/>
            <w:tcBorders>
              <w:bottom w:val="single" w:sz="4" w:space="0" w:color="auto"/>
            </w:tcBorders>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lastRenderedPageBreak/>
              <w:t xml:space="preserve">УГС </w:t>
            </w:r>
            <w:r w:rsidRPr="0073444A">
              <w:rPr>
                <w:rFonts w:ascii="Times New Roman" w:hAnsi="Times New Roman"/>
                <w:b/>
                <w:bCs/>
                <w:sz w:val="24"/>
                <w:szCs w:val="24"/>
              </w:rPr>
              <w:t xml:space="preserve">260000 </w:t>
            </w:r>
            <w:r w:rsidRPr="0073444A">
              <w:rPr>
                <w:rFonts w:ascii="Times New Roman" w:hAnsi="Times New Roman"/>
                <w:b/>
                <w:bCs/>
                <w:spacing w:val="-3"/>
                <w:sz w:val="24"/>
                <w:szCs w:val="24"/>
              </w:rPr>
              <w:t>Технология продовольственных продуктов и потребительских товаров</w:t>
            </w: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Составление технического задания на электрические плиты и оборудование для переоснащения лаборатории по приготовлению пищи</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 квартал 2015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Лаборант</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Размещение технического задания для электронных торгов</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Составление технического задания на оборудование для оснащения учебного </w:t>
            </w:r>
            <w:proofErr w:type="spellStart"/>
            <w:r w:rsidRPr="0073444A">
              <w:rPr>
                <w:rFonts w:ascii="Times New Roman" w:hAnsi="Times New Roman"/>
                <w:sz w:val="24"/>
                <w:szCs w:val="24"/>
              </w:rPr>
              <w:t>пекарско-кондитерского</w:t>
            </w:r>
            <w:proofErr w:type="spellEnd"/>
            <w:r w:rsidRPr="0073444A">
              <w:rPr>
                <w:rFonts w:ascii="Times New Roman" w:hAnsi="Times New Roman"/>
                <w:sz w:val="24"/>
                <w:szCs w:val="24"/>
              </w:rPr>
              <w:t xml:space="preserve"> цеха</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 квартал 2015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Лаборант</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Размещение технического задания для электронных торгов</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Закупка учебно-лабораторного, учебно-производственного оборудования, программного и методического обеспечения</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 квартал 2015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АХЧ</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Освоение финансовых средств</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Монтаж, наладка, приёмо-сдаточные испытания закупленного оборудования</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4 квартал 2015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Монтажная организация</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Лаборант</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Монтаж, наладка оборудования</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Внедрение закупленного оборудования в учебно-производственный процесс</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4 квартал 2015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Лаборант</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Техник-программист</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Возможность открытия ПП </w:t>
            </w:r>
          </w:p>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16472 Пекарь</w:t>
            </w:r>
            <w:r w:rsidRPr="0073444A">
              <w:rPr>
                <w:rFonts w:ascii="Times New Roman" w:hAnsi="Times New Roman"/>
                <w:sz w:val="24"/>
                <w:szCs w:val="24"/>
              </w:rPr>
              <w:t xml:space="preserve">;                                    </w:t>
            </w:r>
            <w:r w:rsidRPr="0073444A">
              <w:rPr>
                <w:rFonts w:ascii="Times New Roman" w:hAnsi="Times New Roman"/>
                <w:bCs/>
                <w:iCs/>
                <w:sz w:val="24"/>
                <w:szCs w:val="24"/>
              </w:rPr>
              <w:t xml:space="preserve">                        </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обеспечение требований работодателей по вариативной части ОПОП;</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обеспечение требований ФГОС в части МТР;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повышение качества профессиональной подготовки, как следствие повышение профессионального уровня выпускников;</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открытие учебной фирмы;</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создание центра </w:t>
            </w:r>
            <w:proofErr w:type="spellStart"/>
            <w:r w:rsidRPr="0073444A">
              <w:rPr>
                <w:rFonts w:ascii="Times New Roman" w:hAnsi="Times New Roman"/>
                <w:sz w:val="24"/>
                <w:szCs w:val="24"/>
              </w:rPr>
              <w:t>профессиональныхкомпетенций</w:t>
            </w:r>
            <w:proofErr w:type="spellEnd"/>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820"/>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6</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Повышение квалификации</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3-4 квартал 2015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r w:rsidRPr="0073444A">
              <w:rPr>
                <w:rFonts w:ascii="Times New Roman" w:hAnsi="Times New Roman"/>
                <w:sz w:val="24"/>
                <w:szCs w:val="24"/>
              </w:rPr>
              <w:t xml:space="preserve"> Зам. по УМР</w:t>
            </w:r>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Мастер учебно-производственной мастерской</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Рост профессионального мастерства ИТР</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380"/>
        </w:trPr>
        <w:tc>
          <w:tcPr>
            <w:tcW w:w="772" w:type="dxa"/>
            <w:tcBorders>
              <w:top w:val="single" w:sz="4" w:space="0" w:color="auto"/>
              <w:bottom w:val="single" w:sz="4" w:space="0" w:color="auto"/>
            </w:tcBorders>
          </w:tcPr>
          <w:p w:rsidR="005034A0" w:rsidRPr="0073444A" w:rsidRDefault="005034A0" w:rsidP="005034A0">
            <w:pPr>
              <w:jc w:val="center"/>
              <w:rPr>
                <w:rFonts w:ascii="Times New Roman" w:hAnsi="Times New Roman"/>
                <w:sz w:val="24"/>
                <w:szCs w:val="24"/>
              </w:rPr>
            </w:pPr>
          </w:p>
        </w:tc>
        <w:tc>
          <w:tcPr>
            <w:tcW w:w="3305"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Организация сетевого взаимодействия с социальными партнёрами, работодателями, заказчиками рабочих кадров </w:t>
            </w:r>
          </w:p>
        </w:tc>
        <w:tc>
          <w:tcPr>
            <w:tcW w:w="1276"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В течение года</w:t>
            </w:r>
          </w:p>
        </w:tc>
        <w:tc>
          <w:tcPr>
            <w:tcW w:w="1701"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r w:rsidRPr="0073444A">
              <w:rPr>
                <w:rFonts w:ascii="Times New Roman" w:hAnsi="Times New Roman"/>
                <w:sz w:val="24"/>
                <w:szCs w:val="24"/>
              </w:rPr>
              <w:t xml:space="preserve"> </w:t>
            </w:r>
          </w:p>
        </w:tc>
        <w:tc>
          <w:tcPr>
            <w:tcW w:w="3260"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маркетингу</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практике</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tc>
        <w:tc>
          <w:tcPr>
            <w:tcW w:w="3544"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Обеспечение требований работодателей по вариативной части ОПОП;</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Привлечение средств </w:t>
            </w:r>
            <w:proofErr w:type="spellStart"/>
            <w:r w:rsidRPr="0073444A">
              <w:rPr>
                <w:rFonts w:ascii="Times New Roman" w:hAnsi="Times New Roman"/>
                <w:sz w:val="24"/>
                <w:szCs w:val="24"/>
              </w:rPr>
              <w:t>софинансирования</w:t>
            </w:r>
            <w:proofErr w:type="spellEnd"/>
            <w:r w:rsidRPr="0073444A">
              <w:rPr>
                <w:rFonts w:ascii="Times New Roman" w:hAnsi="Times New Roman"/>
                <w:sz w:val="24"/>
                <w:szCs w:val="24"/>
              </w:rPr>
              <w:t xml:space="preserve"> ОП Колледжа</w:t>
            </w:r>
          </w:p>
        </w:tc>
        <w:tc>
          <w:tcPr>
            <w:tcW w:w="1276"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15134" w:type="dxa"/>
            <w:gridSpan w:val="7"/>
            <w:tcBorders>
              <w:bottom w:val="single" w:sz="4" w:space="0" w:color="auto"/>
            </w:tcBorders>
          </w:tcPr>
          <w:p w:rsidR="005034A0" w:rsidRPr="0073444A" w:rsidRDefault="005034A0" w:rsidP="005034A0">
            <w:pPr>
              <w:jc w:val="center"/>
              <w:rPr>
                <w:rFonts w:ascii="Times New Roman" w:hAnsi="Times New Roman"/>
                <w:bCs/>
                <w:sz w:val="24"/>
                <w:szCs w:val="24"/>
              </w:rPr>
            </w:pPr>
            <w:r w:rsidRPr="0073444A">
              <w:rPr>
                <w:rFonts w:ascii="Times New Roman" w:hAnsi="Times New Roman"/>
                <w:sz w:val="24"/>
                <w:szCs w:val="24"/>
              </w:rPr>
              <w:t xml:space="preserve">УГС </w:t>
            </w:r>
            <w:r w:rsidRPr="0073444A">
              <w:rPr>
                <w:rFonts w:ascii="Times New Roman" w:hAnsi="Times New Roman"/>
                <w:bCs/>
                <w:sz w:val="24"/>
                <w:szCs w:val="24"/>
              </w:rPr>
              <w:t>140000  Энергетика, энергетическое машиностроение и электротехника</w:t>
            </w: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Составление технического задания на оборудование для оснащения лаборатории охранно-пожарной сигнализации</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 квартал 2015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proofErr w:type="spellStart"/>
            <w:r w:rsidRPr="0073444A">
              <w:rPr>
                <w:rFonts w:ascii="Times New Roman" w:hAnsi="Times New Roman"/>
                <w:sz w:val="24"/>
                <w:szCs w:val="24"/>
              </w:rPr>
              <w:t>Лабарант</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Размещение технического задания для электронных торгов</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Закупка учебно-лабораторного, учебно-производственного оборудования, программного и методического обеспечения</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 квартал 2015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АХЧ</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Освоение финансовых средств</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Монтаж, наладка, приёмо-</w:t>
            </w:r>
            <w:r w:rsidRPr="0073444A">
              <w:rPr>
                <w:rFonts w:ascii="Times New Roman" w:hAnsi="Times New Roman"/>
                <w:sz w:val="24"/>
                <w:szCs w:val="24"/>
              </w:rPr>
              <w:lastRenderedPageBreak/>
              <w:t>сдаточные испытания закупленного оборудования</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 xml:space="preserve">4 квартал </w:t>
            </w:r>
            <w:r w:rsidRPr="0073444A">
              <w:rPr>
                <w:rFonts w:ascii="Times New Roman" w:hAnsi="Times New Roman"/>
                <w:sz w:val="24"/>
                <w:szCs w:val="24"/>
              </w:rPr>
              <w:lastRenderedPageBreak/>
              <w:t>2015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 xml:space="preserve">Зам. по </w:t>
            </w:r>
            <w:proofErr w:type="gramStart"/>
            <w:r w:rsidRPr="0073444A">
              <w:rPr>
                <w:rFonts w:ascii="Times New Roman" w:hAnsi="Times New Roman"/>
                <w:sz w:val="24"/>
                <w:szCs w:val="24"/>
              </w:rPr>
              <w:t>УПР</w:t>
            </w:r>
            <w:proofErr w:type="gramEnd"/>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Монтажная организация</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Лаборант</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Монтаж, наладка оборудования</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4</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Внедрение закупленного оборудования в учебно-производственный процесс</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4 квартал 2015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Лаборант</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Возможность открытия ОППП </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140446.05 </w:t>
            </w:r>
            <w:proofErr w:type="spellStart"/>
            <w:r w:rsidRPr="0073444A">
              <w:rPr>
                <w:rFonts w:ascii="Times New Roman" w:hAnsi="Times New Roman"/>
                <w:sz w:val="24"/>
                <w:szCs w:val="24"/>
              </w:rPr>
              <w:t>Электромонтажник-схемщик</w:t>
            </w:r>
            <w:proofErr w:type="spellEnd"/>
            <w:r w:rsidRPr="0073444A">
              <w:rPr>
                <w:rFonts w:ascii="Times New Roman" w:hAnsi="Times New Roman"/>
                <w:sz w:val="24"/>
                <w:szCs w:val="24"/>
              </w:rPr>
              <w:t>;</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19812 </w:t>
            </w:r>
            <w:proofErr w:type="spellStart"/>
            <w:r w:rsidRPr="0073444A">
              <w:rPr>
                <w:rFonts w:ascii="Times New Roman" w:hAnsi="Times New Roman"/>
                <w:sz w:val="24"/>
                <w:szCs w:val="24"/>
              </w:rPr>
              <w:t>Элетромонтажник</w:t>
            </w:r>
            <w:proofErr w:type="spellEnd"/>
            <w:r w:rsidRPr="0073444A">
              <w:rPr>
                <w:rFonts w:ascii="Times New Roman" w:hAnsi="Times New Roman"/>
                <w:sz w:val="24"/>
                <w:szCs w:val="24"/>
              </w:rPr>
              <w:t xml:space="preserve"> по силовым сетям и электрооборудованию; </w:t>
            </w:r>
          </w:p>
          <w:p w:rsidR="005034A0" w:rsidRPr="0073444A" w:rsidRDefault="005034A0" w:rsidP="005034A0">
            <w:pPr>
              <w:rPr>
                <w:rFonts w:ascii="Times New Roman" w:hAnsi="Times New Roman"/>
                <w:bCs/>
                <w:iCs/>
                <w:sz w:val="24"/>
                <w:szCs w:val="24"/>
              </w:rPr>
            </w:pPr>
            <w:r w:rsidRPr="0073444A">
              <w:rPr>
                <w:rFonts w:ascii="Times New Roman" w:hAnsi="Times New Roman"/>
                <w:sz w:val="24"/>
                <w:szCs w:val="24"/>
              </w:rPr>
              <w:t xml:space="preserve">220703.03 Электромонтёр охранно-пожарной сигнализации;                                                                     </w:t>
            </w:r>
            <w:r w:rsidRPr="0073444A">
              <w:rPr>
                <w:rFonts w:ascii="Times New Roman" w:hAnsi="Times New Roman"/>
                <w:bCs/>
                <w:iCs/>
                <w:sz w:val="24"/>
                <w:szCs w:val="24"/>
              </w:rPr>
              <w:t xml:space="preserve">                        </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обеспечение требований работодателей по вариативной части ОПОП;</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обеспечение требований ФГОС в части МТР;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повышение качества профессиональной подготовки, как следствие повышение профессионального уровня выпускников;</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открытие учебной фирмы;</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создание центра </w:t>
            </w:r>
            <w:proofErr w:type="spellStart"/>
            <w:r w:rsidRPr="0073444A">
              <w:rPr>
                <w:rFonts w:ascii="Times New Roman" w:hAnsi="Times New Roman"/>
                <w:sz w:val="24"/>
                <w:szCs w:val="24"/>
              </w:rPr>
              <w:t>профессиональныхкомпетенций</w:t>
            </w:r>
            <w:proofErr w:type="spellEnd"/>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Повышение квалификации</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3-4 квартал 2015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r w:rsidRPr="0073444A">
              <w:rPr>
                <w:rFonts w:ascii="Times New Roman" w:hAnsi="Times New Roman"/>
                <w:sz w:val="24"/>
                <w:szCs w:val="24"/>
              </w:rPr>
              <w:t xml:space="preserve"> Зам. по УМР</w:t>
            </w:r>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Мастер учебно-производственной мастерской</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Рост профессионального мастерства ИТР</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15134" w:type="dxa"/>
            <w:gridSpan w:val="7"/>
            <w:tcBorders>
              <w:bottom w:val="single" w:sz="4" w:space="0" w:color="auto"/>
            </w:tcBorders>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lastRenderedPageBreak/>
              <w:t xml:space="preserve">Создание информационно-координационного центра, обеспечение </w:t>
            </w:r>
            <w:proofErr w:type="spellStart"/>
            <w:r w:rsidRPr="0073444A">
              <w:rPr>
                <w:rFonts w:ascii="Times New Roman" w:hAnsi="Times New Roman"/>
                <w:b/>
                <w:i/>
                <w:sz w:val="24"/>
                <w:szCs w:val="24"/>
              </w:rPr>
              <w:t>коуч-технологии</w:t>
            </w:r>
            <w:proofErr w:type="spellEnd"/>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Составление технического задания на оборудование для оснащения информационно-координационного центра, </w:t>
            </w:r>
            <w:proofErr w:type="spellStart"/>
            <w:r w:rsidRPr="0073444A">
              <w:rPr>
                <w:rFonts w:ascii="Times New Roman" w:hAnsi="Times New Roman"/>
                <w:sz w:val="24"/>
                <w:szCs w:val="24"/>
              </w:rPr>
              <w:t>коуч-технологии</w:t>
            </w:r>
            <w:proofErr w:type="spellEnd"/>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 квартал 2011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УВР</w:t>
            </w:r>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Педагоги доп. образования</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Размещение технического задания для электронных торгов</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Составление технического задания на программное обеспечение для оборудования информационно-координационного центра, </w:t>
            </w:r>
            <w:proofErr w:type="spellStart"/>
            <w:r w:rsidRPr="0073444A">
              <w:rPr>
                <w:rFonts w:ascii="Times New Roman" w:hAnsi="Times New Roman"/>
                <w:sz w:val="24"/>
                <w:szCs w:val="24"/>
              </w:rPr>
              <w:t>коуч-технологии</w:t>
            </w:r>
            <w:proofErr w:type="spellEnd"/>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 квартал 2011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УВР</w:t>
            </w:r>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Педагоги доп. образования</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Размещение технического задания для электронных торгов</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Закупка оборудования, программного и методического обеспечения для информационно-координационного центра, </w:t>
            </w:r>
            <w:proofErr w:type="spellStart"/>
            <w:r w:rsidRPr="0073444A">
              <w:rPr>
                <w:rFonts w:ascii="Times New Roman" w:hAnsi="Times New Roman"/>
                <w:sz w:val="24"/>
                <w:szCs w:val="24"/>
              </w:rPr>
              <w:t>коуч-технологии</w:t>
            </w:r>
            <w:proofErr w:type="spellEnd"/>
            <w:r w:rsidRPr="0073444A">
              <w:rPr>
                <w:rFonts w:ascii="Times New Roman" w:hAnsi="Times New Roman"/>
                <w:sz w:val="24"/>
                <w:szCs w:val="24"/>
              </w:rPr>
              <w:t xml:space="preserve"> </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 квартал 2011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УВР</w:t>
            </w:r>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АХЧ</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Освоение финансовых средств</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Монтаж, наладка, приёмо-сдаточные испытания закупленного оборудования</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4 квартал 2011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УВР</w:t>
            </w:r>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Монтажная организация</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Лаборант</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Техник-программист</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Монтаж, наладка оборудования</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978"/>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Внедрение закупленного оборудования в учебно-производственный процесс</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4 квартал 2011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УВР</w:t>
            </w:r>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Педагоги доп. образования</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proofErr w:type="gramStart"/>
            <w:r w:rsidRPr="0073444A">
              <w:rPr>
                <w:rFonts w:ascii="Times New Roman" w:hAnsi="Times New Roman"/>
                <w:sz w:val="24"/>
                <w:szCs w:val="24"/>
              </w:rPr>
              <w:t xml:space="preserve">создание системы </w:t>
            </w:r>
            <w:proofErr w:type="spellStart"/>
            <w:r w:rsidRPr="0073444A">
              <w:rPr>
                <w:rFonts w:ascii="Times New Roman" w:hAnsi="Times New Roman"/>
                <w:sz w:val="24"/>
                <w:szCs w:val="24"/>
              </w:rPr>
              <w:t>коуч-управления</w:t>
            </w:r>
            <w:proofErr w:type="spellEnd"/>
            <w:r w:rsidRPr="0073444A">
              <w:rPr>
                <w:rFonts w:ascii="Times New Roman" w:hAnsi="Times New Roman"/>
                <w:sz w:val="24"/>
                <w:szCs w:val="24"/>
              </w:rPr>
              <w:t xml:space="preserve"> на базе </w:t>
            </w:r>
            <w:proofErr w:type="spellStart"/>
            <w:r w:rsidRPr="0073444A">
              <w:rPr>
                <w:rFonts w:ascii="Times New Roman" w:hAnsi="Times New Roman"/>
                <w:sz w:val="24"/>
                <w:szCs w:val="24"/>
              </w:rPr>
              <w:t>информационно</w:t>
            </w:r>
            <w:r w:rsidRPr="0073444A">
              <w:rPr>
                <w:rFonts w:ascii="Times New Roman" w:hAnsi="Times New Roman"/>
                <w:sz w:val="24"/>
                <w:szCs w:val="24"/>
              </w:rPr>
              <w:noBreakHyphen/>
              <w:t>координационно</w:t>
            </w:r>
            <w:proofErr w:type="spellEnd"/>
            <w:r w:rsidRPr="0073444A">
              <w:rPr>
                <w:rFonts w:ascii="Times New Roman" w:hAnsi="Times New Roman"/>
                <w:sz w:val="24"/>
                <w:szCs w:val="24"/>
              </w:rPr>
              <w:t xml:space="preserve"> центра способствующей формированию корпоративной культуры обучающихся, обеспечивающую успешную интеграцию выпускников в </w:t>
            </w:r>
            <w:r w:rsidRPr="0073444A">
              <w:rPr>
                <w:rFonts w:ascii="Times New Roman" w:hAnsi="Times New Roman"/>
                <w:sz w:val="24"/>
                <w:szCs w:val="24"/>
              </w:rPr>
              <w:lastRenderedPageBreak/>
              <w:t xml:space="preserve">социально-экономическую, </w:t>
            </w:r>
            <w:proofErr w:type="spellStart"/>
            <w:r w:rsidRPr="0073444A">
              <w:rPr>
                <w:rFonts w:ascii="Times New Roman" w:hAnsi="Times New Roman"/>
                <w:sz w:val="24"/>
                <w:szCs w:val="24"/>
              </w:rPr>
              <w:t>социокультурную</w:t>
            </w:r>
            <w:proofErr w:type="spellEnd"/>
            <w:r w:rsidRPr="0073444A">
              <w:rPr>
                <w:rFonts w:ascii="Times New Roman" w:hAnsi="Times New Roman"/>
                <w:sz w:val="24"/>
                <w:szCs w:val="24"/>
              </w:rPr>
              <w:t xml:space="preserve"> и общественно-политическую сферы за счет реализации творческого, социального потенциала, развития гражданских и духовных ценностей</w:t>
            </w:r>
            <w:proofErr w:type="gramEnd"/>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404"/>
        </w:trPr>
        <w:tc>
          <w:tcPr>
            <w:tcW w:w="772" w:type="dxa"/>
            <w:tcBorders>
              <w:top w:val="single" w:sz="4" w:space="0" w:color="auto"/>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6</w:t>
            </w:r>
          </w:p>
          <w:p w:rsidR="005034A0" w:rsidRPr="0073444A" w:rsidRDefault="005034A0" w:rsidP="005034A0">
            <w:pPr>
              <w:jc w:val="center"/>
              <w:rPr>
                <w:rFonts w:ascii="Times New Roman" w:hAnsi="Times New Roman"/>
                <w:sz w:val="24"/>
                <w:szCs w:val="24"/>
              </w:rPr>
            </w:pPr>
          </w:p>
          <w:p w:rsidR="005034A0" w:rsidRPr="0073444A" w:rsidRDefault="005034A0" w:rsidP="005034A0">
            <w:pPr>
              <w:rPr>
                <w:rFonts w:ascii="Times New Roman" w:hAnsi="Times New Roman"/>
                <w:sz w:val="24"/>
                <w:szCs w:val="24"/>
              </w:rPr>
            </w:pPr>
          </w:p>
        </w:tc>
        <w:tc>
          <w:tcPr>
            <w:tcW w:w="3305"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Повышение квалификации</w:t>
            </w:r>
          </w:p>
        </w:tc>
        <w:tc>
          <w:tcPr>
            <w:tcW w:w="1276"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3-4 квартал 2011 года</w:t>
            </w:r>
          </w:p>
        </w:tc>
        <w:tc>
          <w:tcPr>
            <w:tcW w:w="1701"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УВР Зам. по УМР</w:t>
            </w:r>
          </w:p>
        </w:tc>
        <w:tc>
          <w:tcPr>
            <w:tcW w:w="3260"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Педагоги доп. образования</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Рост профессионального мастерства ИТР</w:t>
            </w:r>
          </w:p>
        </w:tc>
        <w:tc>
          <w:tcPr>
            <w:tcW w:w="1276"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15134" w:type="dxa"/>
            <w:gridSpan w:val="7"/>
            <w:tcBorders>
              <w:bottom w:val="single" w:sz="4" w:space="0" w:color="auto"/>
            </w:tcBorders>
          </w:tcPr>
          <w:p w:rsidR="005034A0" w:rsidRPr="0073444A" w:rsidRDefault="005034A0" w:rsidP="005034A0">
            <w:pPr>
              <w:jc w:val="center"/>
              <w:rPr>
                <w:rFonts w:ascii="Times New Roman" w:hAnsi="Times New Roman"/>
                <w:b/>
                <w:i/>
                <w:sz w:val="24"/>
                <w:szCs w:val="24"/>
                <w:highlight w:val="yellow"/>
              </w:rPr>
            </w:pPr>
            <w:r w:rsidRPr="0073444A">
              <w:rPr>
                <w:rFonts w:ascii="Times New Roman" w:hAnsi="Times New Roman"/>
                <w:b/>
                <w:i/>
                <w:sz w:val="24"/>
                <w:szCs w:val="24"/>
              </w:rPr>
              <w:t xml:space="preserve">Создание </w:t>
            </w:r>
            <w:proofErr w:type="spellStart"/>
            <w:r w:rsidRPr="0073444A">
              <w:rPr>
                <w:rFonts w:ascii="Times New Roman" w:hAnsi="Times New Roman"/>
                <w:b/>
                <w:i/>
                <w:sz w:val="24"/>
                <w:szCs w:val="24"/>
              </w:rPr>
              <w:t>профориентационного</w:t>
            </w:r>
            <w:proofErr w:type="spellEnd"/>
            <w:r w:rsidRPr="0073444A">
              <w:rPr>
                <w:rFonts w:ascii="Times New Roman" w:hAnsi="Times New Roman"/>
                <w:b/>
                <w:i/>
                <w:sz w:val="24"/>
                <w:szCs w:val="24"/>
              </w:rPr>
              <w:t xml:space="preserve"> центра</w:t>
            </w: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Составление технического задания на оборудование для оснащения</w:t>
            </w:r>
            <w:r w:rsidRPr="0073444A">
              <w:rPr>
                <w:rFonts w:ascii="Times New Roman" w:hAnsi="Times New Roman"/>
                <w:bCs/>
                <w:color w:val="000000"/>
                <w:sz w:val="24"/>
                <w:szCs w:val="24"/>
              </w:rPr>
              <w:t xml:space="preserve"> </w:t>
            </w:r>
            <w:proofErr w:type="spellStart"/>
            <w:r w:rsidRPr="0073444A">
              <w:rPr>
                <w:rFonts w:ascii="Times New Roman" w:hAnsi="Times New Roman"/>
                <w:bCs/>
                <w:color w:val="000000"/>
                <w:sz w:val="24"/>
                <w:szCs w:val="24"/>
              </w:rPr>
              <w:t>профориентационного</w:t>
            </w:r>
            <w:proofErr w:type="spellEnd"/>
            <w:r w:rsidRPr="0073444A">
              <w:rPr>
                <w:rFonts w:ascii="Times New Roman" w:hAnsi="Times New Roman"/>
                <w:bCs/>
                <w:color w:val="000000"/>
                <w:sz w:val="24"/>
                <w:szCs w:val="24"/>
              </w:rPr>
              <w:t xml:space="preserve"> кабинета</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 квартал 2012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маркетингу</w:t>
            </w:r>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bottom w:val="single" w:sz="4" w:space="0" w:color="auto"/>
            </w:tcBorders>
          </w:tcPr>
          <w:p w:rsidR="005034A0" w:rsidRPr="0073444A" w:rsidRDefault="005034A0" w:rsidP="005034A0">
            <w:pPr>
              <w:rPr>
                <w:rFonts w:ascii="Times New Roman" w:hAnsi="Times New Roman"/>
                <w:sz w:val="24"/>
                <w:szCs w:val="24"/>
                <w:highlight w:val="yellow"/>
              </w:rPr>
            </w:pPr>
            <w:r w:rsidRPr="0073444A">
              <w:rPr>
                <w:rFonts w:ascii="Times New Roman" w:hAnsi="Times New Roman"/>
                <w:sz w:val="24"/>
                <w:szCs w:val="24"/>
              </w:rPr>
              <w:t>Размещение технического задания для электронных торгов</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Составление технического задания на оборудование для оснащения</w:t>
            </w:r>
            <w:r w:rsidRPr="0073444A">
              <w:rPr>
                <w:rFonts w:ascii="Times New Roman" w:hAnsi="Times New Roman"/>
                <w:bCs/>
                <w:color w:val="000000"/>
                <w:sz w:val="24"/>
                <w:szCs w:val="24"/>
              </w:rPr>
              <w:t xml:space="preserve"> пресс-центра и типографии</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 квартал 2012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маркетингу</w:t>
            </w:r>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bottom w:val="single" w:sz="4" w:space="0" w:color="auto"/>
            </w:tcBorders>
          </w:tcPr>
          <w:p w:rsidR="005034A0" w:rsidRPr="0073444A" w:rsidRDefault="005034A0" w:rsidP="005034A0">
            <w:pPr>
              <w:rPr>
                <w:rFonts w:ascii="Times New Roman" w:hAnsi="Times New Roman"/>
                <w:sz w:val="24"/>
                <w:szCs w:val="24"/>
                <w:highlight w:val="yellow"/>
              </w:rPr>
            </w:pPr>
            <w:r w:rsidRPr="0073444A">
              <w:rPr>
                <w:rFonts w:ascii="Times New Roman" w:hAnsi="Times New Roman"/>
                <w:sz w:val="24"/>
                <w:szCs w:val="24"/>
              </w:rPr>
              <w:t>Размещение технического задания для электронных торгов</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Закупка оборудования, программного и методического обеспечения для </w:t>
            </w:r>
            <w:proofErr w:type="spellStart"/>
            <w:r w:rsidRPr="0073444A">
              <w:rPr>
                <w:rFonts w:ascii="Times New Roman" w:hAnsi="Times New Roman"/>
                <w:bCs/>
                <w:color w:val="000000"/>
                <w:sz w:val="24"/>
                <w:szCs w:val="24"/>
              </w:rPr>
              <w:t>профориентационного</w:t>
            </w:r>
            <w:proofErr w:type="spellEnd"/>
            <w:r w:rsidRPr="0073444A">
              <w:rPr>
                <w:rFonts w:ascii="Times New Roman" w:hAnsi="Times New Roman"/>
                <w:bCs/>
                <w:color w:val="000000"/>
                <w:sz w:val="24"/>
                <w:szCs w:val="24"/>
              </w:rPr>
              <w:t xml:space="preserve"> кабинета, пресс-центра и типографии</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4 квартал 2012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маркетингу</w:t>
            </w:r>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АХЧ</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Освоение финансовых средств</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Монтаж, наладка, приёмо-сдаточные испытания закупленного оборудования</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4 квартал 2012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маркетингу</w:t>
            </w:r>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Монтажная организация</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Техник-программист</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Монтаж, наладка оборудования</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Внедрение закупленного оборудования в учебно-производственный процесс</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4 квартал 2012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маркетингу</w:t>
            </w:r>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Техник-программист</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 xml:space="preserve">Создание </w:t>
            </w:r>
            <w:proofErr w:type="spellStart"/>
            <w:r w:rsidRPr="0073444A">
              <w:rPr>
                <w:rFonts w:ascii="Times New Roman" w:hAnsi="Times New Roman"/>
                <w:sz w:val="24"/>
                <w:szCs w:val="24"/>
              </w:rPr>
              <w:t>профориентационного</w:t>
            </w:r>
            <w:proofErr w:type="spellEnd"/>
            <w:r w:rsidRPr="0073444A">
              <w:rPr>
                <w:rFonts w:ascii="Times New Roman" w:hAnsi="Times New Roman"/>
                <w:sz w:val="24"/>
                <w:szCs w:val="24"/>
              </w:rPr>
              <w:t xml:space="preserve"> центра;</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помощь выпускникам в </w:t>
            </w:r>
            <w:r w:rsidRPr="0073444A">
              <w:rPr>
                <w:rFonts w:ascii="Times New Roman" w:hAnsi="Times New Roman"/>
                <w:sz w:val="24"/>
                <w:szCs w:val="24"/>
              </w:rPr>
              <w:lastRenderedPageBreak/>
              <w:t>трудоустройстве</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6</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Повышение квалификации</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3-4 квартал 2012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маркетингу</w:t>
            </w:r>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Педагоги доп. образования</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маркетингу</w:t>
            </w:r>
          </w:p>
        </w:tc>
        <w:tc>
          <w:tcPr>
            <w:tcW w:w="3544"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Рост профессионального мастерства ИТР</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15134" w:type="dxa"/>
            <w:gridSpan w:val="7"/>
            <w:tcBorders>
              <w:bottom w:val="single" w:sz="4" w:space="0" w:color="auto"/>
            </w:tcBorders>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Ресурсное обеспечение образовательного процесса</w:t>
            </w: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Рецензирование учебно-программной документации ОПОП</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3-4 квартал 2011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УМР</w:t>
            </w:r>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Преподаватели</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Педагоги доп. образования</w:t>
            </w:r>
          </w:p>
        </w:tc>
        <w:tc>
          <w:tcPr>
            <w:tcW w:w="3544" w:type="dxa"/>
            <w:tcBorders>
              <w:bottom w:val="single" w:sz="4" w:space="0" w:color="auto"/>
            </w:tcBorders>
          </w:tcPr>
          <w:p w:rsidR="005034A0" w:rsidRPr="0073444A" w:rsidRDefault="005034A0" w:rsidP="005034A0">
            <w:pPr>
              <w:rPr>
                <w:rFonts w:ascii="Times New Roman" w:hAnsi="Times New Roman"/>
                <w:sz w:val="24"/>
                <w:szCs w:val="24"/>
                <w:highlight w:val="yellow"/>
              </w:rPr>
            </w:pPr>
            <w:r w:rsidRPr="0073444A">
              <w:rPr>
                <w:rFonts w:ascii="Times New Roman" w:hAnsi="Times New Roman"/>
                <w:sz w:val="24"/>
                <w:szCs w:val="24"/>
              </w:rPr>
              <w:t>Рост профессионального мастерства ИТР</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Повышение квалификации инженерно-педагогических работников</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3-4 квартал 2011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УМР</w:t>
            </w:r>
          </w:p>
        </w:tc>
        <w:tc>
          <w:tcPr>
            <w:tcW w:w="3260" w:type="dxa"/>
            <w:tcBorders>
              <w:bottom w:val="single" w:sz="4" w:space="0" w:color="auto"/>
            </w:tcBorders>
          </w:tcPr>
          <w:p w:rsidR="005034A0" w:rsidRPr="0073444A" w:rsidRDefault="005034A0" w:rsidP="005034A0">
            <w:pPr>
              <w:rPr>
                <w:rFonts w:ascii="Times New Roman" w:hAnsi="Times New Roman"/>
                <w:sz w:val="24"/>
                <w:szCs w:val="24"/>
              </w:rPr>
            </w:pPr>
          </w:p>
        </w:tc>
        <w:tc>
          <w:tcPr>
            <w:tcW w:w="3544" w:type="dxa"/>
            <w:tcBorders>
              <w:bottom w:val="single" w:sz="4" w:space="0" w:color="auto"/>
            </w:tcBorders>
          </w:tcPr>
          <w:p w:rsidR="005034A0" w:rsidRPr="0073444A" w:rsidRDefault="005034A0" w:rsidP="005034A0">
            <w:pPr>
              <w:rPr>
                <w:rFonts w:ascii="Times New Roman" w:hAnsi="Times New Roman"/>
                <w:sz w:val="24"/>
                <w:szCs w:val="24"/>
                <w:highlight w:val="yellow"/>
              </w:rPr>
            </w:pP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15134" w:type="dxa"/>
            <w:gridSpan w:val="7"/>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b/>
                <w:i/>
                <w:sz w:val="24"/>
                <w:szCs w:val="24"/>
              </w:rPr>
              <w:t>Ресурсное обеспечение учебно-производственных фирм</w:t>
            </w: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Разработка нормативно-правовой базы деятельности учебно-производственных фирм</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2-4 квартал 2012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r w:rsidRPr="0073444A">
              <w:rPr>
                <w:rFonts w:ascii="Times New Roman" w:hAnsi="Times New Roman"/>
                <w:sz w:val="24"/>
                <w:szCs w:val="24"/>
              </w:rPr>
              <w:t xml:space="preserve"> </w:t>
            </w:r>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Мастера учебно-производственной мастерской</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bottom w:val="single" w:sz="4" w:space="0" w:color="auto"/>
            </w:tcBorders>
          </w:tcPr>
          <w:p w:rsidR="005034A0" w:rsidRPr="0073444A" w:rsidRDefault="005034A0" w:rsidP="005034A0">
            <w:pPr>
              <w:rPr>
                <w:rFonts w:ascii="Times New Roman" w:hAnsi="Times New Roman"/>
                <w:sz w:val="24"/>
                <w:szCs w:val="24"/>
                <w:highlight w:val="yellow"/>
              </w:rPr>
            </w:pPr>
            <w:r w:rsidRPr="0073444A">
              <w:rPr>
                <w:rFonts w:ascii="Times New Roman" w:hAnsi="Times New Roman"/>
                <w:sz w:val="24"/>
                <w:szCs w:val="24"/>
              </w:rPr>
              <w:t>Юридические документы деятельности учебно-производственных фирм</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Создание условий деятельности учебно-производственных фирм </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2-4 квартал 2012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r w:rsidRPr="0073444A">
              <w:rPr>
                <w:rFonts w:ascii="Times New Roman" w:hAnsi="Times New Roman"/>
                <w:sz w:val="24"/>
                <w:szCs w:val="24"/>
              </w:rPr>
              <w:t xml:space="preserve"> </w:t>
            </w:r>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Мастера учебно-производственной мастерской</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Преподаватели </w:t>
            </w:r>
            <w:proofErr w:type="spellStart"/>
            <w:r w:rsidRPr="0073444A">
              <w:rPr>
                <w:rFonts w:ascii="Times New Roman" w:hAnsi="Times New Roman"/>
                <w:sz w:val="24"/>
                <w:szCs w:val="24"/>
              </w:rPr>
              <w:t>спецдисциплин</w:t>
            </w:r>
            <w:proofErr w:type="spellEnd"/>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bottom w:val="single" w:sz="4" w:space="0" w:color="auto"/>
            </w:tcBorders>
          </w:tcPr>
          <w:p w:rsidR="005034A0" w:rsidRPr="0073444A" w:rsidRDefault="005034A0" w:rsidP="005034A0">
            <w:pPr>
              <w:rPr>
                <w:rFonts w:ascii="Times New Roman" w:hAnsi="Times New Roman"/>
                <w:sz w:val="24"/>
                <w:szCs w:val="24"/>
                <w:highlight w:val="yellow"/>
              </w:rPr>
            </w:pPr>
            <w:r w:rsidRPr="0073444A">
              <w:rPr>
                <w:rFonts w:ascii="Times New Roman" w:hAnsi="Times New Roman"/>
                <w:sz w:val="24"/>
                <w:szCs w:val="24"/>
              </w:rPr>
              <w:t>Выделение площадей для учебно-производственных фирм</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Разработка проекта зонирования площадей для учебно-производственных фирм</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2-4 квартал 2012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Проектная организация</w:t>
            </w:r>
          </w:p>
        </w:tc>
        <w:tc>
          <w:tcPr>
            <w:tcW w:w="3544" w:type="dxa"/>
            <w:tcBorders>
              <w:bottom w:val="single" w:sz="4" w:space="0" w:color="auto"/>
            </w:tcBorders>
          </w:tcPr>
          <w:p w:rsidR="005034A0" w:rsidRPr="0073444A" w:rsidRDefault="005034A0" w:rsidP="005034A0">
            <w:pPr>
              <w:rPr>
                <w:rFonts w:ascii="Times New Roman" w:hAnsi="Times New Roman"/>
                <w:sz w:val="24"/>
                <w:szCs w:val="24"/>
                <w:highlight w:val="yellow"/>
              </w:rPr>
            </w:pPr>
            <w:r w:rsidRPr="0073444A">
              <w:rPr>
                <w:rFonts w:ascii="Times New Roman" w:hAnsi="Times New Roman"/>
                <w:sz w:val="24"/>
                <w:szCs w:val="24"/>
              </w:rPr>
              <w:t>Проект зонирования площадей для учебно-производственных фирм</w:t>
            </w:r>
            <w:r w:rsidRPr="0073444A">
              <w:rPr>
                <w:rFonts w:ascii="Times New Roman" w:hAnsi="Times New Roman"/>
                <w:sz w:val="24"/>
                <w:szCs w:val="24"/>
                <w:highlight w:val="yellow"/>
              </w:rPr>
              <w:t xml:space="preserve"> </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26"/>
        </w:trPr>
        <w:tc>
          <w:tcPr>
            <w:tcW w:w="772"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3305"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Составление технического задания на оборудование для оснащения</w:t>
            </w:r>
            <w:r w:rsidRPr="0073444A">
              <w:rPr>
                <w:rFonts w:ascii="Times New Roman" w:hAnsi="Times New Roman"/>
                <w:bCs/>
                <w:color w:val="000000"/>
                <w:sz w:val="24"/>
                <w:szCs w:val="24"/>
              </w:rPr>
              <w:t xml:space="preserve"> </w:t>
            </w:r>
            <w:r w:rsidRPr="0073444A">
              <w:rPr>
                <w:rFonts w:ascii="Times New Roman" w:hAnsi="Times New Roman"/>
                <w:sz w:val="24"/>
                <w:szCs w:val="24"/>
              </w:rPr>
              <w:t>учебно-</w:t>
            </w:r>
            <w:r w:rsidRPr="0073444A">
              <w:rPr>
                <w:rFonts w:ascii="Times New Roman" w:hAnsi="Times New Roman"/>
                <w:sz w:val="24"/>
                <w:szCs w:val="24"/>
              </w:rPr>
              <w:lastRenderedPageBreak/>
              <w:t>производственных фирм</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2-4 квартал 2012 года</w:t>
            </w:r>
          </w:p>
        </w:tc>
        <w:tc>
          <w:tcPr>
            <w:tcW w:w="1701"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Borders>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Преподаватели</w:t>
            </w:r>
          </w:p>
          <w:p w:rsidR="005034A0" w:rsidRPr="0073444A" w:rsidRDefault="005034A0" w:rsidP="005034A0">
            <w:pPr>
              <w:rPr>
                <w:rFonts w:ascii="Times New Roman" w:hAnsi="Times New Roman"/>
                <w:sz w:val="24"/>
                <w:szCs w:val="24"/>
              </w:rPr>
            </w:pPr>
          </w:p>
        </w:tc>
        <w:tc>
          <w:tcPr>
            <w:tcW w:w="3544" w:type="dxa"/>
            <w:tcBorders>
              <w:bottom w:val="single" w:sz="4" w:space="0" w:color="auto"/>
            </w:tcBorders>
          </w:tcPr>
          <w:p w:rsidR="005034A0" w:rsidRPr="0073444A" w:rsidRDefault="005034A0" w:rsidP="005034A0">
            <w:pPr>
              <w:rPr>
                <w:rFonts w:ascii="Times New Roman" w:hAnsi="Times New Roman"/>
                <w:sz w:val="24"/>
                <w:szCs w:val="24"/>
                <w:highlight w:val="yellow"/>
              </w:rPr>
            </w:pPr>
            <w:r w:rsidRPr="0073444A">
              <w:rPr>
                <w:rFonts w:ascii="Times New Roman" w:hAnsi="Times New Roman"/>
                <w:sz w:val="24"/>
                <w:szCs w:val="24"/>
              </w:rPr>
              <w:t>Размещение технического задания для электронных торгов</w:t>
            </w:r>
          </w:p>
        </w:tc>
        <w:tc>
          <w:tcPr>
            <w:tcW w:w="1276" w:type="dxa"/>
            <w:tcBorders>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40"/>
        </w:trPr>
        <w:tc>
          <w:tcPr>
            <w:tcW w:w="772" w:type="dxa"/>
            <w:tcBorders>
              <w:top w:val="single" w:sz="4" w:space="0" w:color="auto"/>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5</w:t>
            </w:r>
          </w:p>
        </w:tc>
        <w:tc>
          <w:tcPr>
            <w:tcW w:w="3305"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Закупка оборудования, программного и методического обеспечения для учебно-производственных фирм</w:t>
            </w:r>
          </w:p>
        </w:tc>
        <w:tc>
          <w:tcPr>
            <w:tcW w:w="1276"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4 квартал 2012 года</w:t>
            </w:r>
          </w:p>
        </w:tc>
        <w:tc>
          <w:tcPr>
            <w:tcW w:w="1701"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Зам. по </w:t>
            </w:r>
            <w:proofErr w:type="gramStart"/>
            <w:r w:rsidRPr="0073444A">
              <w:rPr>
                <w:rFonts w:ascii="Times New Roman" w:hAnsi="Times New Roman"/>
                <w:sz w:val="24"/>
                <w:szCs w:val="24"/>
              </w:rPr>
              <w:t>УПР</w:t>
            </w:r>
            <w:proofErr w:type="gramEnd"/>
          </w:p>
        </w:tc>
        <w:tc>
          <w:tcPr>
            <w:tcW w:w="3260"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АХЧ</w:t>
            </w:r>
          </w:p>
        </w:tc>
        <w:tc>
          <w:tcPr>
            <w:tcW w:w="3544"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Освоение финансовых средств</w:t>
            </w:r>
          </w:p>
        </w:tc>
        <w:tc>
          <w:tcPr>
            <w:tcW w:w="1276"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50"/>
        </w:trPr>
        <w:tc>
          <w:tcPr>
            <w:tcW w:w="772" w:type="dxa"/>
            <w:tcBorders>
              <w:top w:val="single" w:sz="4" w:space="0" w:color="auto"/>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3305"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Монтаж, наладка, приёмо-сдаточные испытания закупленного оборудования</w:t>
            </w:r>
          </w:p>
        </w:tc>
        <w:tc>
          <w:tcPr>
            <w:tcW w:w="1276"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1 квартал 2013 года</w:t>
            </w:r>
          </w:p>
        </w:tc>
        <w:tc>
          <w:tcPr>
            <w:tcW w:w="1701"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маркетингу</w:t>
            </w:r>
          </w:p>
        </w:tc>
        <w:tc>
          <w:tcPr>
            <w:tcW w:w="3260"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Монтажная организация</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Техник-программист</w:t>
            </w:r>
          </w:p>
        </w:tc>
        <w:tc>
          <w:tcPr>
            <w:tcW w:w="3544"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Монтаж, наладка оборудования</w:t>
            </w:r>
          </w:p>
        </w:tc>
        <w:tc>
          <w:tcPr>
            <w:tcW w:w="1276"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p>
        </w:tc>
      </w:tr>
      <w:tr w:rsidR="005034A0" w:rsidRPr="0073444A" w:rsidTr="005034A0">
        <w:trPr>
          <w:trHeight w:val="150"/>
        </w:trPr>
        <w:tc>
          <w:tcPr>
            <w:tcW w:w="772" w:type="dxa"/>
            <w:tcBorders>
              <w:top w:val="single" w:sz="4" w:space="0" w:color="auto"/>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3305"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Учебно-производственная деятельность учебно-производственных фирм</w:t>
            </w:r>
          </w:p>
        </w:tc>
        <w:tc>
          <w:tcPr>
            <w:tcW w:w="1276"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1 квартал 2013 года</w:t>
            </w:r>
          </w:p>
        </w:tc>
        <w:tc>
          <w:tcPr>
            <w:tcW w:w="1701"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Зам. по маркетингу</w:t>
            </w:r>
          </w:p>
        </w:tc>
        <w:tc>
          <w:tcPr>
            <w:tcW w:w="3260"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Старший мастер</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Мастера </w:t>
            </w:r>
            <w:proofErr w:type="spellStart"/>
            <w:proofErr w:type="gramStart"/>
            <w:r w:rsidRPr="0073444A">
              <w:rPr>
                <w:rFonts w:ascii="Times New Roman" w:hAnsi="Times New Roman"/>
                <w:sz w:val="24"/>
                <w:szCs w:val="24"/>
              </w:rPr>
              <w:t>п</w:t>
            </w:r>
            <w:proofErr w:type="spellEnd"/>
            <w:proofErr w:type="gramEnd"/>
            <w:r w:rsidRPr="0073444A">
              <w:rPr>
                <w:rFonts w:ascii="Times New Roman" w:hAnsi="Times New Roman"/>
                <w:sz w:val="24"/>
                <w:szCs w:val="24"/>
              </w:rPr>
              <w:t>/о</w:t>
            </w:r>
          </w:p>
        </w:tc>
        <w:tc>
          <w:tcPr>
            <w:tcW w:w="3544"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Выпуск продукции;</w:t>
            </w:r>
          </w:p>
          <w:p w:rsidR="005034A0" w:rsidRPr="0073444A" w:rsidRDefault="005034A0" w:rsidP="005034A0">
            <w:pPr>
              <w:rPr>
                <w:rFonts w:ascii="Times New Roman" w:hAnsi="Times New Roman"/>
                <w:sz w:val="24"/>
                <w:szCs w:val="24"/>
                <w:highlight w:val="yellow"/>
              </w:rPr>
            </w:pPr>
            <w:proofErr w:type="gramStart"/>
            <w:r w:rsidRPr="0073444A">
              <w:rPr>
                <w:rFonts w:ascii="Times New Roman" w:hAnsi="Times New Roman"/>
                <w:sz w:val="24"/>
                <w:szCs w:val="24"/>
              </w:rPr>
              <w:t>создание дополнительных рабочих мест для обучающихся Колледжа</w:t>
            </w:r>
            <w:proofErr w:type="gramEnd"/>
          </w:p>
        </w:tc>
        <w:tc>
          <w:tcPr>
            <w:tcW w:w="1276" w:type="dxa"/>
            <w:tcBorders>
              <w:top w:val="single" w:sz="4" w:space="0" w:color="auto"/>
              <w:bottom w:val="single" w:sz="4" w:space="0" w:color="auto"/>
            </w:tcBorders>
          </w:tcPr>
          <w:p w:rsidR="005034A0" w:rsidRPr="0073444A" w:rsidRDefault="005034A0" w:rsidP="005034A0">
            <w:pPr>
              <w:rPr>
                <w:rFonts w:ascii="Times New Roman" w:hAnsi="Times New Roman"/>
                <w:sz w:val="24"/>
                <w:szCs w:val="24"/>
              </w:rPr>
            </w:pPr>
          </w:p>
        </w:tc>
      </w:tr>
    </w:tbl>
    <w:p w:rsidR="005034A0" w:rsidRDefault="005034A0" w:rsidP="005034A0">
      <w:pPr>
        <w:rPr>
          <w:rFonts w:ascii="Times New Roman" w:hAnsi="Times New Roman"/>
          <w:sz w:val="24"/>
          <w:szCs w:val="24"/>
        </w:rPr>
      </w:pPr>
    </w:p>
    <w:p w:rsidR="005034A0" w:rsidRPr="003C5429" w:rsidRDefault="005034A0" w:rsidP="005034A0">
      <w:pPr>
        <w:rPr>
          <w:rFonts w:ascii="Times New Roman" w:hAnsi="Times New Roman"/>
          <w:sz w:val="24"/>
          <w:szCs w:val="24"/>
        </w:rPr>
      </w:pPr>
    </w:p>
    <w:p w:rsidR="005034A0" w:rsidRPr="00BA1331" w:rsidRDefault="005034A0" w:rsidP="005034A0">
      <w:pPr>
        <w:rPr>
          <w:rFonts w:ascii="Times New Roman" w:hAnsi="Times New Roman"/>
          <w:sz w:val="28"/>
          <w:szCs w:val="28"/>
        </w:rPr>
        <w:sectPr w:rsidR="005034A0" w:rsidRPr="00BA1331" w:rsidSect="005034A0">
          <w:pgSz w:w="16838" w:h="11906" w:orient="landscape"/>
          <w:pgMar w:top="850" w:right="1134" w:bottom="1701" w:left="1134" w:header="708" w:footer="708" w:gutter="0"/>
          <w:cols w:space="708"/>
          <w:docGrid w:linePitch="360"/>
        </w:sectPr>
      </w:pPr>
    </w:p>
    <w:p w:rsidR="005034A0" w:rsidRPr="00BD35EE" w:rsidRDefault="005034A0" w:rsidP="005034A0">
      <w:pPr>
        <w:rPr>
          <w:rFonts w:ascii="Times New Roman" w:hAnsi="Times New Roman"/>
          <w:sz w:val="28"/>
          <w:szCs w:val="28"/>
        </w:rPr>
      </w:pPr>
      <w:r w:rsidRPr="00BD35EE">
        <w:rPr>
          <w:rFonts w:ascii="Times New Roman" w:hAnsi="Times New Roman"/>
          <w:sz w:val="28"/>
          <w:szCs w:val="28"/>
        </w:rPr>
        <w:lastRenderedPageBreak/>
        <w:t xml:space="preserve"> </w:t>
      </w:r>
    </w:p>
    <w:p w:rsidR="005034A0" w:rsidRDefault="005034A0" w:rsidP="002D744E">
      <w:pPr>
        <w:ind w:firstLine="708"/>
        <w:jc w:val="both"/>
        <w:rPr>
          <w:rFonts w:ascii="Times New Roman" w:hAnsi="Times New Roman"/>
          <w:sz w:val="28"/>
          <w:szCs w:val="28"/>
        </w:rPr>
      </w:pPr>
      <w:r>
        <w:rPr>
          <w:rFonts w:ascii="Times New Roman" w:hAnsi="Times New Roman"/>
          <w:sz w:val="28"/>
          <w:szCs w:val="28"/>
        </w:rPr>
        <w:t>Авторы проекта попытались равномерно по времени (2011-2015 г.г.) распределить производство работ между различными направлениями подготовки. При этом учитывалось время последних материальных обновлений по направлениям, а также делалась ставка на новые лаборатории, которые появятся в результате реконструкции блока мастерских.</w:t>
      </w:r>
    </w:p>
    <w:p w:rsidR="005034A0" w:rsidRDefault="005034A0" w:rsidP="002D744E">
      <w:pPr>
        <w:ind w:firstLine="708"/>
        <w:jc w:val="both"/>
        <w:rPr>
          <w:rFonts w:ascii="Times New Roman" w:hAnsi="Times New Roman"/>
          <w:sz w:val="28"/>
          <w:szCs w:val="28"/>
        </w:rPr>
      </w:pPr>
      <w:r>
        <w:rPr>
          <w:rFonts w:ascii="Times New Roman" w:hAnsi="Times New Roman"/>
          <w:sz w:val="28"/>
          <w:szCs w:val="28"/>
        </w:rPr>
        <w:t>Мы понимаем, какая сложная предстоит работа по модернизации материальной базы Колледжа. Но есть твёрдая вера в то, что у нас должно получиться. Какие причины поддерживают эту веру?</w:t>
      </w:r>
    </w:p>
    <w:p w:rsidR="005034A0" w:rsidRDefault="005034A0" w:rsidP="002D744E">
      <w:pPr>
        <w:pStyle w:val="ad"/>
        <w:numPr>
          <w:ilvl w:val="0"/>
          <w:numId w:val="58"/>
        </w:numPr>
        <w:spacing w:line="276" w:lineRule="auto"/>
        <w:rPr>
          <w:sz w:val="28"/>
          <w:szCs w:val="28"/>
        </w:rPr>
      </w:pPr>
      <w:r>
        <w:rPr>
          <w:sz w:val="28"/>
          <w:szCs w:val="28"/>
        </w:rPr>
        <w:t>Опыт, накопленный в этой области за последнее время.</w:t>
      </w:r>
    </w:p>
    <w:p w:rsidR="005034A0" w:rsidRDefault="005034A0" w:rsidP="002D744E">
      <w:pPr>
        <w:pStyle w:val="ad"/>
        <w:numPr>
          <w:ilvl w:val="0"/>
          <w:numId w:val="58"/>
        </w:numPr>
        <w:spacing w:line="276" w:lineRule="auto"/>
        <w:rPr>
          <w:sz w:val="28"/>
          <w:szCs w:val="28"/>
        </w:rPr>
      </w:pPr>
      <w:r>
        <w:rPr>
          <w:sz w:val="28"/>
          <w:szCs w:val="28"/>
        </w:rPr>
        <w:t>Административный ресурс, который у Нижневартовского профессионального колледжа очень высокий.</w:t>
      </w:r>
    </w:p>
    <w:p w:rsidR="005034A0" w:rsidRDefault="005034A0" w:rsidP="002D744E">
      <w:pPr>
        <w:pStyle w:val="ad"/>
        <w:numPr>
          <w:ilvl w:val="0"/>
          <w:numId w:val="58"/>
        </w:numPr>
        <w:spacing w:line="276" w:lineRule="auto"/>
        <w:rPr>
          <w:sz w:val="28"/>
          <w:szCs w:val="28"/>
        </w:rPr>
      </w:pPr>
      <w:r>
        <w:rPr>
          <w:sz w:val="28"/>
          <w:szCs w:val="28"/>
        </w:rPr>
        <w:t>Кадровый потенциал Колледжа.</w:t>
      </w:r>
    </w:p>
    <w:p w:rsidR="005034A0" w:rsidRPr="00331119" w:rsidRDefault="005034A0" w:rsidP="002D744E">
      <w:pPr>
        <w:pStyle w:val="ad"/>
        <w:numPr>
          <w:ilvl w:val="0"/>
          <w:numId w:val="58"/>
        </w:numPr>
        <w:spacing w:line="276" w:lineRule="auto"/>
        <w:rPr>
          <w:sz w:val="28"/>
          <w:szCs w:val="28"/>
        </w:rPr>
      </w:pPr>
      <w:r>
        <w:rPr>
          <w:sz w:val="28"/>
          <w:szCs w:val="28"/>
        </w:rPr>
        <w:t>Вера в свои силы.</w:t>
      </w:r>
    </w:p>
    <w:p w:rsidR="005034A0" w:rsidRDefault="005034A0" w:rsidP="005034A0">
      <w:pPr>
        <w:ind w:firstLine="708"/>
        <w:rPr>
          <w:rFonts w:ascii="Times New Roman" w:hAnsi="Times New Roman"/>
          <w:sz w:val="28"/>
          <w:szCs w:val="28"/>
        </w:rPr>
      </w:pPr>
    </w:p>
    <w:p w:rsidR="005034A0" w:rsidRDefault="005034A0" w:rsidP="005034A0">
      <w:pPr>
        <w:rPr>
          <w:rFonts w:ascii="Times New Roman" w:hAnsi="Times New Roman"/>
          <w:sz w:val="28"/>
          <w:szCs w:val="28"/>
        </w:rPr>
      </w:pPr>
    </w:p>
    <w:p w:rsidR="005034A0" w:rsidRDefault="005034A0" w:rsidP="005034A0">
      <w:pPr>
        <w:rPr>
          <w:rFonts w:ascii="Times New Roman" w:hAnsi="Times New Roman"/>
          <w:sz w:val="28"/>
          <w:szCs w:val="28"/>
        </w:rPr>
      </w:pPr>
    </w:p>
    <w:p w:rsidR="005034A0" w:rsidRDefault="005034A0" w:rsidP="005034A0">
      <w:pPr>
        <w:rPr>
          <w:rFonts w:ascii="Times New Roman" w:hAnsi="Times New Roman"/>
          <w:bCs/>
          <w:iCs/>
          <w:sz w:val="28"/>
          <w:szCs w:val="28"/>
        </w:rPr>
      </w:pPr>
    </w:p>
    <w:p w:rsidR="005034A0" w:rsidRPr="00BD35EE" w:rsidRDefault="005034A0" w:rsidP="005034A0">
      <w:pPr>
        <w:rPr>
          <w:rFonts w:ascii="Times New Roman" w:hAnsi="Times New Roman"/>
          <w:b/>
          <w:sz w:val="28"/>
          <w:szCs w:val="28"/>
        </w:rPr>
      </w:pPr>
    </w:p>
    <w:p w:rsidR="005034A0" w:rsidRDefault="005034A0" w:rsidP="005034A0">
      <w:pPr>
        <w:rPr>
          <w:rFonts w:ascii="Times New Roman" w:hAnsi="Times New Roman"/>
          <w:sz w:val="28"/>
          <w:szCs w:val="28"/>
        </w:rPr>
      </w:pPr>
      <w:r w:rsidRPr="00BD35EE">
        <w:rPr>
          <w:rFonts w:ascii="Times New Roman" w:hAnsi="Times New Roman"/>
          <w:sz w:val="28"/>
          <w:szCs w:val="28"/>
        </w:rPr>
        <w:t xml:space="preserve">Шматков С. А., зам. директора по </w:t>
      </w:r>
      <w:proofErr w:type="gramStart"/>
      <w:r w:rsidRPr="00BD35EE">
        <w:rPr>
          <w:rFonts w:ascii="Times New Roman" w:hAnsi="Times New Roman"/>
          <w:sz w:val="28"/>
          <w:szCs w:val="28"/>
        </w:rPr>
        <w:t>УПР</w:t>
      </w:r>
      <w:proofErr w:type="gramEnd"/>
    </w:p>
    <w:p w:rsidR="005034A0" w:rsidRPr="00BD35EE" w:rsidRDefault="005034A0" w:rsidP="005034A0">
      <w:pPr>
        <w:rPr>
          <w:rFonts w:ascii="Times New Roman" w:hAnsi="Times New Roman"/>
          <w:sz w:val="28"/>
          <w:szCs w:val="28"/>
        </w:rPr>
      </w:pPr>
      <w:r>
        <w:rPr>
          <w:rFonts w:ascii="Times New Roman" w:hAnsi="Times New Roman"/>
          <w:sz w:val="28"/>
          <w:szCs w:val="28"/>
        </w:rPr>
        <w:t>Михайлова Г. В., зам. директора по УМР</w:t>
      </w:r>
    </w:p>
    <w:p w:rsidR="005034A0" w:rsidRDefault="005034A0" w:rsidP="005034A0">
      <w:pPr>
        <w:rPr>
          <w:rFonts w:ascii="Times New Roman" w:hAnsi="Times New Roman"/>
          <w:sz w:val="28"/>
          <w:szCs w:val="28"/>
        </w:rPr>
      </w:pPr>
      <w:proofErr w:type="spellStart"/>
      <w:r>
        <w:rPr>
          <w:rFonts w:ascii="Times New Roman" w:hAnsi="Times New Roman"/>
          <w:sz w:val="28"/>
          <w:szCs w:val="28"/>
        </w:rPr>
        <w:t>Башукова</w:t>
      </w:r>
      <w:proofErr w:type="spellEnd"/>
      <w:r>
        <w:rPr>
          <w:rFonts w:ascii="Times New Roman" w:hAnsi="Times New Roman"/>
          <w:sz w:val="28"/>
          <w:szCs w:val="28"/>
        </w:rPr>
        <w:t xml:space="preserve"> Л. В., методист</w:t>
      </w:r>
    </w:p>
    <w:p w:rsidR="005034A0" w:rsidRDefault="005034A0" w:rsidP="005034A0">
      <w:pPr>
        <w:ind w:firstLine="708"/>
        <w:rPr>
          <w:rFonts w:ascii="Times New Roman" w:hAnsi="Times New Roman"/>
          <w:bCs/>
          <w:iCs/>
          <w:sz w:val="28"/>
          <w:szCs w:val="28"/>
        </w:rPr>
      </w:pPr>
    </w:p>
    <w:p w:rsidR="00B54BFF" w:rsidRDefault="00B54BFF" w:rsidP="005034A0">
      <w:pPr>
        <w:ind w:firstLine="708"/>
        <w:rPr>
          <w:rFonts w:ascii="Times New Roman" w:hAnsi="Times New Roman"/>
          <w:bCs/>
          <w:iCs/>
          <w:sz w:val="28"/>
          <w:szCs w:val="28"/>
        </w:rPr>
      </w:pPr>
    </w:p>
    <w:p w:rsidR="00B54BFF" w:rsidRDefault="00B54BFF" w:rsidP="005034A0">
      <w:pPr>
        <w:ind w:firstLine="708"/>
        <w:rPr>
          <w:rFonts w:ascii="Times New Roman" w:hAnsi="Times New Roman"/>
          <w:bCs/>
          <w:iCs/>
          <w:sz w:val="28"/>
          <w:szCs w:val="28"/>
        </w:rPr>
        <w:sectPr w:rsidR="00B54BFF" w:rsidSect="005034A0">
          <w:pgSz w:w="11906" w:h="16838"/>
          <w:pgMar w:top="1134" w:right="850" w:bottom="1134" w:left="1701" w:header="708" w:footer="708" w:gutter="0"/>
          <w:cols w:space="708"/>
          <w:docGrid w:linePitch="360"/>
        </w:sectPr>
      </w:pPr>
    </w:p>
    <w:p w:rsidR="005034A0" w:rsidRPr="007C188C" w:rsidRDefault="005034A0" w:rsidP="005034A0">
      <w:pPr>
        <w:jc w:val="right"/>
        <w:rPr>
          <w:rFonts w:ascii="Times New Roman" w:hAnsi="Times New Roman"/>
          <w:sz w:val="24"/>
          <w:szCs w:val="24"/>
        </w:rPr>
      </w:pPr>
      <w:r w:rsidRPr="007C188C">
        <w:rPr>
          <w:rFonts w:ascii="Times New Roman" w:hAnsi="Times New Roman"/>
          <w:sz w:val="24"/>
          <w:szCs w:val="24"/>
        </w:rPr>
        <w:lastRenderedPageBreak/>
        <w:t>Приложение 1.</w:t>
      </w:r>
    </w:p>
    <w:p w:rsidR="005034A0" w:rsidRPr="007C188C" w:rsidRDefault="005034A0" w:rsidP="005034A0">
      <w:pPr>
        <w:jc w:val="center"/>
        <w:rPr>
          <w:rFonts w:ascii="Times New Roman" w:hAnsi="Times New Roman"/>
          <w:b/>
          <w:sz w:val="24"/>
          <w:szCs w:val="24"/>
        </w:rPr>
      </w:pPr>
    </w:p>
    <w:p w:rsidR="005034A0" w:rsidRPr="007C188C" w:rsidRDefault="005034A0" w:rsidP="005034A0">
      <w:pPr>
        <w:jc w:val="center"/>
        <w:rPr>
          <w:rFonts w:ascii="Times New Roman" w:hAnsi="Times New Roman"/>
          <w:sz w:val="24"/>
          <w:szCs w:val="24"/>
        </w:rPr>
      </w:pPr>
      <w:r w:rsidRPr="007C188C">
        <w:rPr>
          <w:rFonts w:ascii="Times New Roman" w:hAnsi="Times New Roman"/>
          <w:sz w:val="24"/>
          <w:szCs w:val="24"/>
        </w:rPr>
        <w:t xml:space="preserve">Аудит материальных ресурсов Бюджетного учреждения среднего профессионального образования </w:t>
      </w:r>
      <w:proofErr w:type="spellStart"/>
      <w:r w:rsidRPr="007C188C">
        <w:rPr>
          <w:rFonts w:ascii="Times New Roman" w:hAnsi="Times New Roman"/>
          <w:sz w:val="24"/>
          <w:szCs w:val="24"/>
        </w:rPr>
        <w:t>ХМАО-Югры</w:t>
      </w:r>
      <w:proofErr w:type="spellEnd"/>
      <w:r w:rsidRPr="007C188C">
        <w:rPr>
          <w:rFonts w:ascii="Times New Roman" w:hAnsi="Times New Roman"/>
          <w:sz w:val="24"/>
          <w:szCs w:val="24"/>
        </w:rPr>
        <w:t xml:space="preserve"> «Нижневартовский профессиональный колледж»</w:t>
      </w:r>
    </w:p>
    <w:p w:rsidR="005034A0" w:rsidRPr="007C188C" w:rsidRDefault="005034A0" w:rsidP="005034A0">
      <w:pPr>
        <w:jc w:val="center"/>
        <w:rPr>
          <w:rFonts w:ascii="Times New Roman" w:hAnsi="Times New Roman"/>
          <w:sz w:val="24"/>
          <w:szCs w:val="24"/>
        </w:rPr>
      </w:pPr>
      <w:r w:rsidRPr="007C188C">
        <w:rPr>
          <w:rFonts w:ascii="Times New Roman" w:hAnsi="Times New Roman"/>
          <w:sz w:val="24"/>
          <w:szCs w:val="24"/>
        </w:rPr>
        <w:t>Кодификатор материально-технических ресурсов</w:t>
      </w:r>
    </w:p>
    <w:p w:rsidR="005034A0" w:rsidRPr="007C188C" w:rsidRDefault="005034A0" w:rsidP="005034A0">
      <w:pPr>
        <w:jc w:val="center"/>
        <w:rPr>
          <w:rFonts w:ascii="Times New Roman" w:hAnsi="Times New Roman"/>
          <w:b/>
          <w:sz w:val="24"/>
          <w:szCs w:val="24"/>
        </w:rPr>
      </w:pPr>
    </w:p>
    <w:tbl>
      <w:tblPr>
        <w:tblW w:w="15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6"/>
        <w:gridCol w:w="1297"/>
        <w:gridCol w:w="1297"/>
        <w:gridCol w:w="1298"/>
        <w:gridCol w:w="7486"/>
        <w:gridCol w:w="2410"/>
      </w:tblGrid>
      <w:tr w:rsidR="005034A0" w:rsidRPr="0073444A" w:rsidTr="005034A0">
        <w:trPr>
          <w:jc w:val="center"/>
        </w:trPr>
        <w:tc>
          <w:tcPr>
            <w:tcW w:w="5188" w:type="dxa"/>
            <w:gridSpan w:val="4"/>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Код</w:t>
            </w:r>
          </w:p>
        </w:tc>
        <w:tc>
          <w:tcPr>
            <w:tcW w:w="7486" w:type="dxa"/>
            <w:vMerge w:val="restart"/>
            <w:shd w:val="clear" w:color="auto" w:fill="auto"/>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Состав</w:t>
            </w:r>
          </w:p>
          <w:p w:rsidR="005034A0" w:rsidRPr="0073444A" w:rsidRDefault="005034A0" w:rsidP="005034A0">
            <w:pPr>
              <w:jc w:val="center"/>
              <w:rPr>
                <w:rFonts w:ascii="Times New Roman" w:hAnsi="Times New Roman"/>
                <w:sz w:val="24"/>
                <w:szCs w:val="24"/>
              </w:rPr>
            </w:pPr>
          </w:p>
        </w:tc>
        <w:tc>
          <w:tcPr>
            <w:tcW w:w="2410" w:type="dxa"/>
            <w:vMerge w:val="restart"/>
            <w:shd w:val="clear" w:color="auto" w:fill="auto"/>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Определение</w:t>
            </w: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группа материальных ресурсов</w:t>
            </w:r>
          </w:p>
          <w:p w:rsidR="005034A0" w:rsidRPr="0073444A" w:rsidRDefault="005034A0" w:rsidP="005034A0">
            <w:pPr>
              <w:jc w:val="center"/>
              <w:rPr>
                <w:rFonts w:ascii="Times New Roman" w:hAnsi="Times New Roman"/>
                <w:sz w:val="24"/>
                <w:szCs w:val="24"/>
              </w:rPr>
            </w:pP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подгруппа ресурсов</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вид ресурсов</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конкретный ресурс</w:t>
            </w:r>
          </w:p>
        </w:tc>
        <w:tc>
          <w:tcPr>
            <w:tcW w:w="7486" w:type="dxa"/>
            <w:vMerge/>
            <w:shd w:val="clear" w:color="auto" w:fill="auto"/>
          </w:tcPr>
          <w:p w:rsidR="005034A0" w:rsidRPr="0073444A" w:rsidRDefault="005034A0" w:rsidP="005034A0">
            <w:pPr>
              <w:jc w:val="center"/>
              <w:rPr>
                <w:rFonts w:ascii="Times New Roman" w:hAnsi="Times New Roman"/>
                <w:sz w:val="24"/>
                <w:szCs w:val="24"/>
              </w:rPr>
            </w:pP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604"/>
          <w:jc w:val="center"/>
        </w:trPr>
        <w:tc>
          <w:tcPr>
            <w:tcW w:w="1296" w:type="dxa"/>
            <w:shd w:val="clear" w:color="auto" w:fill="CCCCCC"/>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7" w:type="dxa"/>
            <w:shd w:val="clear" w:color="auto" w:fill="CCCCCC"/>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7" w:type="dxa"/>
            <w:shd w:val="clear" w:color="auto" w:fill="CCCCCC"/>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8" w:type="dxa"/>
            <w:shd w:val="clear" w:color="auto" w:fill="CCCCCC"/>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CCCCCC"/>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ЗДАНИЯ, ИНЖЕНЕРНЫЕ СЕТИ</w:t>
            </w:r>
          </w:p>
        </w:tc>
        <w:tc>
          <w:tcPr>
            <w:tcW w:w="2410" w:type="dxa"/>
            <w:shd w:val="clear" w:color="auto" w:fill="CCCCCC"/>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Учебные здания</w:t>
            </w:r>
          </w:p>
        </w:tc>
        <w:tc>
          <w:tcPr>
            <w:tcW w:w="2410" w:type="dxa"/>
            <w:vMerge w:val="restart"/>
            <w:shd w:val="clear" w:color="auto" w:fill="auto"/>
            <w:vAlign w:val="center"/>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Наземное строение, состоящее из помещений, предназначенных для образовательных, культурно-бытовых и производственных целей.</w:t>
            </w: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Учебные корпуса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7486" w:type="dxa"/>
            <w:shd w:val="clear" w:color="auto" w:fill="auto"/>
          </w:tcPr>
          <w:p w:rsidR="005034A0" w:rsidRPr="0073444A" w:rsidRDefault="005034A0" w:rsidP="005034A0">
            <w:pPr>
              <w:rPr>
                <w:rFonts w:ascii="Times New Roman" w:hAnsi="Times New Roman"/>
                <w:i/>
                <w:sz w:val="24"/>
                <w:szCs w:val="24"/>
              </w:rPr>
            </w:pPr>
            <w:r w:rsidRPr="0073444A">
              <w:rPr>
                <w:rFonts w:ascii="Times New Roman" w:hAnsi="Times New Roman"/>
                <w:sz w:val="24"/>
                <w:szCs w:val="24"/>
              </w:rPr>
              <w:t>Блок теоретических занятий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7486" w:type="dxa"/>
            <w:shd w:val="clear" w:color="auto" w:fill="auto"/>
          </w:tcPr>
          <w:p w:rsidR="005034A0" w:rsidRPr="0073444A" w:rsidRDefault="005034A0" w:rsidP="005034A0">
            <w:pPr>
              <w:jc w:val="center"/>
              <w:rPr>
                <w:rFonts w:ascii="Times New Roman" w:hAnsi="Times New Roman"/>
                <w:i/>
                <w:sz w:val="24"/>
                <w:szCs w:val="24"/>
              </w:rPr>
            </w:pPr>
            <w:r w:rsidRPr="0073444A">
              <w:rPr>
                <w:rFonts w:ascii="Times New Roman" w:hAnsi="Times New Roman"/>
                <w:sz w:val="24"/>
                <w:szCs w:val="24"/>
              </w:rPr>
              <w:t xml:space="preserve">Блок учебно-производственных мастерских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Производственные корпуса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Блок мастерских</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Учебно-производственный блок с гаражными боксами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Социально-бытовые корпуса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59"/>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3</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7486" w:type="dxa"/>
            <w:shd w:val="clear" w:color="auto" w:fill="auto"/>
          </w:tcPr>
          <w:p w:rsidR="005034A0" w:rsidRPr="0073444A" w:rsidRDefault="005034A0" w:rsidP="005034A0">
            <w:pPr>
              <w:rPr>
                <w:rFonts w:ascii="Times New Roman" w:hAnsi="Times New Roman"/>
                <w:i/>
                <w:sz w:val="24"/>
                <w:szCs w:val="24"/>
              </w:rPr>
            </w:pPr>
            <w:r w:rsidRPr="0073444A">
              <w:rPr>
                <w:rFonts w:ascii="Times New Roman" w:hAnsi="Times New Roman"/>
                <w:sz w:val="24"/>
                <w:szCs w:val="24"/>
              </w:rPr>
              <w:t>Общественно-бытовой корпус</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8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rPr>
                <w:rFonts w:ascii="Times New Roman" w:hAnsi="Times New Roman"/>
                <w:b/>
                <w:i/>
                <w:sz w:val="24"/>
                <w:szCs w:val="24"/>
              </w:rPr>
            </w:pPr>
            <w:r w:rsidRPr="0073444A">
              <w:rPr>
                <w:rFonts w:ascii="Times New Roman" w:hAnsi="Times New Roman"/>
                <w:b/>
                <w:i/>
                <w:sz w:val="24"/>
                <w:szCs w:val="24"/>
              </w:rPr>
              <w:t>Земельный участок площадью 4000 кв. м.</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Инженерные сети</w:t>
            </w:r>
          </w:p>
        </w:tc>
        <w:tc>
          <w:tcPr>
            <w:tcW w:w="2410" w:type="dxa"/>
            <w:vMerge w:val="restart"/>
            <w:shd w:val="clear" w:color="auto" w:fill="auto"/>
            <w:vAlign w:val="center"/>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Типы коммуникаций, обеспечивающие функционирование здания</w:t>
            </w: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Водораспределительные сети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Электрические сети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Вентиляционные сети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Телефонные сети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Канализационные сети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shd w:val="clear" w:color="auto" w:fill="CCCCCC"/>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7" w:type="dxa"/>
            <w:shd w:val="clear" w:color="auto" w:fill="CCCCCC"/>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7" w:type="dxa"/>
            <w:shd w:val="clear" w:color="auto" w:fill="CCCCCC"/>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8" w:type="dxa"/>
            <w:shd w:val="clear" w:color="auto" w:fill="CCCCCC"/>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CCCCCC"/>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 xml:space="preserve">ПОМЕЩЕНИЯ И </w:t>
            </w:r>
          </w:p>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ОБОРУДОВАНИЕ</w:t>
            </w:r>
          </w:p>
        </w:tc>
        <w:tc>
          <w:tcPr>
            <w:tcW w:w="2410" w:type="dxa"/>
            <w:shd w:val="clear" w:color="auto" w:fill="CCCCCC"/>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Учебные помещения, сооружения и оборудование</w:t>
            </w:r>
          </w:p>
        </w:tc>
        <w:tc>
          <w:tcPr>
            <w:tcW w:w="2410" w:type="dxa"/>
            <w:vMerge w:val="restart"/>
            <w:shd w:val="clear" w:color="auto" w:fill="auto"/>
            <w:vAlign w:val="center"/>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Совокупность предметно-</w:t>
            </w:r>
            <w:r w:rsidRPr="0073444A">
              <w:rPr>
                <w:rFonts w:ascii="Times New Roman" w:hAnsi="Times New Roman"/>
                <w:sz w:val="24"/>
                <w:szCs w:val="24"/>
              </w:rPr>
              <w:lastRenderedPageBreak/>
              <w:t>материального неспециализированного обеспечения, предназначенного для организации образовательного процесса</w:t>
            </w: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Учебные кабинеты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lastRenderedPageBreak/>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Дипломное проектирование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lastRenderedPageBreak/>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Инженерная графика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14"/>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Русский язык и литература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Химия,  биология и экология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Русский язык и культура речи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Математика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0"/>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8</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Физика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02"/>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История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Математика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Общественные науки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История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Информационные технологии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03"/>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Программирование и базы данных</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Математические дисциплины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Иностранные языки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Иностранные языки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18</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Вычислительная техника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Устройство автомобилей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9"/>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Экономика, бухгалтерский учет и </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менеджмент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Электротехника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Техническое обслуживание и ремонт </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автомобилей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Технология приготовления пищи и </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техническое оснащение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Механизация и автоматизация </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сварочного производства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12"/>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Товароведение, микробиология, </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физиология питания и санитария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Организация производства и </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обслуживания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Обработка металлов резанием</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28</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Метрология, стандартизация и </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lastRenderedPageBreak/>
              <w:t>сертификация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lastRenderedPageBreak/>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Электрическое и электромеханическое </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оборудование отрасли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30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Электроснабжение отрасли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31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Социально-экономические дисциплины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4"/>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32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Охрана труда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03"/>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33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Экология и безопасность </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жизнедеятельности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83"/>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34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Основы безопасности жизнедеятельности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8"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35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Правила и безопасность дорожного </w:t>
            </w:r>
          </w:p>
          <w:p w:rsidR="005034A0" w:rsidRPr="0073444A" w:rsidRDefault="005034A0" w:rsidP="005034A0">
            <w:pPr>
              <w:rPr>
                <w:rFonts w:ascii="Times New Roman" w:hAnsi="Times New Roman"/>
                <w:sz w:val="24"/>
                <w:szCs w:val="24"/>
              </w:rPr>
            </w:pPr>
            <w:r w:rsidRPr="0073444A">
              <w:rPr>
                <w:rFonts w:ascii="Times New Roman" w:hAnsi="Times New Roman"/>
                <w:sz w:val="24"/>
                <w:szCs w:val="24"/>
              </w:rPr>
              <w:t>движения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Оборудование учебных кабинетов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01"/>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Учебная мебель</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23"/>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Магнитные классные доски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58"/>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3</w:t>
            </w:r>
          </w:p>
        </w:tc>
        <w:tc>
          <w:tcPr>
            <w:tcW w:w="7486" w:type="dxa"/>
            <w:shd w:val="clear" w:color="auto" w:fill="auto"/>
          </w:tcPr>
          <w:p w:rsidR="005034A0" w:rsidRPr="0073444A" w:rsidRDefault="005034A0" w:rsidP="005034A0">
            <w:pPr>
              <w:rPr>
                <w:rFonts w:ascii="Times New Roman" w:hAnsi="Times New Roman"/>
                <w:sz w:val="24"/>
                <w:szCs w:val="24"/>
                <w:lang w:val="en-US"/>
              </w:rPr>
            </w:pPr>
            <w:r w:rsidRPr="0073444A">
              <w:rPr>
                <w:rFonts w:ascii="Times New Roman" w:hAnsi="Times New Roman"/>
                <w:sz w:val="24"/>
                <w:szCs w:val="24"/>
              </w:rPr>
              <w:t xml:space="preserve">Телевизоры </w:t>
            </w:r>
            <w:r w:rsidRPr="0073444A">
              <w:rPr>
                <w:rFonts w:ascii="Times New Roman" w:hAnsi="Times New Roman"/>
                <w:sz w:val="24"/>
                <w:szCs w:val="24"/>
                <w:lang w:val="en-US"/>
              </w:rPr>
              <w:t>Toshiba</w:t>
            </w:r>
            <w:r w:rsidRPr="0073444A">
              <w:rPr>
                <w:rFonts w:ascii="Times New Roman" w:hAnsi="Times New Roman"/>
                <w:sz w:val="24"/>
                <w:szCs w:val="24"/>
              </w:rPr>
              <w:t xml:space="preserve">, </w:t>
            </w:r>
            <w:r w:rsidRPr="0073444A">
              <w:rPr>
                <w:rFonts w:ascii="Times New Roman" w:hAnsi="Times New Roman"/>
                <w:sz w:val="24"/>
                <w:szCs w:val="24"/>
                <w:lang w:val="en-US"/>
              </w:rPr>
              <w:t>Samsung</w:t>
            </w:r>
            <w:r w:rsidRPr="0073444A">
              <w:rPr>
                <w:rFonts w:ascii="Times New Roman" w:hAnsi="Times New Roman"/>
                <w:sz w:val="24"/>
                <w:szCs w:val="24"/>
              </w:rPr>
              <w:t>,</w:t>
            </w:r>
            <w:r w:rsidRPr="0073444A">
              <w:rPr>
                <w:rFonts w:ascii="Times New Roman" w:hAnsi="Times New Roman"/>
                <w:sz w:val="24"/>
                <w:szCs w:val="24"/>
                <w:lang w:val="en-US"/>
              </w:rPr>
              <w:t xml:space="preserve"> </w:t>
            </w:r>
            <w:proofErr w:type="spellStart"/>
            <w:r w:rsidRPr="0073444A">
              <w:rPr>
                <w:rFonts w:ascii="Times New Roman" w:hAnsi="Times New Roman"/>
                <w:sz w:val="24"/>
                <w:szCs w:val="24"/>
                <w:lang w:val="en-US"/>
              </w:rPr>
              <w:t>Tompson</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60"/>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Компьютеры </w:t>
            </w:r>
            <w:r w:rsidRPr="0073444A">
              <w:rPr>
                <w:rFonts w:ascii="Times New Roman" w:hAnsi="Times New Roman"/>
                <w:sz w:val="24"/>
                <w:szCs w:val="24"/>
                <w:lang w:val="en-US"/>
              </w:rPr>
              <w:t>Samsung</w:t>
            </w:r>
            <w:r w:rsidRPr="0073444A">
              <w:rPr>
                <w:rFonts w:ascii="Times New Roman" w:hAnsi="Times New Roman"/>
                <w:sz w:val="24"/>
                <w:szCs w:val="24"/>
              </w:rPr>
              <w:t xml:space="preserve">, </w:t>
            </w:r>
            <w:r w:rsidRPr="0073444A">
              <w:rPr>
                <w:rFonts w:ascii="Times New Roman" w:hAnsi="Times New Roman"/>
                <w:sz w:val="24"/>
                <w:szCs w:val="24"/>
                <w:lang w:val="en-US"/>
              </w:rPr>
              <w:t>Asus</w:t>
            </w:r>
            <w:r w:rsidRPr="0073444A">
              <w:rPr>
                <w:rFonts w:ascii="Times New Roman" w:hAnsi="Times New Roman"/>
                <w:sz w:val="24"/>
                <w:szCs w:val="24"/>
              </w:rPr>
              <w:t xml:space="preserve">, </w:t>
            </w:r>
            <w:proofErr w:type="spellStart"/>
            <w:r w:rsidRPr="0073444A">
              <w:rPr>
                <w:rFonts w:ascii="Times New Roman" w:hAnsi="Times New Roman"/>
                <w:sz w:val="24"/>
                <w:szCs w:val="24"/>
                <w:lang w:val="en-US"/>
              </w:rPr>
              <w:t>Aser</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Оргтехника (принтеры лазерные, принтеры цветные, сканеры, многофункциональные устройства, копиры)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9"/>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6</w:t>
            </w:r>
          </w:p>
        </w:tc>
        <w:tc>
          <w:tcPr>
            <w:tcW w:w="7486" w:type="dxa"/>
            <w:shd w:val="clear" w:color="auto" w:fill="auto"/>
          </w:tcPr>
          <w:p w:rsidR="005034A0" w:rsidRPr="0073444A" w:rsidRDefault="005034A0" w:rsidP="005034A0">
            <w:pPr>
              <w:rPr>
                <w:rFonts w:ascii="Times New Roman" w:hAnsi="Times New Roman"/>
                <w:sz w:val="24"/>
                <w:szCs w:val="24"/>
              </w:rPr>
            </w:pPr>
            <w:proofErr w:type="spellStart"/>
            <w:r w:rsidRPr="0073444A">
              <w:rPr>
                <w:rFonts w:ascii="Times New Roman" w:hAnsi="Times New Roman"/>
                <w:sz w:val="24"/>
                <w:szCs w:val="24"/>
              </w:rPr>
              <w:t>Мультимедийные</w:t>
            </w:r>
            <w:proofErr w:type="spellEnd"/>
            <w:r w:rsidRPr="0073444A">
              <w:rPr>
                <w:rFonts w:ascii="Times New Roman" w:hAnsi="Times New Roman"/>
                <w:sz w:val="24"/>
                <w:szCs w:val="24"/>
              </w:rPr>
              <w:t xml:space="preserve"> проекторы </w:t>
            </w:r>
            <w:r w:rsidRPr="0073444A">
              <w:rPr>
                <w:rFonts w:ascii="Times New Roman" w:hAnsi="Times New Roman"/>
                <w:sz w:val="24"/>
                <w:szCs w:val="24"/>
                <w:lang w:val="en-US"/>
              </w:rPr>
              <w:t>Neck</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96"/>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Интерактивные доски </w:t>
            </w:r>
            <w:r w:rsidRPr="0073444A">
              <w:rPr>
                <w:rFonts w:ascii="Times New Roman" w:hAnsi="Times New Roman"/>
                <w:bCs/>
                <w:iCs/>
                <w:sz w:val="24"/>
                <w:szCs w:val="24"/>
                <w:lang w:val="en-US"/>
              </w:rPr>
              <w:t>Smart</w:t>
            </w:r>
            <w:r w:rsidRPr="0073444A">
              <w:rPr>
                <w:rFonts w:ascii="Times New Roman" w:hAnsi="Times New Roman"/>
                <w:bCs/>
                <w:iCs/>
                <w:sz w:val="24"/>
                <w:szCs w:val="24"/>
              </w:rPr>
              <w:t xml:space="preserve"> </w:t>
            </w:r>
            <w:r w:rsidRPr="0073444A">
              <w:rPr>
                <w:rFonts w:ascii="Times New Roman" w:hAnsi="Times New Roman"/>
                <w:bCs/>
                <w:iCs/>
                <w:sz w:val="24"/>
                <w:szCs w:val="24"/>
                <w:lang w:val="en-US"/>
              </w:rPr>
              <w:t>Board</w:t>
            </w:r>
            <w:r w:rsidRPr="0073444A">
              <w:rPr>
                <w:rFonts w:ascii="Times New Roman" w:hAnsi="Times New Roman"/>
                <w:bCs/>
                <w:iCs/>
                <w:sz w:val="24"/>
                <w:szCs w:val="24"/>
              </w:rPr>
              <w:t xml:space="preserve">, </w:t>
            </w:r>
            <w:proofErr w:type="spellStart"/>
            <w:r w:rsidRPr="0073444A">
              <w:rPr>
                <w:rFonts w:ascii="Times New Roman" w:hAnsi="Times New Roman"/>
                <w:bCs/>
                <w:iCs/>
                <w:sz w:val="24"/>
                <w:szCs w:val="24"/>
                <w:lang w:val="en-US"/>
              </w:rPr>
              <w:t>Activ</w:t>
            </w:r>
            <w:proofErr w:type="spellEnd"/>
            <w:proofErr w:type="gramStart"/>
            <w:r w:rsidRPr="0073444A">
              <w:rPr>
                <w:rFonts w:ascii="Times New Roman" w:hAnsi="Times New Roman"/>
                <w:bCs/>
                <w:iCs/>
                <w:sz w:val="24"/>
                <w:szCs w:val="24"/>
              </w:rPr>
              <w:t>е</w:t>
            </w:r>
            <w:proofErr w:type="gramEnd"/>
            <w:r w:rsidRPr="0073444A">
              <w:rPr>
                <w:rFonts w:ascii="Times New Roman" w:hAnsi="Times New Roman"/>
                <w:bCs/>
                <w:iCs/>
                <w:sz w:val="24"/>
                <w:szCs w:val="24"/>
              </w:rPr>
              <w:t xml:space="preserve"> </w:t>
            </w:r>
            <w:r w:rsidRPr="0073444A">
              <w:rPr>
                <w:rFonts w:ascii="Times New Roman" w:hAnsi="Times New Roman"/>
                <w:bCs/>
                <w:iCs/>
                <w:sz w:val="24"/>
                <w:szCs w:val="24"/>
                <w:lang w:val="en-US"/>
              </w:rPr>
              <w:t>Board</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8</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Демонстрационные экраны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1</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Блоки бесперебойного питания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sz w:val="24"/>
                <w:szCs w:val="24"/>
              </w:rPr>
            </w:pPr>
            <w:r w:rsidRPr="0073444A">
              <w:rPr>
                <w:rFonts w:ascii="Times New Roman" w:hAnsi="Times New Roman"/>
                <w:b/>
                <w:bCs/>
                <w:iCs/>
                <w:sz w:val="24"/>
                <w:szCs w:val="24"/>
              </w:rPr>
              <w:t>Учебно-лабораторные помещения, сооружения и оборудование</w:t>
            </w:r>
          </w:p>
        </w:tc>
        <w:tc>
          <w:tcPr>
            <w:tcW w:w="2410" w:type="dxa"/>
            <w:vMerge w:val="restart"/>
            <w:shd w:val="clear" w:color="auto" w:fill="auto"/>
            <w:vAlign w:val="center"/>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Совокупность предметно-материального специализированного обеспечения, предназначенного для освоения компетенций и реализации практической части содержания </w:t>
            </w:r>
            <w:r w:rsidRPr="0073444A">
              <w:rPr>
                <w:rFonts w:ascii="Times New Roman" w:hAnsi="Times New Roman"/>
                <w:sz w:val="24"/>
                <w:szCs w:val="24"/>
              </w:rPr>
              <w:lastRenderedPageBreak/>
              <w:t>образовательного процесса.</w:t>
            </w: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Лаборатории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Аналитическая химия и контроль качества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Физика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95"/>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Технические средства обучения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50"/>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Приготовление пищи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Устройство автомобилей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Электрооборудование автомобилей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Электрические машины, электрические аппараты и электропривод</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12"/>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8</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Комплексная лаборатория по специальности «Сварочное производство»</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03"/>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lastRenderedPageBreak/>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Техническая эксплуатация электрического и электромеханического оборудования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03"/>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lastRenderedPageBreak/>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Материаловедение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14"/>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Техническая механика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31"/>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Электротехника и электроника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Компьютерные классы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Технические средства обучения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Программирование и базы данных</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14"/>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Информационные технологии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Вычислительная техника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8"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Охрана труда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0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sz w:val="24"/>
                <w:szCs w:val="24"/>
              </w:rPr>
            </w:pPr>
            <w:r w:rsidRPr="0073444A">
              <w:rPr>
                <w:rFonts w:ascii="Times New Roman" w:hAnsi="Times New Roman"/>
                <w:b/>
                <w:i/>
                <w:sz w:val="24"/>
                <w:szCs w:val="24"/>
              </w:rPr>
              <w:t>Оборудование учебно-лабораторных помещений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90"/>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Учебная мебель</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52"/>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Офисные кресла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77"/>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Магнитные классные доски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Телевизоры </w:t>
            </w:r>
            <w:r w:rsidRPr="0073444A">
              <w:rPr>
                <w:rFonts w:ascii="Times New Roman" w:hAnsi="Times New Roman"/>
                <w:sz w:val="24"/>
                <w:szCs w:val="24"/>
                <w:lang w:val="en-US"/>
              </w:rPr>
              <w:t>Toshiba</w:t>
            </w:r>
            <w:r w:rsidRPr="0073444A">
              <w:rPr>
                <w:rFonts w:ascii="Times New Roman" w:hAnsi="Times New Roman"/>
                <w:sz w:val="24"/>
                <w:szCs w:val="24"/>
              </w:rPr>
              <w:t xml:space="preserve">, </w:t>
            </w:r>
            <w:r w:rsidRPr="0073444A">
              <w:rPr>
                <w:rFonts w:ascii="Times New Roman" w:hAnsi="Times New Roman"/>
                <w:sz w:val="24"/>
                <w:szCs w:val="24"/>
                <w:lang w:val="en-US"/>
              </w:rPr>
              <w:t>Samsung</w:t>
            </w:r>
            <w:r w:rsidRPr="0073444A">
              <w:rPr>
                <w:rFonts w:ascii="Times New Roman" w:hAnsi="Times New Roman"/>
                <w:sz w:val="24"/>
                <w:szCs w:val="24"/>
              </w:rPr>
              <w:t>,</w:t>
            </w:r>
            <w:r w:rsidRPr="0073444A">
              <w:rPr>
                <w:rFonts w:ascii="Times New Roman" w:hAnsi="Times New Roman"/>
                <w:sz w:val="24"/>
                <w:szCs w:val="24"/>
                <w:lang w:val="en-US"/>
              </w:rPr>
              <w:t xml:space="preserve"> </w:t>
            </w:r>
            <w:proofErr w:type="spellStart"/>
            <w:r w:rsidRPr="0073444A">
              <w:rPr>
                <w:rFonts w:ascii="Times New Roman" w:hAnsi="Times New Roman"/>
                <w:sz w:val="24"/>
                <w:szCs w:val="24"/>
                <w:lang w:val="en-US"/>
              </w:rPr>
              <w:t>Tompson</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00"/>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Компьютеры </w:t>
            </w:r>
            <w:r w:rsidRPr="0073444A">
              <w:rPr>
                <w:rFonts w:ascii="Times New Roman" w:hAnsi="Times New Roman"/>
                <w:sz w:val="24"/>
                <w:szCs w:val="24"/>
                <w:lang w:val="en-US"/>
              </w:rPr>
              <w:t>Samsung</w:t>
            </w:r>
            <w:r w:rsidRPr="0073444A">
              <w:rPr>
                <w:rFonts w:ascii="Times New Roman" w:hAnsi="Times New Roman"/>
                <w:sz w:val="24"/>
                <w:szCs w:val="24"/>
              </w:rPr>
              <w:t xml:space="preserve">, </w:t>
            </w:r>
            <w:r w:rsidRPr="0073444A">
              <w:rPr>
                <w:rFonts w:ascii="Times New Roman" w:hAnsi="Times New Roman"/>
                <w:sz w:val="24"/>
                <w:szCs w:val="24"/>
                <w:lang w:val="en-US"/>
              </w:rPr>
              <w:t>Asus</w:t>
            </w:r>
            <w:r w:rsidRPr="0073444A">
              <w:rPr>
                <w:rFonts w:ascii="Times New Roman" w:hAnsi="Times New Roman"/>
                <w:sz w:val="24"/>
                <w:szCs w:val="24"/>
              </w:rPr>
              <w:t xml:space="preserve">, </w:t>
            </w:r>
            <w:proofErr w:type="spellStart"/>
            <w:r w:rsidRPr="0073444A">
              <w:rPr>
                <w:rFonts w:ascii="Times New Roman" w:hAnsi="Times New Roman"/>
                <w:sz w:val="24"/>
                <w:szCs w:val="24"/>
                <w:lang w:val="en-US"/>
              </w:rPr>
              <w:t>Aser</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50"/>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Ноутбуки </w:t>
            </w:r>
            <w:r w:rsidRPr="0073444A">
              <w:rPr>
                <w:rFonts w:ascii="Times New Roman" w:hAnsi="Times New Roman"/>
                <w:sz w:val="24"/>
                <w:szCs w:val="24"/>
                <w:lang w:val="en-US"/>
              </w:rPr>
              <w:t>Toshiba</w:t>
            </w:r>
            <w:r w:rsidRPr="0073444A">
              <w:rPr>
                <w:rFonts w:ascii="Times New Roman" w:hAnsi="Times New Roman"/>
                <w:sz w:val="24"/>
                <w:szCs w:val="24"/>
              </w:rPr>
              <w:t xml:space="preserve">, </w:t>
            </w:r>
            <w:r w:rsidRPr="0073444A">
              <w:rPr>
                <w:rFonts w:ascii="Times New Roman" w:hAnsi="Times New Roman"/>
                <w:sz w:val="24"/>
                <w:szCs w:val="24"/>
                <w:lang w:val="en-US"/>
              </w:rPr>
              <w:t>Samsung</w:t>
            </w:r>
          </w:p>
        </w:tc>
        <w:tc>
          <w:tcPr>
            <w:tcW w:w="2410" w:type="dxa"/>
            <w:vMerge w:val="restart"/>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69"/>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Оргтехника (принтеры лазерные, принтеры цветные, сканеры, многофункциональные устройства, копиры)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w:t>
            </w:r>
          </w:p>
        </w:tc>
        <w:tc>
          <w:tcPr>
            <w:tcW w:w="7486" w:type="dxa"/>
            <w:shd w:val="clear" w:color="auto" w:fill="auto"/>
          </w:tcPr>
          <w:p w:rsidR="005034A0" w:rsidRPr="0073444A" w:rsidRDefault="005034A0" w:rsidP="005034A0">
            <w:pPr>
              <w:rPr>
                <w:rFonts w:ascii="Times New Roman" w:hAnsi="Times New Roman"/>
                <w:sz w:val="24"/>
                <w:szCs w:val="24"/>
              </w:rPr>
            </w:pPr>
            <w:proofErr w:type="spellStart"/>
            <w:r w:rsidRPr="0073444A">
              <w:rPr>
                <w:rFonts w:ascii="Times New Roman" w:hAnsi="Times New Roman"/>
                <w:sz w:val="24"/>
                <w:szCs w:val="24"/>
              </w:rPr>
              <w:t>Мультимедийные</w:t>
            </w:r>
            <w:proofErr w:type="spellEnd"/>
            <w:r w:rsidRPr="0073444A">
              <w:rPr>
                <w:rFonts w:ascii="Times New Roman" w:hAnsi="Times New Roman"/>
                <w:sz w:val="24"/>
                <w:szCs w:val="24"/>
              </w:rPr>
              <w:t xml:space="preserve"> проекторы </w:t>
            </w:r>
            <w:r w:rsidRPr="0073444A">
              <w:rPr>
                <w:rFonts w:ascii="Times New Roman" w:hAnsi="Times New Roman"/>
                <w:sz w:val="24"/>
                <w:szCs w:val="24"/>
                <w:lang w:val="en-US"/>
              </w:rPr>
              <w:t>Neck</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Интерактивные доски </w:t>
            </w:r>
            <w:r w:rsidRPr="0073444A">
              <w:rPr>
                <w:rFonts w:ascii="Times New Roman" w:hAnsi="Times New Roman"/>
                <w:bCs/>
                <w:iCs/>
                <w:sz w:val="24"/>
                <w:szCs w:val="24"/>
                <w:lang w:val="en-US"/>
              </w:rPr>
              <w:t>Smart</w:t>
            </w:r>
            <w:r w:rsidRPr="0073444A">
              <w:rPr>
                <w:rFonts w:ascii="Times New Roman" w:hAnsi="Times New Roman"/>
                <w:bCs/>
                <w:iCs/>
                <w:sz w:val="24"/>
                <w:szCs w:val="24"/>
              </w:rPr>
              <w:t xml:space="preserve"> </w:t>
            </w:r>
            <w:r w:rsidRPr="0073444A">
              <w:rPr>
                <w:rFonts w:ascii="Times New Roman" w:hAnsi="Times New Roman"/>
                <w:bCs/>
                <w:iCs/>
                <w:sz w:val="24"/>
                <w:szCs w:val="24"/>
                <w:lang w:val="en-US"/>
              </w:rPr>
              <w:t>Board</w:t>
            </w:r>
            <w:r w:rsidRPr="0073444A">
              <w:rPr>
                <w:rFonts w:ascii="Times New Roman" w:hAnsi="Times New Roman"/>
                <w:bCs/>
                <w:iCs/>
                <w:sz w:val="24"/>
                <w:szCs w:val="24"/>
              </w:rPr>
              <w:t xml:space="preserve">, </w:t>
            </w:r>
            <w:proofErr w:type="spellStart"/>
            <w:r w:rsidRPr="0073444A">
              <w:rPr>
                <w:rFonts w:ascii="Times New Roman" w:hAnsi="Times New Roman"/>
                <w:bCs/>
                <w:iCs/>
                <w:sz w:val="24"/>
                <w:szCs w:val="24"/>
                <w:lang w:val="en-US"/>
              </w:rPr>
              <w:t>Activ</w:t>
            </w:r>
            <w:proofErr w:type="spellEnd"/>
            <w:proofErr w:type="gramStart"/>
            <w:r w:rsidRPr="0073444A">
              <w:rPr>
                <w:rFonts w:ascii="Times New Roman" w:hAnsi="Times New Roman"/>
                <w:bCs/>
                <w:iCs/>
                <w:sz w:val="24"/>
                <w:szCs w:val="24"/>
              </w:rPr>
              <w:t>е</w:t>
            </w:r>
            <w:proofErr w:type="gramEnd"/>
            <w:r w:rsidRPr="0073444A">
              <w:rPr>
                <w:rFonts w:ascii="Times New Roman" w:hAnsi="Times New Roman"/>
                <w:bCs/>
                <w:iCs/>
                <w:sz w:val="24"/>
                <w:szCs w:val="24"/>
              </w:rPr>
              <w:t xml:space="preserve"> </w:t>
            </w:r>
            <w:r w:rsidRPr="0073444A">
              <w:rPr>
                <w:rFonts w:ascii="Times New Roman" w:hAnsi="Times New Roman"/>
                <w:bCs/>
                <w:iCs/>
                <w:sz w:val="24"/>
                <w:szCs w:val="24"/>
                <w:lang w:val="en-US"/>
              </w:rPr>
              <w:t>Board</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Демонстрационные экраны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i/>
                <w:sz w:val="24"/>
                <w:szCs w:val="24"/>
              </w:rPr>
            </w:pPr>
            <w:r w:rsidRPr="0073444A">
              <w:rPr>
                <w:rFonts w:ascii="Times New Roman" w:hAnsi="Times New Roman"/>
                <w:i/>
                <w:sz w:val="24"/>
                <w:szCs w:val="24"/>
              </w:rPr>
              <w:t>2</w:t>
            </w:r>
          </w:p>
        </w:tc>
        <w:tc>
          <w:tcPr>
            <w:tcW w:w="1297" w:type="dxa"/>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Блоки бесперебойного питания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Лабораторные столы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Вытяжные шкафы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4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Сейфы для хранения инструмента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9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Шкаф посудный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0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Разделочные столы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Мойки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Сушилки посудные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9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Электрические плиты «Электроника»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52"/>
          <w:jc w:val="center"/>
        </w:trPr>
        <w:tc>
          <w:tcPr>
            <w:tcW w:w="1296" w:type="dxa"/>
          </w:tcPr>
          <w:p w:rsidR="005034A0" w:rsidRPr="0073444A" w:rsidRDefault="005034A0" w:rsidP="005034A0">
            <w:pPr>
              <w:jc w:val="center"/>
              <w:rPr>
                <w:rFonts w:ascii="Times New Roman" w:hAnsi="Times New Roman"/>
                <w:sz w:val="24"/>
                <w:szCs w:val="24"/>
              </w:rPr>
            </w:pPr>
          </w:p>
        </w:tc>
        <w:tc>
          <w:tcPr>
            <w:tcW w:w="1297" w:type="dxa"/>
          </w:tcPr>
          <w:p w:rsidR="005034A0" w:rsidRPr="0073444A" w:rsidRDefault="005034A0" w:rsidP="005034A0">
            <w:pPr>
              <w:jc w:val="center"/>
              <w:rPr>
                <w:rFonts w:ascii="Times New Roman" w:hAnsi="Times New Roman"/>
                <w:sz w:val="24"/>
                <w:szCs w:val="24"/>
              </w:rPr>
            </w:pP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18</w:t>
            </w:r>
          </w:p>
        </w:tc>
        <w:tc>
          <w:tcPr>
            <w:tcW w:w="7486" w:type="dxa"/>
            <w:shd w:val="clear" w:color="auto" w:fill="auto"/>
          </w:tcPr>
          <w:p w:rsidR="005034A0" w:rsidRPr="0073444A" w:rsidRDefault="005034A0" w:rsidP="005034A0">
            <w:pPr>
              <w:rPr>
                <w:rFonts w:ascii="Times New Roman" w:hAnsi="Times New Roman"/>
                <w:sz w:val="24"/>
                <w:szCs w:val="24"/>
                <w:lang w:val="en-US"/>
              </w:rPr>
            </w:pPr>
            <w:r w:rsidRPr="0073444A">
              <w:rPr>
                <w:rFonts w:ascii="Times New Roman" w:hAnsi="Times New Roman"/>
                <w:sz w:val="24"/>
                <w:szCs w:val="24"/>
              </w:rPr>
              <w:t>Электрический духовой шкаф</w:t>
            </w:r>
            <w:r w:rsidRPr="0073444A">
              <w:rPr>
                <w:rFonts w:ascii="Times New Roman" w:hAnsi="Times New Roman"/>
                <w:sz w:val="24"/>
                <w:szCs w:val="24"/>
                <w:lang w:val="en-US"/>
              </w:rPr>
              <w:t xml:space="preserve"> </w:t>
            </w:r>
            <w:proofErr w:type="spellStart"/>
            <w:r w:rsidRPr="0073444A">
              <w:rPr>
                <w:rFonts w:ascii="Times New Roman" w:hAnsi="Times New Roman"/>
                <w:sz w:val="24"/>
                <w:szCs w:val="24"/>
                <w:lang w:val="en-US"/>
              </w:rPr>
              <w:t>Zelmer</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7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19</w:t>
            </w:r>
          </w:p>
        </w:tc>
        <w:tc>
          <w:tcPr>
            <w:tcW w:w="7486" w:type="dxa"/>
            <w:shd w:val="clear" w:color="auto" w:fill="auto"/>
          </w:tcPr>
          <w:p w:rsidR="005034A0" w:rsidRPr="0073444A" w:rsidRDefault="005034A0" w:rsidP="005034A0">
            <w:pPr>
              <w:rPr>
                <w:rFonts w:ascii="Times New Roman" w:hAnsi="Times New Roman"/>
                <w:sz w:val="24"/>
                <w:szCs w:val="24"/>
                <w:lang w:val="en-US"/>
              </w:rPr>
            </w:pPr>
            <w:r w:rsidRPr="0073444A">
              <w:rPr>
                <w:rFonts w:ascii="Times New Roman" w:hAnsi="Times New Roman"/>
                <w:sz w:val="24"/>
                <w:szCs w:val="24"/>
              </w:rPr>
              <w:t xml:space="preserve">Бытовые </w:t>
            </w:r>
            <w:proofErr w:type="spellStart"/>
            <w:r w:rsidRPr="0073444A">
              <w:rPr>
                <w:rFonts w:ascii="Times New Roman" w:hAnsi="Times New Roman"/>
                <w:sz w:val="24"/>
                <w:szCs w:val="24"/>
              </w:rPr>
              <w:t>электромясорубки</w:t>
            </w:r>
            <w:proofErr w:type="spellEnd"/>
            <w:r w:rsidRPr="0073444A">
              <w:rPr>
                <w:rFonts w:ascii="Times New Roman" w:hAnsi="Times New Roman"/>
                <w:sz w:val="24"/>
                <w:szCs w:val="24"/>
              </w:rPr>
              <w:t xml:space="preserve"> </w:t>
            </w:r>
            <w:proofErr w:type="spellStart"/>
            <w:r w:rsidRPr="0073444A">
              <w:rPr>
                <w:rFonts w:ascii="Times New Roman" w:hAnsi="Times New Roman"/>
                <w:sz w:val="24"/>
                <w:szCs w:val="24"/>
                <w:lang w:val="en-US"/>
              </w:rPr>
              <w:t>Zelmer</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1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Тестомешалка</w:t>
            </w:r>
            <w:r w:rsidRPr="0073444A">
              <w:rPr>
                <w:rFonts w:ascii="Times New Roman" w:hAnsi="Times New Roman"/>
                <w:sz w:val="24"/>
                <w:szCs w:val="24"/>
                <w:lang w:val="en-US"/>
              </w:rPr>
              <w:t xml:space="preserve"> </w:t>
            </w:r>
            <w:r w:rsidRPr="0073444A">
              <w:rPr>
                <w:rFonts w:ascii="Times New Roman" w:hAnsi="Times New Roman"/>
                <w:sz w:val="24"/>
                <w:szCs w:val="24"/>
              </w:rPr>
              <w:t>Прима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9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21</w:t>
            </w:r>
          </w:p>
        </w:tc>
        <w:tc>
          <w:tcPr>
            <w:tcW w:w="7486" w:type="dxa"/>
            <w:shd w:val="clear" w:color="auto" w:fill="auto"/>
          </w:tcPr>
          <w:p w:rsidR="005034A0" w:rsidRPr="0073444A" w:rsidRDefault="005034A0" w:rsidP="005034A0">
            <w:pPr>
              <w:rPr>
                <w:rFonts w:ascii="Times New Roman" w:hAnsi="Times New Roman"/>
                <w:sz w:val="24"/>
                <w:szCs w:val="24"/>
                <w:lang w:val="en-US"/>
              </w:rPr>
            </w:pPr>
            <w:r w:rsidRPr="0073444A">
              <w:rPr>
                <w:rFonts w:ascii="Times New Roman" w:hAnsi="Times New Roman"/>
                <w:sz w:val="24"/>
                <w:szCs w:val="24"/>
              </w:rPr>
              <w:t>Жарочный шкаф</w:t>
            </w:r>
            <w:r w:rsidRPr="0073444A">
              <w:rPr>
                <w:rFonts w:ascii="Times New Roman" w:hAnsi="Times New Roman"/>
                <w:sz w:val="24"/>
                <w:szCs w:val="24"/>
                <w:lang w:val="en-US"/>
              </w:rPr>
              <w:t xml:space="preserve"> </w:t>
            </w:r>
            <w:proofErr w:type="spellStart"/>
            <w:r w:rsidRPr="0073444A">
              <w:rPr>
                <w:rFonts w:ascii="Times New Roman" w:hAnsi="Times New Roman"/>
                <w:sz w:val="24"/>
                <w:szCs w:val="24"/>
                <w:lang w:val="en-US"/>
              </w:rPr>
              <w:t>Zelmer</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22</w:t>
            </w:r>
          </w:p>
        </w:tc>
        <w:tc>
          <w:tcPr>
            <w:tcW w:w="7486" w:type="dxa"/>
            <w:shd w:val="clear" w:color="auto" w:fill="auto"/>
          </w:tcPr>
          <w:p w:rsidR="005034A0" w:rsidRPr="0073444A" w:rsidRDefault="005034A0" w:rsidP="005034A0">
            <w:pPr>
              <w:rPr>
                <w:rFonts w:ascii="Times New Roman" w:hAnsi="Times New Roman"/>
                <w:sz w:val="24"/>
                <w:szCs w:val="24"/>
                <w:lang w:val="en-US"/>
              </w:rPr>
            </w:pPr>
            <w:r w:rsidRPr="0073444A">
              <w:rPr>
                <w:rFonts w:ascii="Times New Roman" w:hAnsi="Times New Roman"/>
                <w:sz w:val="24"/>
                <w:szCs w:val="24"/>
              </w:rPr>
              <w:t xml:space="preserve">Посудомоечная машина </w:t>
            </w:r>
            <w:proofErr w:type="spellStart"/>
            <w:r w:rsidRPr="0073444A">
              <w:rPr>
                <w:rFonts w:ascii="Times New Roman" w:hAnsi="Times New Roman"/>
                <w:sz w:val="24"/>
                <w:szCs w:val="24"/>
                <w:lang w:val="en-US"/>
              </w:rPr>
              <w:t>Beko</w:t>
            </w:r>
            <w:proofErr w:type="spellEnd"/>
            <w:r w:rsidRPr="0073444A">
              <w:rPr>
                <w:rFonts w:ascii="Times New Roman" w:hAnsi="Times New Roman"/>
                <w:sz w:val="24"/>
                <w:szCs w:val="24"/>
                <w:lang w:val="en-US"/>
              </w:rPr>
              <w:t xml:space="preserve"> DFS</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0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23</w:t>
            </w:r>
          </w:p>
        </w:tc>
        <w:tc>
          <w:tcPr>
            <w:tcW w:w="7486" w:type="dxa"/>
            <w:shd w:val="clear" w:color="auto" w:fill="auto"/>
          </w:tcPr>
          <w:p w:rsidR="005034A0" w:rsidRPr="0073444A" w:rsidRDefault="005034A0" w:rsidP="005034A0">
            <w:pPr>
              <w:rPr>
                <w:rFonts w:ascii="Times New Roman" w:hAnsi="Times New Roman"/>
                <w:sz w:val="24"/>
                <w:szCs w:val="24"/>
                <w:lang w:val="en-US"/>
              </w:rPr>
            </w:pPr>
            <w:r w:rsidRPr="0073444A">
              <w:rPr>
                <w:rFonts w:ascii="Times New Roman" w:hAnsi="Times New Roman"/>
                <w:sz w:val="24"/>
                <w:szCs w:val="24"/>
              </w:rPr>
              <w:t>Кухонный комбайн</w:t>
            </w:r>
            <w:r w:rsidRPr="0073444A">
              <w:rPr>
                <w:rFonts w:ascii="Times New Roman" w:hAnsi="Times New Roman"/>
                <w:sz w:val="24"/>
                <w:szCs w:val="24"/>
                <w:lang w:val="en-US"/>
              </w:rPr>
              <w:t xml:space="preserve"> Bosch Mum 4655</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2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24</w:t>
            </w:r>
          </w:p>
        </w:tc>
        <w:tc>
          <w:tcPr>
            <w:tcW w:w="7486" w:type="dxa"/>
            <w:shd w:val="clear" w:color="auto" w:fill="auto"/>
          </w:tcPr>
          <w:p w:rsidR="005034A0" w:rsidRPr="0073444A" w:rsidRDefault="005034A0" w:rsidP="005034A0">
            <w:pPr>
              <w:rPr>
                <w:rFonts w:ascii="Times New Roman" w:hAnsi="Times New Roman"/>
                <w:sz w:val="24"/>
                <w:szCs w:val="24"/>
                <w:lang w:val="en-US"/>
              </w:rPr>
            </w:pPr>
            <w:r w:rsidRPr="0073444A">
              <w:rPr>
                <w:rFonts w:ascii="Times New Roman" w:hAnsi="Times New Roman"/>
                <w:sz w:val="24"/>
                <w:szCs w:val="24"/>
              </w:rPr>
              <w:t>Микроволновая печь</w:t>
            </w:r>
            <w:r w:rsidRPr="0073444A">
              <w:rPr>
                <w:rFonts w:ascii="Times New Roman" w:hAnsi="Times New Roman"/>
                <w:sz w:val="24"/>
                <w:szCs w:val="24"/>
                <w:lang w:val="en-US"/>
              </w:rPr>
              <w:t xml:space="preserve"> Panasonic NN</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25</w:t>
            </w:r>
          </w:p>
        </w:tc>
        <w:tc>
          <w:tcPr>
            <w:tcW w:w="7486" w:type="dxa"/>
            <w:shd w:val="clear" w:color="auto" w:fill="auto"/>
          </w:tcPr>
          <w:p w:rsidR="005034A0" w:rsidRPr="0073444A" w:rsidRDefault="005034A0" w:rsidP="005034A0">
            <w:pPr>
              <w:rPr>
                <w:rFonts w:ascii="Times New Roman" w:hAnsi="Times New Roman"/>
                <w:sz w:val="24"/>
                <w:szCs w:val="24"/>
                <w:lang w:val="en-US"/>
              </w:rPr>
            </w:pPr>
            <w:proofErr w:type="spellStart"/>
            <w:r w:rsidRPr="0073444A">
              <w:rPr>
                <w:rFonts w:ascii="Times New Roman" w:hAnsi="Times New Roman"/>
                <w:sz w:val="24"/>
                <w:szCs w:val="24"/>
              </w:rPr>
              <w:t>Хлебопечь</w:t>
            </w:r>
            <w:proofErr w:type="spellEnd"/>
            <w:r w:rsidRPr="0073444A">
              <w:rPr>
                <w:rFonts w:ascii="Times New Roman" w:hAnsi="Times New Roman"/>
                <w:sz w:val="24"/>
                <w:szCs w:val="24"/>
                <w:lang w:val="en-US"/>
              </w:rPr>
              <w:t xml:space="preserve"> </w:t>
            </w:r>
            <w:proofErr w:type="spellStart"/>
            <w:r w:rsidRPr="0073444A">
              <w:rPr>
                <w:rFonts w:ascii="Times New Roman" w:hAnsi="Times New Roman"/>
                <w:sz w:val="24"/>
                <w:szCs w:val="24"/>
                <w:lang w:val="en-US"/>
              </w:rPr>
              <w:t>Moulinex</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26</w:t>
            </w:r>
          </w:p>
        </w:tc>
        <w:tc>
          <w:tcPr>
            <w:tcW w:w="7486" w:type="dxa"/>
            <w:shd w:val="clear" w:color="auto" w:fill="auto"/>
          </w:tcPr>
          <w:p w:rsidR="005034A0" w:rsidRPr="0073444A" w:rsidRDefault="005034A0" w:rsidP="005034A0">
            <w:pPr>
              <w:rPr>
                <w:rFonts w:ascii="Times New Roman" w:hAnsi="Times New Roman"/>
                <w:sz w:val="24"/>
                <w:szCs w:val="24"/>
                <w:lang w:val="en-US"/>
              </w:rPr>
            </w:pPr>
            <w:r w:rsidRPr="0073444A">
              <w:rPr>
                <w:rFonts w:ascii="Times New Roman" w:hAnsi="Times New Roman"/>
                <w:sz w:val="24"/>
                <w:szCs w:val="24"/>
              </w:rPr>
              <w:t>Фритюрница</w:t>
            </w:r>
            <w:r w:rsidRPr="0073444A">
              <w:rPr>
                <w:rFonts w:ascii="Times New Roman" w:hAnsi="Times New Roman"/>
                <w:sz w:val="24"/>
                <w:szCs w:val="24"/>
                <w:lang w:val="en-US"/>
              </w:rPr>
              <w:t xml:space="preserve"> </w:t>
            </w:r>
            <w:proofErr w:type="spellStart"/>
            <w:r w:rsidRPr="0073444A">
              <w:rPr>
                <w:rFonts w:ascii="Times New Roman" w:hAnsi="Times New Roman"/>
                <w:sz w:val="24"/>
                <w:szCs w:val="24"/>
                <w:lang w:val="en-US"/>
              </w:rPr>
              <w:t>Tefal</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27</w:t>
            </w:r>
          </w:p>
        </w:tc>
        <w:tc>
          <w:tcPr>
            <w:tcW w:w="7486" w:type="dxa"/>
            <w:shd w:val="clear" w:color="auto" w:fill="auto"/>
          </w:tcPr>
          <w:p w:rsidR="005034A0" w:rsidRPr="0073444A" w:rsidRDefault="005034A0" w:rsidP="005034A0">
            <w:pPr>
              <w:rPr>
                <w:rFonts w:ascii="Times New Roman" w:hAnsi="Times New Roman"/>
                <w:sz w:val="24"/>
                <w:szCs w:val="24"/>
                <w:lang w:val="en-US"/>
              </w:rPr>
            </w:pPr>
            <w:r w:rsidRPr="0073444A">
              <w:rPr>
                <w:rFonts w:ascii="Times New Roman" w:hAnsi="Times New Roman"/>
                <w:sz w:val="24"/>
                <w:szCs w:val="24"/>
              </w:rPr>
              <w:t>Водонагреватель</w:t>
            </w:r>
            <w:r w:rsidRPr="0073444A">
              <w:rPr>
                <w:rFonts w:ascii="Times New Roman" w:hAnsi="Times New Roman"/>
                <w:sz w:val="24"/>
                <w:szCs w:val="24"/>
                <w:lang w:val="en-US"/>
              </w:rPr>
              <w:t xml:space="preserve"> Bosch</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28</w:t>
            </w:r>
          </w:p>
        </w:tc>
        <w:tc>
          <w:tcPr>
            <w:tcW w:w="7486" w:type="dxa"/>
            <w:shd w:val="clear" w:color="auto" w:fill="auto"/>
          </w:tcPr>
          <w:p w:rsidR="005034A0" w:rsidRPr="0073444A" w:rsidRDefault="005034A0" w:rsidP="005034A0">
            <w:pPr>
              <w:rPr>
                <w:rFonts w:ascii="Times New Roman" w:hAnsi="Times New Roman"/>
                <w:sz w:val="24"/>
                <w:szCs w:val="24"/>
                <w:lang w:val="en-US"/>
              </w:rPr>
            </w:pPr>
            <w:proofErr w:type="spellStart"/>
            <w:r w:rsidRPr="0073444A">
              <w:rPr>
                <w:rFonts w:ascii="Times New Roman" w:hAnsi="Times New Roman"/>
                <w:sz w:val="24"/>
                <w:szCs w:val="24"/>
              </w:rPr>
              <w:t>Кофемашина</w:t>
            </w:r>
            <w:proofErr w:type="spellEnd"/>
            <w:r w:rsidRPr="0073444A">
              <w:rPr>
                <w:rFonts w:ascii="Times New Roman" w:hAnsi="Times New Roman"/>
                <w:sz w:val="24"/>
                <w:szCs w:val="24"/>
                <w:lang w:val="en-US"/>
              </w:rPr>
              <w:t xml:space="preserve"> </w:t>
            </w:r>
            <w:proofErr w:type="spellStart"/>
            <w:r w:rsidRPr="0073444A">
              <w:rPr>
                <w:rFonts w:ascii="Times New Roman" w:hAnsi="Times New Roman"/>
                <w:sz w:val="24"/>
                <w:szCs w:val="24"/>
                <w:lang w:val="en-US"/>
              </w:rPr>
              <w:t>Tefal</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29</w:t>
            </w:r>
          </w:p>
        </w:tc>
        <w:tc>
          <w:tcPr>
            <w:tcW w:w="7486" w:type="dxa"/>
            <w:shd w:val="clear" w:color="auto" w:fill="auto"/>
          </w:tcPr>
          <w:p w:rsidR="005034A0" w:rsidRPr="0073444A" w:rsidRDefault="005034A0" w:rsidP="005034A0">
            <w:pPr>
              <w:rPr>
                <w:rFonts w:ascii="Times New Roman" w:hAnsi="Times New Roman"/>
                <w:sz w:val="24"/>
                <w:szCs w:val="24"/>
                <w:lang w:val="en-US"/>
              </w:rPr>
            </w:pPr>
            <w:r w:rsidRPr="0073444A">
              <w:rPr>
                <w:rFonts w:ascii="Times New Roman" w:hAnsi="Times New Roman"/>
                <w:sz w:val="24"/>
                <w:szCs w:val="24"/>
              </w:rPr>
              <w:t>Гриль</w:t>
            </w:r>
            <w:r w:rsidRPr="0073444A">
              <w:rPr>
                <w:rFonts w:ascii="Times New Roman" w:hAnsi="Times New Roman"/>
                <w:sz w:val="24"/>
                <w:szCs w:val="24"/>
                <w:lang w:val="en-US"/>
              </w:rPr>
              <w:t xml:space="preserve"> </w:t>
            </w:r>
            <w:proofErr w:type="spellStart"/>
            <w:r w:rsidRPr="0073444A">
              <w:rPr>
                <w:rFonts w:ascii="Times New Roman" w:hAnsi="Times New Roman"/>
                <w:sz w:val="24"/>
                <w:szCs w:val="24"/>
                <w:lang w:val="en-US"/>
              </w:rPr>
              <w:t>Tefal</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Овощерезка</w:t>
            </w:r>
            <w:r w:rsidRPr="0073444A">
              <w:rPr>
                <w:rFonts w:ascii="Times New Roman" w:hAnsi="Times New Roman"/>
                <w:sz w:val="24"/>
                <w:szCs w:val="24"/>
                <w:lang w:val="en-US"/>
              </w:rPr>
              <w:t xml:space="preserve"> </w:t>
            </w:r>
            <w:r w:rsidRPr="0073444A">
              <w:rPr>
                <w:rFonts w:ascii="Times New Roman" w:hAnsi="Times New Roman"/>
                <w:sz w:val="24"/>
                <w:szCs w:val="24"/>
              </w:rPr>
              <w:t xml:space="preserve">«Чоп </w:t>
            </w:r>
            <w:proofErr w:type="spellStart"/>
            <w:r w:rsidRPr="0073444A">
              <w:rPr>
                <w:rFonts w:ascii="Times New Roman" w:hAnsi="Times New Roman"/>
                <w:sz w:val="24"/>
                <w:szCs w:val="24"/>
              </w:rPr>
              <w:t>визар</w:t>
            </w:r>
            <w:proofErr w:type="spellEnd"/>
            <w:r w:rsidRPr="0073444A">
              <w:rPr>
                <w:rFonts w:ascii="Times New Roman" w:hAnsi="Times New Roman"/>
                <w:sz w:val="24"/>
                <w:szCs w:val="24"/>
              </w:rPr>
              <w:t>»</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Кофеварка </w:t>
            </w:r>
            <w:proofErr w:type="spellStart"/>
            <w:r w:rsidRPr="0073444A">
              <w:rPr>
                <w:rFonts w:ascii="Times New Roman" w:hAnsi="Times New Roman"/>
                <w:sz w:val="24"/>
                <w:szCs w:val="24"/>
                <w:lang w:val="en-US"/>
              </w:rPr>
              <w:t>Moulinex</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Пароварка </w:t>
            </w:r>
            <w:proofErr w:type="spellStart"/>
            <w:r w:rsidRPr="0073444A">
              <w:rPr>
                <w:rFonts w:ascii="Times New Roman" w:hAnsi="Times New Roman"/>
                <w:sz w:val="24"/>
                <w:szCs w:val="24"/>
                <w:lang w:val="en-US"/>
              </w:rPr>
              <w:t>Beko</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9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Соковыжималка </w:t>
            </w:r>
            <w:proofErr w:type="spellStart"/>
            <w:r w:rsidRPr="0073444A">
              <w:rPr>
                <w:rFonts w:ascii="Times New Roman" w:hAnsi="Times New Roman"/>
                <w:sz w:val="24"/>
                <w:szCs w:val="24"/>
                <w:lang w:val="en-US"/>
              </w:rPr>
              <w:t>Moulinex</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0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Вафельница </w:t>
            </w:r>
            <w:proofErr w:type="spellStart"/>
            <w:r w:rsidRPr="0073444A">
              <w:rPr>
                <w:rFonts w:ascii="Times New Roman" w:hAnsi="Times New Roman"/>
                <w:sz w:val="24"/>
                <w:szCs w:val="24"/>
                <w:lang w:val="en-US"/>
              </w:rPr>
              <w:t>Beko</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4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Шейкер </w:t>
            </w:r>
            <w:proofErr w:type="spellStart"/>
            <w:r w:rsidRPr="0073444A">
              <w:rPr>
                <w:rFonts w:ascii="Times New Roman" w:hAnsi="Times New Roman"/>
                <w:sz w:val="24"/>
                <w:szCs w:val="24"/>
                <w:lang w:val="en-US"/>
              </w:rPr>
              <w:t>Beko</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7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Тостер электрический </w:t>
            </w:r>
            <w:proofErr w:type="spellStart"/>
            <w:r w:rsidRPr="0073444A">
              <w:rPr>
                <w:rFonts w:ascii="Times New Roman" w:hAnsi="Times New Roman"/>
                <w:sz w:val="24"/>
                <w:szCs w:val="24"/>
                <w:lang w:val="en-US"/>
              </w:rPr>
              <w:t>Moulinex</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37</w:t>
            </w:r>
          </w:p>
        </w:tc>
        <w:tc>
          <w:tcPr>
            <w:tcW w:w="7486" w:type="dxa"/>
            <w:shd w:val="clear" w:color="auto" w:fill="auto"/>
          </w:tcPr>
          <w:p w:rsidR="005034A0" w:rsidRPr="0073444A" w:rsidRDefault="005034A0" w:rsidP="005034A0">
            <w:pPr>
              <w:rPr>
                <w:rFonts w:ascii="Times New Roman" w:hAnsi="Times New Roman"/>
                <w:sz w:val="24"/>
                <w:szCs w:val="24"/>
              </w:rPr>
            </w:pPr>
            <w:proofErr w:type="spellStart"/>
            <w:r w:rsidRPr="0073444A">
              <w:rPr>
                <w:rFonts w:ascii="Times New Roman" w:hAnsi="Times New Roman"/>
                <w:sz w:val="24"/>
                <w:szCs w:val="24"/>
              </w:rPr>
              <w:t>Блендер</w:t>
            </w:r>
            <w:proofErr w:type="spellEnd"/>
            <w:r w:rsidRPr="0073444A">
              <w:rPr>
                <w:rFonts w:ascii="Times New Roman" w:hAnsi="Times New Roman"/>
                <w:sz w:val="24"/>
                <w:szCs w:val="24"/>
              </w:rPr>
              <w:t xml:space="preserve"> электрический </w:t>
            </w:r>
            <w:proofErr w:type="spellStart"/>
            <w:r w:rsidRPr="0073444A">
              <w:rPr>
                <w:rFonts w:ascii="Times New Roman" w:hAnsi="Times New Roman"/>
                <w:sz w:val="24"/>
                <w:szCs w:val="24"/>
                <w:lang w:val="en-US"/>
              </w:rPr>
              <w:t>Moulinex</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38</w:t>
            </w:r>
          </w:p>
        </w:tc>
        <w:tc>
          <w:tcPr>
            <w:tcW w:w="7486" w:type="dxa"/>
            <w:shd w:val="clear" w:color="auto" w:fill="auto"/>
          </w:tcPr>
          <w:p w:rsidR="005034A0" w:rsidRPr="0073444A" w:rsidRDefault="005034A0" w:rsidP="005034A0">
            <w:pPr>
              <w:rPr>
                <w:rFonts w:ascii="Times New Roman" w:hAnsi="Times New Roman"/>
                <w:sz w:val="24"/>
                <w:szCs w:val="24"/>
                <w:lang w:val="en-US"/>
              </w:rPr>
            </w:pPr>
            <w:r w:rsidRPr="0073444A">
              <w:rPr>
                <w:rFonts w:ascii="Times New Roman" w:hAnsi="Times New Roman"/>
                <w:sz w:val="24"/>
                <w:szCs w:val="24"/>
              </w:rPr>
              <w:t xml:space="preserve">Холодильник бытовой </w:t>
            </w:r>
            <w:r w:rsidRPr="0073444A">
              <w:rPr>
                <w:rFonts w:ascii="Times New Roman" w:hAnsi="Times New Roman"/>
                <w:sz w:val="24"/>
                <w:szCs w:val="24"/>
                <w:lang w:val="en-US"/>
              </w:rPr>
              <w:t>Samsung</w:t>
            </w:r>
            <w:r w:rsidRPr="0073444A">
              <w:rPr>
                <w:rFonts w:ascii="Times New Roman" w:hAnsi="Times New Roman"/>
                <w:sz w:val="24"/>
                <w:szCs w:val="24"/>
              </w:rPr>
              <w:t xml:space="preserve"> </w:t>
            </w:r>
            <w:r w:rsidRPr="0073444A">
              <w:rPr>
                <w:rFonts w:ascii="Times New Roman" w:hAnsi="Times New Roman"/>
                <w:sz w:val="24"/>
                <w:szCs w:val="24"/>
                <w:lang w:val="en-US"/>
              </w:rPr>
              <w:t>RL-44</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39</w:t>
            </w:r>
          </w:p>
        </w:tc>
        <w:tc>
          <w:tcPr>
            <w:tcW w:w="7486" w:type="dxa"/>
            <w:shd w:val="clear" w:color="auto" w:fill="auto"/>
          </w:tcPr>
          <w:p w:rsidR="005034A0" w:rsidRPr="0073444A" w:rsidRDefault="005034A0" w:rsidP="005034A0">
            <w:pPr>
              <w:rPr>
                <w:rFonts w:ascii="Times New Roman" w:hAnsi="Times New Roman"/>
                <w:sz w:val="24"/>
                <w:szCs w:val="24"/>
                <w:lang w:val="en-US"/>
              </w:rPr>
            </w:pPr>
            <w:r w:rsidRPr="0073444A">
              <w:rPr>
                <w:rFonts w:ascii="Times New Roman" w:hAnsi="Times New Roman"/>
                <w:sz w:val="24"/>
                <w:szCs w:val="24"/>
              </w:rPr>
              <w:t>Чайник электрический</w:t>
            </w:r>
            <w:r w:rsidRPr="0073444A">
              <w:rPr>
                <w:rFonts w:ascii="Times New Roman" w:hAnsi="Times New Roman"/>
                <w:sz w:val="24"/>
                <w:szCs w:val="24"/>
                <w:lang w:val="en-US"/>
              </w:rPr>
              <w:t xml:space="preserve"> </w:t>
            </w:r>
            <w:proofErr w:type="spellStart"/>
            <w:r w:rsidRPr="0073444A">
              <w:rPr>
                <w:rFonts w:ascii="Times New Roman" w:hAnsi="Times New Roman"/>
                <w:sz w:val="24"/>
                <w:szCs w:val="24"/>
                <w:lang w:val="en-US"/>
              </w:rPr>
              <w:t>Moulinex</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Контрольно-кассовые машины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9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Кухонная посуда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4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Кухонный инструмент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1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43</w:t>
            </w:r>
          </w:p>
        </w:tc>
        <w:tc>
          <w:tcPr>
            <w:tcW w:w="7486" w:type="dxa"/>
            <w:shd w:val="clear" w:color="auto" w:fill="auto"/>
          </w:tcPr>
          <w:p w:rsidR="005034A0" w:rsidRPr="0073444A" w:rsidRDefault="005034A0" w:rsidP="005034A0">
            <w:pPr>
              <w:rPr>
                <w:rFonts w:ascii="Times New Roman" w:hAnsi="Times New Roman"/>
                <w:sz w:val="24"/>
                <w:szCs w:val="24"/>
                <w:lang w:val="en-US"/>
              </w:rPr>
            </w:pPr>
            <w:r w:rsidRPr="0073444A">
              <w:rPr>
                <w:rFonts w:ascii="Times New Roman" w:hAnsi="Times New Roman"/>
                <w:sz w:val="24"/>
                <w:szCs w:val="24"/>
              </w:rPr>
              <w:t>Миксер электрический</w:t>
            </w:r>
            <w:r w:rsidRPr="0073444A">
              <w:rPr>
                <w:rFonts w:ascii="Times New Roman" w:hAnsi="Times New Roman"/>
                <w:sz w:val="24"/>
                <w:szCs w:val="24"/>
                <w:lang w:val="en-US"/>
              </w:rPr>
              <w:t xml:space="preserve"> </w:t>
            </w:r>
            <w:proofErr w:type="spellStart"/>
            <w:r w:rsidRPr="0073444A">
              <w:rPr>
                <w:rFonts w:ascii="Times New Roman" w:hAnsi="Times New Roman"/>
                <w:sz w:val="24"/>
                <w:szCs w:val="24"/>
                <w:lang w:val="en-US"/>
              </w:rPr>
              <w:t>Moulinex</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44</w:t>
            </w:r>
          </w:p>
        </w:tc>
        <w:tc>
          <w:tcPr>
            <w:tcW w:w="7486" w:type="dxa"/>
            <w:shd w:val="clear" w:color="auto" w:fill="auto"/>
          </w:tcPr>
          <w:p w:rsidR="005034A0" w:rsidRPr="0073444A" w:rsidRDefault="005034A0" w:rsidP="005034A0">
            <w:pPr>
              <w:rPr>
                <w:rFonts w:ascii="Times New Roman" w:hAnsi="Times New Roman"/>
                <w:sz w:val="24"/>
                <w:szCs w:val="24"/>
              </w:rPr>
            </w:pPr>
            <w:proofErr w:type="spellStart"/>
            <w:proofErr w:type="gramStart"/>
            <w:r w:rsidRPr="0073444A">
              <w:rPr>
                <w:rFonts w:ascii="Times New Roman" w:hAnsi="Times New Roman"/>
                <w:sz w:val="24"/>
                <w:szCs w:val="24"/>
              </w:rPr>
              <w:t>Сплит-системы</w:t>
            </w:r>
            <w:proofErr w:type="spellEnd"/>
            <w:proofErr w:type="gram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5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Электродвигатель вытяжного устройства, </w:t>
            </w:r>
            <w:proofErr w:type="gramStart"/>
            <w:r w:rsidRPr="0073444A">
              <w:rPr>
                <w:rFonts w:ascii="Times New Roman" w:hAnsi="Times New Roman"/>
                <w:sz w:val="24"/>
                <w:szCs w:val="24"/>
              </w:rPr>
              <w:t>Р</w:t>
            </w:r>
            <w:proofErr w:type="gramEnd"/>
            <w:r w:rsidRPr="0073444A">
              <w:rPr>
                <w:rFonts w:ascii="Times New Roman" w:hAnsi="Times New Roman"/>
                <w:sz w:val="24"/>
                <w:szCs w:val="24"/>
              </w:rPr>
              <w:t>=1,1 кВт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Машина точечной контактной сварки МТ-501, </w:t>
            </w:r>
            <w:r w:rsidRPr="0073444A">
              <w:rPr>
                <w:rFonts w:ascii="Times New Roman" w:hAnsi="Times New Roman"/>
                <w:sz w:val="24"/>
                <w:szCs w:val="24"/>
                <w:lang w:val="en-US"/>
              </w:rPr>
              <w:t>S</w:t>
            </w:r>
            <w:r w:rsidRPr="0073444A">
              <w:rPr>
                <w:rFonts w:ascii="Times New Roman" w:hAnsi="Times New Roman"/>
                <w:sz w:val="24"/>
                <w:szCs w:val="24"/>
              </w:rPr>
              <w:t xml:space="preserve">=38 </w:t>
            </w:r>
            <w:proofErr w:type="spellStart"/>
            <w:r w:rsidRPr="0073444A">
              <w:rPr>
                <w:rFonts w:ascii="Times New Roman" w:hAnsi="Times New Roman"/>
                <w:sz w:val="24"/>
                <w:szCs w:val="24"/>
              </w:rPr>
              <w:t>кВА</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Подъёмно-поворотное вытяжное устройство (зонд)</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48</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Демонстрационный стол</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Пост дуговой сварки в среде защитных газов ПДГ-160 УХЛ</w:t>
            </w:r>
            <w:proofErr w:type="gramStart"/>
            <w:r w:rsidRPr="0073444A">
              <w:rPr>
                <w:rFonts w:ascii="Times New Roman" w:hAnsi="Times New Roman"/>
                <w:sz w:val="24"/>
                <w:szCs w:val="24"/>
              </w:rPr>
              <w:t>4</w:t>
            </w:r>
            <w:proofErr w:type="gramEnd"/>
            <w:r w:rsidRPr="0073444A">
              <w:rPr>
                <w:rFonts w:ascii="Times New Roman" w:hAnsi="Times New Roman"/>
                <w:sz w:val="24"/>
                <w:szCs w:val="24"/>
              </w:rPr>
              <w:t xml:space="preserve">, </w:t>
            </w:r>
            <w:r w:rsidRPr="0073444A">
              <w:rPr>
                <w:rFonts w:ascii="Times New Roman" w:hAnsi="Times New Roman"/>
                <w:sz w:val="24"/>
                <w:szCs w:val="24"/>
                <w:lang w:val="en-US"/>
              </w:rPr>
              <w:t>S</w:t>
            </w:r>
            <w:r w:rsidRPr="0073444A">
              <w:rPr>
                <w:rFonts w:ascii="Times New Roman" w:hAnsi="Times New Roman"/>
                <w:sz w:val="24"/>
                <w:szCs w:val="24"/>
              </w:rPr>
              <w:t xml:space="preserve">=4,5 </w:t>
            </w:r>
            <w:proofErr w:type="spellStart"/>
            <w:r w:rsidRPr="0073444A">
              <w:rPr>
                <w:rFonts w:ascii="Times New Roman" w:hAnsi="Times New Roman"/>
                <w:sz w:val="24"/>
                <w:szCs w:val="24"/>
              </w:rPr>
              <w:t>кВА</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Пост дуговой сварки в среде защитных газов ПДГ-120 УХЛ</w:t>
            </w:r>
            <w:proofErr w:type="gramStart"/>
            <w:r w:rsidRPr="0073444A">
              <w:rPr>
                <w:rFonts w:ascii="Times New Roman" w:hAnsi="Times New Roman"/>
                <w:sz w:val="24"/>
                <w:szCs w:val="24"/>
              </w:rPr>
              <w:t>4</w:t>
            </w:r>
            <w:proofErr w:type="gramEnd"/>
            <w:r w:rsidRPr="0073444A">
              <w:rPr>
                <w:rFonts w:ascii="Times New Roman" w:hAnsi="Times New Roman"/>
                <w:sz w:val="24"/>
                <w:szCs w:val="24"/>
              </w:rPr>
              <w:t xml:space="preserve">, </w:t>
            </w:r>
            <w:r w:rsidRPr="0073444A">
              <w:rPr>
                <w:rFonts w:ascii="Times New Roman" w:hAnsi="Times New Roman"/>
                <w:sz w:val="24"/>
                <w:szCs w:val="24"/>
                <w:lang w:val="en-US"/>
              </w:rPr>
              <w:t>S</w:t>
            </w:r>
            <w:r w:rsidRPr="0073444A">
              <w:rPr>
                <w:rFonts w:ascii="Times New Roman" w:hAnsi="Times New Roman"/>
                <w:sz w:val="24"/>
                <w:szCs w:val="24"/>
              </w:rPr>
              <w:t xml:space="preserve">=3,5 </w:t>
            </w:r>
            <w:proofErr w:type="spellStart"/>
            <w:r w:rsidRPr="0073444A">
              <w:rPr>
                <w:rFonts w:ascii="Times New Roman" w:hAnsi="Times New Roman"/>
                <w:sz w:val="24"/>
                <w:szCs w:val="24"/>
              </w:rPr>
              <w:t>кВА</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Пост воздушно-плазменной резки УПР-51 У3.1, </w:t>
            </w:r>
            <w:r w:rsidRPr="0073444A">
              <w:rPr>
                <w:rFonts w:ascii="Times New Roman" w:hAnsi="Times New Roman"/>
                <w:sz w:val="24"/>
                <w:szCs w:val="24"/>
                <w:lang w:val="en-US"/>
              </w:rPr>
              <w:t>S</w:t>
            </w:r>
            <w:r w:rsidRPr="0073444A">
              <w:rPr>
                <w:rFonts w:ascii="Times New Roman" w:hAnsi="Times New Roman"/>
                <w:sz w:val="24"/>
                <w:szCs w:val="24"/>
              </w:rPr>
              <w:t xml:space="preserve">=10 </w:t>
            </w:r>
            <w:proofErr w:type="spellStart"/>
            <w:r w:rsidRPr="0073444A">
              <w:rPr>
                <w:rFonts w:ascii="Times New Roman" w:hAnsi="Times New Roman"/>
                <w:sz w:val="24"/>
                <w:szCs w:val="24"/>
              </w:rPr>
              <w:t>кВА</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Пост ручной аргонно-дуговой сварки неплавящимся электродом УДГУ-1220 УХЛ</w:t>
            </w:r>
            <w:proofErr w:type="gramStart"/>
            <w:r w:rsidRPr="0073444A">
              <w:rPr>
                <w:rFonts w:ascii="Times New Roman" w:hAnsi="Times New Roman"/>
                <w:sz w:val="24"/>
                <w:szCs w:val="24"/>
              </w:rPr>
              <w:t>4</w:t>
            </w:r>
            <w:proofErr w:type="gramEnd"/>
            <w:r w:rsidRPr="0073444A">
              <w:rPr>
                <w:rFonts w:ascii="Times New Roman" w:hAnsi="Times New Roman"/>
                <w:sz w:val="24"/>
                <w:szCs w:val="24"/>
              </w:rPr>
              <w:t xml:space="preserve">, </w:t>
            </w:r>
            <w:r w:rsidRPr="0073444A">
              <w:rPr>
                <w:rFonts w:ascii="Times New Roman" w:hAnsi="Times New Roman"/>
                <w:sz w:val="24"/>
                <w:szCs w:val="24"/>
                <w:lang w:val="en-US"/>
              </w:rPr>
              <w:t>S</w:t>
            </w:r>
            <w:r w:rsidRPr="0073444A">
              <w:rPr>
                <w:rFonts w:ascii="Times New Roman" w:hAnsi="Times New Roman"/>
                <w:sz w:val="24"/>
                <w:szCs w:val="24"/>
              </w:rPr>
              <w:t xml:space="preserve">=10 </w:t>
            </w:r>
            <w:proofErr w:type="spellStart"/>
            <w:r w:rsidRPr="0073444A">
              <w:rPr>
                <w:rFonts w:ascii="Times New Roman" w:hAnsi="Times New Roman"/>
                <w:sz w:val="24"/>
                <w:szCs w:val="24"/>
              </w:rPr>
              <w:t>кВА</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Планшет (уголок) по технике безопасности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Контур (шина) </w:t>
            </w:r>
            <w:proofErr w:type="spellStart"/>
            <w:r w:rsidRPr="0073444A">
              <w:rPr>
                <w:rFonts w:ascii="Times New Roman" w:hAnsi="Times New Roman"/>
                <w:sz w:val="24"/>
                <w:szCs w:val="24"/>
              </w:rPr>
              <w:t>электрозаземления</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Розеточная сеть напряжением 220</w:t>
            </w:r>
            <w:proofErr w:type="gramStart"/>
            <w:r w:rsidRPr="0073444A">
              <w:rPr>
                <w:rFonts w:ascii="Times New Roman" w:hAnsi="Times New Roman"/>
                <w:sz w:val="24"/>
                <w:szCs w:val="24"/>
              </w:rPr>
              <w:t xml:space="preserve"> В</w:t>
            </w:r>
            <w:proofErr w:type="gramEnd"/>
            <w:r w:rsidRPr="0073444A">
              <w:rPr>
                <w:rFonts w:ascii="Times New Roman" w:hAnsi="Times New Roman"/>
                <w:sz w:val="24"/>
                <w:szCs w:val="24"/>
              </w:rPr>
              <w:t xml:space="preserve"> с аппаратами коммутации и защиты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Щит освещения (ЩО)</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1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Трансформатор НТС-2,5 У</w:t>
            </w:r>
            <w:proofErr w:type="gramStart"/>
            <w:r w:rsidRPr="0073444A">
              <w:rPr>
                <w:rFonts w:ascii="Times New Roman" w:hAnsi="Times New Roman"/>
                <w:sz w:val="24"/>
                <w:szCs w:val="24"/>
              </w:rPr>
              <w:t>2</w:t>
            </w:r>
            <w:proofErr w:type="gramEnd"/>
            <w:r w:rsidRPr="0073444A">
              <w:rPr>
                <w:rFonts w:ascii="Times New Roman" w:hAnsi="Times New Roman"/>
                <w:sz w:val="24"/>
                <w:szCs w:val="24"/>
              </w:rPr>
              <w:t xml:space="preserve">, </w:t>
            </w:r>
            <w:r w:rsidRPr="0073444A">
              <w:rPr>
                <w:rFonts w:ascii="Times New Roman" w:hAnsi="Times New Roman"/>
                <w:sz w:val="24"/>
                <w:szCs w:val="24"/>
                <w:lang w:val="en-US"/>
              </w:rPr>
              <w:t>S</w:t>
            </w:r>
            <w:r w:rsidRPr="0073444A">
              <w:rPr>
                <w:rFonts w:ascii="Times New Roman" w:hAnsi="Times New Roman"/>
                <w:sz w:val="24"/>
                <w:szCs w:val="24"/>
              </w:rPr>
              <w:t xml:space="preserve">=2,5 </w:t>
            </w:r>
            <w:proofErr w:type="spellStart"/>
            <w:r w:rsidRPr="0073444A">
              <w:rPr>
                <w:rFonts w:ascii="Times New Roman" w:hAnsi="Times New Roman"/>
                <w:sz w:val="24"/>
                <w:szCs w:val="24"/>
              </w:rPr>
              <w:t>кВА</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68</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Розеточная сеть с </w:t>
            </w:r>
            <w:proofErr w:type="spellStart"/>
            <w:r w:rsidRPr="0073444A">
              <w:rPr>
                <w:rFonts w:ascii="Times New Roman" w:hAnsi="Times New Roman"/>
                <w:sz w:val="24"/>
                <w:szCs w:val="24"/>
              </w:rPr>
              <w:t>евророзетками</w:t>
            </w:r>
            <w:proofErr w:type="spellEnd"/>
            <w:r w:rsidRPr="0073444A">
              <w:rPr>
                <w:rFonts w:ascii="Times New Roman" w:hAnsi="Times New Roman"/>
                <w:sz w:val="24"/>
                <w:szCs w:val="24"/>
              </w:rPr>
              <w:t xml:space="preserve"> напряжением 220</w:t>
            </w:r>
            <w:proofErr w:type="gramStart"/>
            <w:r w:rsidRPr="0073444A">
              <w:rPr>
                <w:rFonts w:ascii="Times New Roman" w:hAnsi="Times New Roman"/>
                <w:sz w:val="24"/>
                <w:szCs w:val="24"/>
              </w:rPr>
              <w:t xml:space="preserve"> В</w:t>
            </w:r>
            <w:proofErr w:type="gramEnd"/>
            <w:r w:rsidRPr="0073444A">
              <w:rPr>
                <w:rFonts w:ascii="Times New Roman" w:hAnsi="Times New Roman"/>
                <w:sz w:val="24"/>
                <w:szCs w:val="24"/>
              </w:rPr>
              <w:t xml:space="preserve"> с аппаратами коммутации и защиты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Лабораторный стенд «Электрические цепи», моноблочное исполнение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Лабораторный стенд «</w:t>
            </w:r>
            <w:proofErr w:type="spellStart"/>
            <w:r w:rsidRPr="0073444A">
              <w:rPr>
                <w:rFonts w:ascii="Times New Roman" w:hAnsi="Times New Roman"/>
                <w:sz w:val="24"/>
                <w:szCs w:val="24"/>
              </w:rPr>
              <w:t>Электробезопасность</w:t>
            </w:r>
            <w:proofErr w:type="spellEnd"/>
            <w:r w:rsidRPr="0073444A">
              <w:rPr>
                <w:rFonts w:ascii="Times New Roman" w:hAnsi="Times New Roman"/>
                <w:sz w:val="24"/>
                <w:szCs w:val="24"/>
              </w:rPr>
              <w:t xml:space="preserve"> в сетях напряжением до 1000</w:t>
            </w:r>
            <w:proofErr w:type="gramStart"/>
            <w:r w:rsidRPr="0073444A">
              <w:rPr>
                <w:rFonts w:ascii="Times New Roman" w:hAnsi="Times New Roman"/>
                <w:sz w:val="24"/>
                <w:szCs w:val="24"/>
              </w:rPr>
              <w:t xml:space="preserve"> В</w:t>
            </w:r>
            <w:proofErr w:type="gramEnd"/>
            <w:r w:rsidRPr="0073444A">
              <w:rPr>
                <w:rFonts w:ascii="Times New Roman" w:hAnsi="Times New Roman"/>
                <w:sz w:val="24"/>
                <w:szCs w:val="24"/>
              </w:rPr>
              <w:t>, блочно-модульный вариант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Лабораторный стенд «Электромонтаж в жилых и офисных помещениях», блочно-модульный вариант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53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Лабораторный стенд «Монтаж и наладка электрооборудования предприятий и гражданских зданий», настольный вариант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9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Лабораторный стенд «Монтаж и наладка электрооборудования предприятий и гражданских зданий», блочно-модульный вариант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44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Лабораторный стенд «Релейно-контакторные схемы асинхронных двигателей», блочно-модульный вариант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Лабораторный стенд «Релейно-контакторное управление асинхронным двигателем с короткозамкнутым ротором», портативное исполнение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Лабораторный стенд «Электрические машины», компьютерный вариант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Лабораторный стенд «Электрические измерения», настольный вариант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78</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Лабораторный стенд «Электрические аппараты», настольный вариант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Лабораторный стенд «Измерение электрической мощности и энергии», блочно-модульный вариант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Лабораторный стенд «Электрические машины», настольный вариант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Набор монтажных проводов для проведения лабораторных работ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Фильтр сетевой </w:t>
            </w:r>
            <w:r w:rsidRPr="0073444A">
              <w:rPr>
                <w:rFonts w:ascii="Times New Roman" w:hAnsi="Times New Roman"/>
                <w:sz w:val="24"/>
                <w:szCs w:val="24"/>
                <w:lang w:val="en-US"/>
              </w:rPr>
              <w:t>Pilot</w:t>
            </w:r>
            <w:r w:rsidRPr="0073444A">
              <w:rPr>
                <w:rFonts w:ascii="Times New Roman" w:hAnsi="Times New Roman"/>
                <w:sz w:val="24"/>
                <w:szCs w:val="24"/>
              </w:rPr>
              <w:t xml:space="preserve"> 5,10 м</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Верстаки слесарные с защитными экранами из оргстекла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Стеллажи для хранения деталей ДВС</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Стеллаж - ТНДВ для хранения сцепления, карданных передач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Автомобиль ВАЗ-2106 в рабочем состоянии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Автомобиль ЗИЛ-130 в рабочем состоянии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5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88</w:t>
            </w:r>
          </w:p>
        </w:tc>
        <w:tc>
          <w:tcPr>
            <w:tcW w:w="7486" w:type="dxa"/>
            <w:shd w:val="clear" w:color="auto" w:fill="auto"/>
          </w:tcPr>
          <w:p w:rsidR="005034A0" w:rsidRPr="0073444A" w:rsidRDefault="005034A0" w:rsidP="005034A0">
            <w:pPr>
              <w:rPr>
                <w:rFonts w:ascii="Times New Roman" w:hAnsi="Times New Roman"/>
                <w:bCs/>
                <w:iCs/>
                <w:sz w:val="24"/>
                <w:szCs w:val="24"/>
              </w:rPr>
            </w:pPr>
            <w:proofErr w:type="spellStart"/>
            <w:r w:rsidRPr="0073444A">
              <w:rPr>
                <w:rFonts w:ascii="Times New Roman" w:hAnsi="Times New Roman"/>
                <w:bCs/>
                <w:iCs/>
                <w:sz w:val="24"/>
                <w:szCs w:val="24"/>
              </w:rPr>
              <w:t>Инжекторный</w:t>
            </w:r>
            <w:proofErr w:type="spellEnd"/>
            <w:r w:rsidRPr="0073444A">
              <w:rPr>
                <w:rFonts w:ascii="Times New Roman" w:hAnsi="Times New Roman"/>
                <w:bCs/>
                <w:iCs/>
                <w:sz w:val="24"/>
                <w:szCs w:val="24"/>
              </w:rPr>
              <w:t xml:space="preserve"> бензиновый ДВС</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Двигатель ВАЗ 2109 в сборе с КПП, подвеской и рулевым управлением</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ДВС КАМАЗ-740</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ДВС ЗИЗ-53</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ДВС ВАЗ-2106</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КПП Газ-53</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ДВС ЗМЗ-53</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Прибор: «Турбина водяная»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Прибор для демонстрации невесомости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Прибор для изучения закона сохранения импульса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1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98</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Набор гирь</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Набор по статике с магнитными держателями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Машина </w:t>
            </w:r>
            <w:proofErr w:type="spellStart"/>
            <w:r w:rsidRPr="0073444A">
              <w:rPr>
                <w:rFonts w:ascii="Times New Roman" w:hAnsi="Times New Roman"/>
                <w:sz w:val="24"/>
                <w:szCs w:val="24"/>
              </w:rPr>
              <w:t>Атвуда</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Прибор по кинематике и динамике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Прибор для демонстрации взаимодействия тел и удара шаров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Прибор СЛЗ-50</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Телескоп-рефрактор</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Прибор для изучения газовых законов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Прибор для демонстрации теплоёмкости тел</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Прибор для определения линейного расширения тел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108</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Прибор для демонстрации давления внутри жидкости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Прибор для демонстрации спектров электрического поля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Источники питания ИЭПП-1, ИПД-1</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Блок питания БПК-0,8-7843</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Прибор для демонстрации электролиза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Прибор для измерения термического коэффициента сопротивления проволоки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Прибор для демонстрации вихревых токов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Прибор для демонстрации правила Ленца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1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Прибор для определения длины звуковой волны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Усилитель низкой частоты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118</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Прибор по геометрической оптике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Стол ученический лабораторный с выдвижным блоком для </w:t>
            </w:r>
            <w:proofErr w:type="spellStart"/>
            <w:r w:rsidRPr="0073444A">
              <w:rPr>
                <w:rFonts w:ascii="Times New Roman" w:hAnsi="Times New Roman"/>
                <w:sz w:val="24"/>
                <w:szCs w:val="24"/>
              </w:rPr>
              <w:t>микролаборатории</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Стол демонстрационный химический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Шкаф вытяжной демонстрационный напольный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0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Лабораторная мойка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Химическая посуда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Реактивы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Лабораторная установка для синтеза аммиака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sz w:val="24"/>
                <w:szCs w:val="24"/>
              </w:rPr>
            </w:pPr>
            <w:r w:rsidRPr="0073444A">
              <w:rPr>
                <w:rFonts w:ascii="Times New Roman" w:hAnsi="Times New Roman"/>
                <w:b/>
                <w:bCs/>
                <w:iCs/>
                <w:sz w:val="24"/>
                <w:szCs w:val="24"/>
              </w:rPr>
              <w:t>Учебно-производственные помещения, сооружения и оборудование</w:t>
            </w:r>
          </w:p>
        </w:tc>
        <w:tc>
          <w:tcPr>
            <w:tcW w:w="2410" w:type="dxa"/>
            <w:vMerge w:val="restart"/>
            <w:shd w:val="clear" w:color="auto" w:fill="auto"/>
            <w:vAlign w:val="center"/>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Совокупность предметно-материального специализированного обеспечения, предназначенного для освоения компетенций.</w:t>
            </w:r>
          </w:p>
        </w:tc>
      </w:tr>
      <w:tr w:rsidR="005034A0" w:rsidRPr="0073444A" w:rsidTr="005034A0">
        <w:trPr>
          <w:trHeight w:val="32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sz w:val="24"/>
                <w:szCs w:val="24"/>
              </w:rPr>
            </w:pPr>
            <w:r w:rsidRPr="0073444A">
              <w:rPr>
                <w:rFonts w:ascii="Times New Roman" w:hAnsi="Times New Roman"/>
                <w:b/>
                <w:i/>
                <w:sz w:val="24"/>
                <w:szCs w:val="24"/>
              </w:rPr>
              <w:t>Учебно-производственные мастерские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Токарная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Сварочная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Слесарная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41"/>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Устройство и ремонт автомобилей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Электромонтажная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Оборудование учебно-производственных мастерских</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Токарно-винторезный станок ТВ-7, </w:t>
            </w:r>
            <w:proofErr w:type="gramStart"/>
            <w:r w:rsidRPr="0073444A">
              <w:rPr>
                <w:rFonts w:ascii="Times New Roman" w:hAnsi="Times New Roman"/>
                <w:sz w:val="24"/>
                <w:szCs w:val="24"/>
              </w:rPr>
              <w:t>Р</w:t>
            </w:r>
            <w:proofErr w:type="gramEnd"/>
            <w:r w:rsidRPr="0073444A">
              <w:rPr>
                <w:rFonts w:ascii="Times New Roman" w:hAnsi="Times New Roman"/>
                <w:sz w:val="24"/>
                <w:szCs w:val="24"/>
              </w:rPr>
              <w:t>=1,2 кВт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6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Токарно-винторезный станок </w:t>
            </w:r>
            <w:r w:rsidRPr="0073444A">
              <w:rPr>
                <w:rFonts w:ascii="Times New Roman" w:hAnsi="Times New Roman"/>
                <w:sz w:val="24"/>
                <w:szCs w:val="24"/>
                <w:lang w:val="en-US"/>
              </w:rPr>
              <w:t>S</w:t>
            </w:r>
            <w:r w:rsidRPr="0073444A">
              <w:rPr>
                <w:rFonts w:ascii="Times New Roman" w:hAnsi="Times New Roman"/>
                <w:sz w:val="24"/>
                <w:szCs w:val="24"/>
              </w:rPr>
              <w:t>8</w:t>
            </w:r>
            <w:r w:rsidRPr="0073444A">
              <w:rPr>
                <w:rFonts w:ascii="Times New Roman" w:hAnsi="Times New Roman"/>
                <w:sz w:val="24"/>
                <w:szCs w:val="24"/>
                <w:lang w:val="en-US"/>
              </w:rPr>
              <w:t>S</w:t>
            </w:r>
            <w:r w:rsidRPr="0073444A">
              <w:rPr>
                <w:rFonts w:ascii="Times New Roman" w:hAnsi="Times New Roman"/>
                <w:sz w:val="24"/>
                <w:szCs w:val="24"/>
              </w:rPr>
              <w:t xml:space="preserve">, </w:t>
            </w:r>
            <w:proofErr w:type="gramStart"/>
            <w:r w:rsidRPr="0073444A">
              <w:rPr>
                <w:rFonts w:ascii="Times New Roman" w:hAnsi="Times New Roman"/>
                <w:sz w:val="24"/>
                <w:szCs w:val="24"/>
              </w:rPr>
              <w:t>Р</w:t>
            </w:r>
            <w:proofErr w:type="gramEnd"/>
            <w:r w:rsidRPr="0073444A">
              <w:rPr>
                <w:rFonts w:ascii="Times New Roman" w:hAnsi="Times New Roman"/>
                <w:sz w:val="24"/>
                <w:szCs w:val="24"/>
              </w:rPr>
              <w:t>=2,4 кВт (год выпуска 1986)</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4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Токарно-винторезный станок </w:t>
            </w:r>
            <w:r w:rsidRPr="0073444A">
              <w:rPr>
                <w:rFonts w:ascii="Times New Roman" w:hAnsi="Times New Roman"/>
                <w:sz w:val="24"/>
                <w:szCs w:val="24"/>
                <w:lang w:val="en-US"/>
              </w:rPr>
              <w:t>S</w:t>
            </w:r>
            <w:r w:rsidRPr="0073444A">
              <w:rPr>
                <w:rFonts w:ascii="Times New Roman" w:hAnsi="Times New Roman"/>
                <w:sz w:val="24"/>
                <w:szCs w:val="24"/>
              </w:rPr>
              <w:t>8</w:t>
            </w:r>
            <w:r w:rsidRPr="0073444A">
              <w:rPr>
                <w:rFonts w:ascii="Times New Roman" w:hAnsi="Times New Roman"/>
                <w:sz w:val="24"/>
                <w:szCs w:val="24"/>
                <w:lang w:val="en-US"/>
              </w:rPr>
              <w:t>S</w:t>
            </w:r>
            <w:r w:rsidRPr="0073444A">
              <w:rPr>
                <w:rFonts w:ascii="Times New Roman" w:hAnsi="Times New Roman"/>
                <w:sz w:val="24"/>
                <w:szCs w:val="24"/>
              </w:rPr>
              <w:t xml:space="preserve">, </w:t>
            </w:r>
            <w:proofErr w:type="gramStart"/>
            <w:r w:rsidRPr="0073444A">
              <w:rPr>
                <w:rFonts w:ascii="Times New Roman" w:hAnsi="Times New Roman"/>
                <w:sz w:val="24"/>
                <w:szCs w:val="24"/>
              </w:rPr>
              <w:t>Р</w:t>
            </w:r>
            <w:proofErr w:type="gramEnd"/>
            <w:r w:rsidRPr="0073444A">
              <w:rPr>
                <w:rFonts w:ascii="Times New Roman" w:hAnsi="Times New Roman"/>
                <w:sz w:val="24"/>
                <w:szCs w:val="24"/>
              </w:rPr>
              <w:t>=2,4 кВт (год выпуска 1984)</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6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Токарно-винторезный станок 1Д95, </w:t>
            </w:r>
            <w:proofErr w:type="gramStart"/>
            <w:r w:rsidRPr="0073444A">
              <w:rPr>
                <w:rFonts w:ascii="Times New Roman" w:hAnsi="Times New Roman"/>
                <w:sz w:val="24"/>
                <w:szCs w:val="24"/>
              </w:rPr>
              <w:t>Р</w:t>
            </w:r>
            <w:proofErr w:type="gramEnd"/>
            <w:r w:rsidRPr="0073444A">
              <w:rPr>
                <w:rFonts w:ascii="Times New Roman" w:hAnsi="Times New Roman"/>
                <w:sz w:val="24"/>
                <w:szCs w:val="24"/>
              </w:rPr>
              <w:t>=5 кВт (год выпуска 1985)</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80"/>
          <w:jc w:val="center"/>
        </w:trPr>
        <w:tc>
          <w:tcPr>
            <w:tcW w:w="1296" w:type="dxa"/>
          </w:tcPr>
          <w:p w:rsidR="005034A0" w:rsidRPr="0073444A" w:rsidRDefault="005034A0" w:rsidP="005034A0">
            <w:pPr>
              <w:jc w:val="center"/>
              <w:rPr>
                <w:rFonts w:ascii="Times New Roman" w:hAnsi="Times New Roman"/>
                <w:sz w:val="24"/>
                <w:szCs w:val="24"/>
              </w:rPr>
            </w:pPr>
          </w:p>
        </w:tc>
        <w:tc>
          <w:tcPr>
            <w:tcW w:w="1297" w:type="dxa"/>
          </w:tcPr>
          <w:p w:rsidR="005034A0" w:rsidRPr="0073444A" w:rsidRDefault="005034A0" w:rsidP="005034A0">
            <w:pPr>
              <w:jc w:val="center"/>
              <w:rPr>
                <w:rFonts w:ascii="Times New Roman" w:hAnsi="Times New Roman"/>
                <w:b/>
                <w:sz w:val="24"/>
                <w:szCs w:val="24"/>
              </w:rPr>
            </w:pPr>
          </w:p>
        </w:tc>
        <w:tc>
          <w:tcPr>
            <w:tcW w:w="1297" w:type="dxa"/>
          </w:tcPr>
          <w:p w:rsidR="005034A0" w:rsidRPr="0073444A" w:rsidRDefault="005034A0" w:rsidP="005034A0">
            <w:pPr>
              <w:jc w:val="center"/>
              <w:rPr>
                <w:rFonts w:ascii="Times New Roman" w:hAnsi="Times New Roman"/>
                <w:b/>
                <w:sz w:val="24"/>
                <w:szCs w:val="24"/>
              </w:rPr>
            </w:pP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Токарно-винторезный станок 1Д95, </w:t>
            </w:r>
            <w:proofErr w:type="gramStart"/>
            <w:r w:rsidRPr="0073444A">
              <w:rPr>
                <w:rFonts w:ascii="Times New Roman" w:hAnsi="Times New Roman"/>
                <w:sz w:val="24"/>
                <w:szCs w:val="24"/>
              </w:rPr>
              <w:t>Р</w:t>
            </w:r>
            <w:proofErr w:type="gramEnd"/>
            <w:r w:rsidRPr="0073444A">
              <w:rPr>
                <w:rFonts w:ascii="Times New Roman" w:hAnsi="Times New Roman"/>
                <w:sz w:val="24"/>
                <w:szCs w:val="24"/>
              </w:rPr>
              <w:t>=5 кВт (год выпуска 1987)</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Токарно-винторезный станок 1М61П, </w:t>
            </w:r>
            <w:proofErr w:type="gramStart"/>
            <w:r w:rsidRPr="0073444A">
              <w:rPr>
                <w:rFonts w:ascii="Times New Roman" w:hAnsi="Times New Roman"/>
                <w:sz w:val="24"/>
                <w:szCs w:val="24"/>
              </w:rPr>
              <w:t>Р</w:t>
            </w:r>
            <w:proofErr w:type="gramEnd"/>
            <w:r w:rsidRPr="0073444A">
              <w:rPr>
                <w:rFonts w:ascii="Times New Roman" w:hAnsi="Times New Roman"/>
                <w:sz w:val="24"/>
                <w:szCs w:val="24"/>
              </w:rPr>
              <w:t>=5 кВт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72"/>
          <w:jc w:val="center"/>
        </w:trPr>
        <w:tc>
          <w:tcPr>
            <w:tcW w:w="1296" w:type="dxa"/>
          </w:tcPr>
          <w:p w:rsidR="005034A0" w:rsidRPr="0073444A" w:rsidRDefault="005034A0" w:rsidP="005034A0">
            <w:pPr>
              <w:jc w:val="center"/>
              <w:rPr>
                <w:rFonts w:ascii="Times New Roman" w:hAnsi="Times New Roman"/>
                <w:sz w:val="24"/>
                <w:szCs w:val="24"/>
              </w:rPr>
            </w:pPr>
          </w:p>
        </w:tc>
        <w:tc>
          <w:tcPr>
            <w:tcW w:w="1297" w:type="dxa"/>
          </w:tcPr>
          <w:p w:rsidR="005034A0" w:rsidRPr="0073444A" w:rsidRDefault="005034A0" w:rsidP="005034A0">
            <w:pPr>
              <w:jc w:val="center"/>
              <w:rPr>
                <w:rFonts w:ascii="Times New Roman" w:hAnsi="Times New Roman"/>
                <w:b/>
                <w:sz w:val="24"/>
                <w:szCs w:val="24"/>
              </w:rPr>
            </w:pPr>
          </w:p>
        </w:tc>
        <w:tc>
          <w:tcPr>
            <w:tcW w:w="1297" w:type="dxa"/>
          </w:tcPr>
          <w:p w:rsidR="005034A0" w:rsidRPr="0073444A" w:rsidRDefault="005034A0" w:rsidP="005034A0">
            <w:pPr>
              <w:jc w:val="center"/>
              <w:rPr>
                <w:rFonts w:ascii="Times New Roman" w:hAnsi="Times New Roman"/>
                <w:b/>
                <w:sz w:val="24"/>
                <w:szCs w:val="24"/>
              </w:rPr>
            </w:pP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Токарно-винторезный станок 1А616, </w:t>
            </w:r>
            <w:proofErr w:type="gramStart"/>
            <w:r w:rsidRPr="0073444A">
              <w:rPr>
                <w:rFonts w:ascii="Times New Roman" w:hAnsi="Times New Roman"/>
                <w:sz w:val="24"/>
                <w:szCs w:val="24"/>
              </w:rPr>
              <w:t>Р</w:t>
            </w:r>
            <w:proofErr w:type="gramEnd"/>
            <w:r w:rsidRPr="0073444A">
              <w:rPr>
                <w:rFonts w:ascii="Times New Roman" w:hAnsi="Times New Roman"/>
                <w:sz w:val="24"/>
                <w:szCs w:val="24"/>
              </w:rPr>
              <w:t>=5 кВт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Токарно-винторезный станок, </w:t>
            </w:r>
            <w:proofErr w:type="gramStart"/>
            <w:r w:rsidRPr="0073444A">
              <w:rPr>
                <w:rFonts w:ascii="Times New Roman" w:hAnsi="Times New Roman"/>
                <w:sz w:val="24"/>
                <w:szCs w:val="24"/>
              </w:rPr>
              <w:t>Р</w:t>
            </w:r>
            <w:proofErr w:type="gramEnd"/>
            <w:r w:rsidRPr="0073444A">
              <w:rPr>
                <w:rFonts w:ascii="Times New Roman" w:hAnsi="Times New Roman"/>
                <w:sz w:val="24"/>
                <w:szCs w:val="24"/>
              </w:rPr>
              <w:t>=2,2 кВт (производство Германия)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Токарно-винторезный станок, </w:t>
            </w:r>
            <w:proofErr w:type="gramStart"/>
            <w:r w:rsidRPr="0073444A">
              <w:rPr>
                <w:rFonts w:ascii="Times New Roman" w:hAnsi="Times New Roman"/>
                <w:sz w:val="24"/>
                <w:szCs w:val="24"/>
              </w:rPr>
              <w:t>Р</w:t>
            </w:r>
            <w:proofErr w:type="gramEnd"/>
            <w:r w:rsidRPr="0073444A">
              <w:rPr>
                <w:rFonts w:ascii="Times New Roman" w:hAnsi="Times New Roman"/>
                <w:sz w:val="24"/>
                <w:szCs w:val="24"/>
              </w:rPr>
              <w:t>=6,8 кВт (Китай)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Токарно-винторезный станок С10М, </w:t>
            </w:r>
            <w:proofErr w:type="gramStart"/>
            <w:r w:rsidRPr="0073444A">
              <w:rPr>
                <w:rFonts w:ascii="Times New Roman" w:hAnsi="Times New Roman"/>
                <w:sz w:val="24"/>
                <w:szCs w:val="24"/>
              </w:rPr>
              <w:t>Р</w:t>
            </w:r>
            <w:proofErr w:type="gramEnd"/>
            <w:r w:rsidRPr="0073444A">
              <w:rPr>
                <w:rFonts w:ascii="Times New Roman" w:hAnsi="Times New Roman"/>
                <w:sz w:val="24"/>
                <w:szCs w:val="24"/>
              </w:rPr>
              <w:t>=4,2 кВт (Болгария)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Токарно-винторезный станок КУСОН-3, </w:t>
            </w:r>
            <w:proofErr w:type="gramStart"/>
            <w:r w:rsidRPr="0073444A">
              <w:rPr>
                <w:rFonts w:ascii="Times New Roman" w:hAnsi="Times New Roman"/>
                <w:sz w:val="24"/>
                <w:szCs w:val="24"/>
              </w:rPr>
              <w:t>Р</w:t>
            </w:r>
            <w:proofErr w:type="gramEnd"/>
            <w:r w:rsidRPr="0073444A">
              <w:rPr>
                <w:rFonts w:ascii="Times New Roman" w:hAnsi="Times New Roman"/>
                <w:sz w:val="24"/>
                <w:szCs w:val="24"/>
              </w:rPr>
              <w:t>=6,8 кВт (Китай)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Токарно-винторезный станок </w:t>
            </w:r>
            <w:r w:rsidRPr="0073444A">
              <w:rPr>
                <w:rFonts w:ascii="Times New Roman" w:hAnsi="Times New Roman"/>
                <w:sz w:val="24"/>
                <w:szCs w:val="24"/>
                <w:lang w:val="en-US"/>
              </w:rPr>
              <w:t>SN</w:t>
            </w:r>
            <w:r w:rsidRPr="0073444A">
              <w:rPr>
                <w:rFonts w:ascii="Times New Roman" w:hAnsi="Times New Roman"/>
                <w:sz w:val="24"/>
                <w:szCs w:val="24"/>
              </w:rPr>
              <w:t xml:space="preserve">45В, </w:t>
            </w:r>
            <w:proofErr w:type="gramStart"/>
            <w:r w:rsidRPr="0073444A">
              <w:rPr>
                <w:rFonts w:ascii="Times New Roman" w:hAnsi="Times New Roman"/>
                <w:sz w:val="24"/>
                <w:szCs w:val="24"/>
              </w:rPr>
              <w:t>Р</w:t>
            </w:r>
            <w:proofErr w:type="gramEnd"/>
            <w:r w:rsidRPr="0073444A">
              <w:rPr>
                <w:rFonts w:ascii="Times New Roman" w:hAnsi="Times New Roman"/>
                <w:sz w:val="24"/>
                <w:szCs w:val="24"/>
              </w:rPr>
              <w:t>=6,8 кВт (Чехословакия)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Фрезерный станок ФУ-251, </w:t>
            </w:r>
            <w:proofErr w:type="gramStart"/>
            <w:r w:rsidRPr="0073444A">
              <w:rPr>
                <w:rFonts w:ascii="Times New Roman" w:hAnsi="Times New Roman"/>
                <w:sz w:val="24"/>
                <w:szCs w:val="24"/>
              </w:rPr>
              <w:t>Р</w:t>
            </w:r>
            <w:proofErr w:type="gramEnd"/>
            <w:r w:rsidRPr="0073444A">
              <w:rPr>
                <w:rFonts w:ascii="Times New Roman" w:hAnsi="Times New Roman"/>
                <w:sz w:val="24"/>
                <w:szCs w:val="24"/>
              </w:rPr>
              <w:t>=6,8 кВт (Болгария)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1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Механическая пила ОН-253, </w:t>
            </w:r>
            <w:proofErr w:type="gramStart"/>
            <w:r w:rsidRPr="0073444A">
              <w:rPr>
                <w:rFonts w:ascii="Times New Roman" w:hAnsi="Times New Roman"/>
                <w:sz w:val="24"/>
                <w:szCs w:val="24"/>
              </w:rPr>
              <w:t>Р</w:t>
            </w:r>
            <w:proofErr w:type="gramEnd"/>
            <w:r w:rsidRPr="0073444A">
              <w:rPr>
                <w:rFonts w:ascii="Times New Roman" w:hAnsi="Times New Roman"/>
                <w:sz w:val="24"/>
                <w:szCs w:val="24"/>
              </w:rPr>
              <w:t>=4,8 кВт (Болгария)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Сверлильный станок 2С132К, </w:t>
            </w:r>
            <w:proofErr w:type="gramStart"/>
            <w:r w:rsidRPr="0073444A">
              <w:rPr>
                <w:rFonts w:ascii="Times New Roman" w:hAnsi="Times New Roman"/>
                <w:sz w:val="24"/>
                <w:szCs w:val="24"/>
              </w:rPr>
              <w:t>Р</w:t>
            </w:r>
            <w:proofErr w:type="gramEnd"/>
            <w:r w:rsidRPr="0073444A">
              <w:rPr>
                <w:rFonts w:ascii="Times New Roman" w:hAnsi="Times New Roman"/>
                <w:sz w:val="24"/>
                <w:szCs w:val="24"/>
              </w:rPr>
              <w:t>=4,2 кВт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Сверлильный станок ПК-031, </w:t>
            </w:r>
            <w:proofErr w:type="gramStart"/>
            <w:r w:rsidRPr="0073444A">
              <w:rPr>
                <w:rFonts w:ascii="Times New Roman" w:hAnsi="Times New Roman"/>
                <w:sz w:val="24"/>
                <w:szCs w:val="24"/>
              </w:rPr>
              <w:t>Р</w:t>
            </w:r>
            <w:proofErr w:type="gramEnd"/>
            <w:r w:rsidRPr="0073444A">
              <w:rPr>
                <w:rFonts w:ascii="Times New Roman" w:hAnsi="Times New Roman"/>
                <w:sz w:val="24"/>
                <w:szCs w:val="24"/>
              </w:rPr>
              <w:t>=4,2 кВт (Болгария)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Заточной станок, </w:t>
            </w:r>
            <w:proofErr w:type="gramStart"/>
            <w:r w:rsidRPr="0073444A">
              <w:rPr>
                <w:rFonts w:ascii="Times New Roman" w:hAnsi="Times New Roman"/>
                <w:sz w:val="24"/>
                <w:szCs w:val="24"/>
              </w:rPr>
              <w:t>Р</w:t>
            </w:r>
            <w:proofErr w:type="gramEnd"/>
            <w:r w:rsidRPr="0073444A">
              <w:rPr>
                <w:rFonts w:ascii="Times New Roman" w:hAnsi="Times New Roman"/>
                <w:sz w:val="24"/>
                <w:szCs w:val="24"/>
              </w:rPr>
              <w:t>=4,0 кВт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18</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Заточной станок, </w:t>
            </w:r>
            <w:proofErr w:type="gramStart"/>
            <w:r w:rsidRPr="0073444A">
              <w:rPr>
                <w:rFonts w:ascii="Times New Roman" w:hAnsi="Times New Roman"/>
                <w:sz w:val="24"/>
                <w:szCs w:val="24"/>
              </w:rPr>
              <w:t>Р</w:t>
            </w:r>
            <w:proofErr w:type="gramEnd"/>
            <w:r w:rsidRPr="0073444A">
              <w:rPr>
                <w:rFonts w:ascii="Times New Roman" w:hAnsi="Times New Roman"/>
                <w:sz w:val="24"/>
                <w:szCs w:val="24"/>
              </w:rPr>
              <w:t>=500 Вт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Пульт централизованного управления станками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Пожарный щит, первичные средства пожаротушения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Стол-верстак слесарный с защитным экраном из оргстекла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Стеллаж для заготовок</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РУ 0,4 кВ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Тиски станочные для сверлильного станка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Тиски станочные для фрезерного станка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Тиски слесарные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9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Люминесцентные светильники типа ЛБ-40</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28</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Наборы измерительного инструмента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Наборы токарного инструмента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Выпрямитель сварочный многопостовой ВДМ-1202УЗ в комплекте с балластными реостатами РБ 302У2</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Выпрямитель сварочный однопостовой ВДМ-30593</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Трансформатор сварочный ТД-501У2</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Трансформатор сварочный ТД-502У2</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Полуавтомат для дуговой сварки в углекислом газе ПДГ-100 УХЛН</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Полуавтомат для сварки под флюсом АДД 1002 У3</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Преобразователь сварочный ПД 502У2</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Электропечь муфельная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0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Машина пневматическая ручная шлифовальная ИП-2009А-3</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Электропечь сопротивления лабораторная для сушки флюса и прокалки электродов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Вытяжное вентиляционное устройство «</w:t>
            </w:r>
            <w:proofErr w:type="spellStart"/>
            <w:r w:rsidRPr="0073444A">
              <w:rPr>
                <w:rFonts w:ascii="Times New Roman" w:hAnsi="Times New Roman"/>
                <w:bCs/>
                <w:iCs/>
                <w:sz w:val="24"/>
                <w:szCs w:val="24"/>
                <w:lang w:val="en-US"/>
              </w:rPr>
              <w:t>Sov</w:t>
            </w:r>
            <w:proofErr w:type="spellEnd"/>
            <w:r w:rsidRPr="0073444A">
              <w:rPr>
                <w:rFonts w:ascii="Times New Roman" w:hAnsi="Times New Roman"/>
                <w:bCs/>
                <w:iCs/>
                <w:sz w:val="24"/>
                <w:szCs w:val="24"/>
              </w:rPr>
              <w:t xml:space="preserve"> </w:t>
            </w:r>
            <w:proofErr w:type="spellStart"/>
            <w:r w:rsidRPr="0073444A">
              <w:rPr>
                <w:rFonts w:ascii="Times New Roman" w:hAnsi="Times New Roman"/>
                <w:bCs/>
                <w:iCs/>
                <w:sz w:val="24"/>
                <w:szCs w:val="24"/>
                <w:lang w:val="en-US"/>
              </w:rPr>
              <w:t>Plym</w:t>
            </w:r>
            <w:proofErr w:type="spellEnd"/>
            <w:r w:rsidRPr="0073444A">
              <w:rPr>
                <w:rFonts w:ascii="Times New Roman" w:hAnsi="Times New Roman"/>
                <w:bCs/>
                <w:iCs/>
                <w:sz w:val="24"/>
                <w:szCs w:val="24"/>
              </w:rPr>
              <w:t>»</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Монтажный стол</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Щиток-маска сварщика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43</w:t>
            </w:r>
          </w:p>
        </w:tc>
        <w:tc>
          <w:tcPr>
            <w:tcW w:w="7486" w:type="dxa"/>
            <w:shd w:val="clear" w:color="auto" w:fill="auto"/>
          </w:tcPr>
          <w:p w:rsidR="005034A0" w:rsidRPr="0073444A" w:rsidRDefault="005034A0" w:rsidP="005034A0">
            <w:pPr>
              <w:rPr>
                <w:rFonts w:ascii="Times New Roman" w:hAnsi="Times New Roman"/>
                <w:bCs/>
                <w:iCs/>
                <w:sz w:val="24"/>
                <w:szCs w:val="24"/>
              </w:rPr>
            </w:pPr>
            <w:proofErr w:type="spellStart"/>
            <w:r w:rsidRPr="0073444A">
              <w:rPr>
                <w:rFonts w:ascii="Times New Roman" w:hAnsi="Times New Roman"/>
                <w:bCs/>
                <w:iCs/>
                <w:sz w:val="24"/>
                <w:szCs w:val="24"/>
              </w:rPr>
              <w:t>Электродержатель</w:t>
            </w:r>
            <w:proofErr w:type="spellEnd"/>
            <w:r w:rsidRPr="0073444A">
              <w:rPr>
                <w:rFonts w:ascii="Times New Roman" w:hAnsi="Times New Roman"/>
                <w:bCs/>
                <w:iCs/>
                <w:sz w:val="24"/>
                <w:szCs w:val="24"/>
              </w:rPr>
              <w:t xml:space="preserve"> вилочного типа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1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Баллоны стальные для кислорода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32"/>
          <w:jc w:val="center"/>
        </w:trPr>
        <w:tc>
          <w:tcPr>
            <w:tcW w:w="1296" w:type="dxa"/>
          </w:tcPr>
          <w:p w:rsidR="005034A0" w:rsidRPr="0073444A" w:rsidRDefault="005034A0" w:rsidP="005034A0">
            <w:pPr>
              <w:jc w:val="center"/>
              <w:rPr>
                <w:rFonts w:ascii="Times New Roman" w:hAnsi="Times New Roman"/>
                <w:sz w:val="24"/>
                <w:szCs w:val="24"/>
              </w:rPr>
            </w:pPr>
          </w:p>
        </w:tc>
        <w:tc>
          <w:tcPr>
            <w:tcW w:w="1297" w:type="dxa"/>
          </w:tcPr>
          <w:p w:rsidR="005034A0" w:rsidRPr="0073444A" w:rsidRDefault="005034A0" w:rsidP="005034A0">
            <w:pPr>
              <w:jc w:val="center"/>
              <w:rPr>
                <w:rFonts w:ascii="Times New Roman" w:hAnsi="Times New Roman"/>
                <w:b/>
                <w:sz w:val="24"/>
                <w:szCs w:val="24"/>
              </w:rPr>
            </w:pPr>
          </w:p>
        </w:tc>
        <w:tc>
          <w:tcPr>
            <w:tcW w:w="1297" w:type="dxa"/>
          </w:tcPr>
          <w:p w:rsidR="005034A0" w:rsidRPr="0073444A" w:rsidRDefault="005034A0" w:rsidP="005034A0">
            <w:pPr>
              <w:jc w:val="center"/>
              <w:rPr>
                <w:rFonts w:ascii="Times New Roman" w:hAnsi="Times New Roman"/>
                <w:b/>
                <w:sz w:val="24"/>
                <w:szCs w:val="24"/>
              </w:rPr>
            </w:pP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Баллоны стальные для углекислого газа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6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Баллоны стальные для аргона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Редуктор для углекислого газа с показывающим расходометром и подогревателем У-30</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Редуктор для аргона с показывающим расходометром АР-10</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0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49</w:t>
            </w:r>
          </w:p>
        </w:tc>
        <w:tc>
          <w:tcPr>
            <w:tcW w:w="7486" w:type="dxa"/>
            <w:shd w:val="clear" w:color="auto" w:fill="auto"/>
          </w:tcPr>
          <w:p w:rsidR="005034A0" w:rsidRPr="0073444A" w:rsidRDefault="005034A0" w:rsidP="005034A0">
            <w:pPr>
              <w:rPr>
                <w:rFonts w:ascii="Times New Roman" w:hAnsi="Times New Roman"/>
                <w:bCs/>
                <w:iCs/>
                <w:sz w:val="24"/>
                <w:szCs w:val="24"/>
              </w:rPr>
            </w:pPr>
            <w:proofErr w:type="spellStart"/>
            <w:r w:rsidRPr="0073444A">
              <w:rPr>
                <w:rFonts w:ascii="Times New Roman" w:hAnsi="Times New Roman"/>
                <w:bCs/>
                <w:iCs/>
                <w:sz w:val="24"/>
                <w:szCs w:val="24"/>
              </w:rPr>
              <w:t>Электродержатель</w:t>
            </w:r>
            <w:proofErr w:type="spellEnd"/>
            <w:r w:rsidRPr="0073444A">
              <w:rPr>
                <w:rFonts w:ascii="Times New Roman" w:hAnsi="Times New Roman"/>
                <w:bCs/>
                <w:iCs/>
                <w:sz w:val="24"/>
                <w:szCs w:val="24"/>
              </w:rPr>
              <w:t xml:space="preserve"> </w:t>
            </w:r>
            <w:proofErr w:type="spellStart"/>
            <w:r w:rsidRPr="0073444A">
              <w:rPr>
                <w:rFonts w:ascii="Times New Roman" w:hAnsi="Times New Roman"/>
                <w:bCs/>
                <w:iCs/>
                <w:sz w:val="24"/>
                <w:szCs w:val="24"/>
              </w:rPr>
              <w:t>пассатижного</w:t>
            </w:r>
            <w:proofErr w:type="spellEnd"/>
            <w:r w:rsidRPr="0073444A">
              <w:rPr>
                <w:rFonts w:ascii="Times New Roman" w:hAnsi="Times New Roman"/>
                <w:bCs/>
                <w:iCs/>
                <w:sz w:val="24"/>
                <w:szCs w:val="24"/>
              </w:rPr>
              <w:t xml:space="preserve"> типа ЭД-315</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5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50</w:t>
            </w:r>
          </w:p>
        </w:tc>
        <w:tc>
          <w:tcPr>
            <w:tcW w:w="7486" w:type="dxa"/>
            <w:shd w:val="clear" w:color="auto" w:fill="auto"/>
          </w:tcPr>
          <w:p w:rsidR="005034A0" w:rsidRPr="0073444A" w:rsidRDefault="005034A0" w:rsidP="005034A0">
            <w:pPr>
              <w:rPr>
                <w:rFonts w:ascii="Times New Roman" w:hAnsi="Times New Roman"/>
                <w:bCs/>
                <w:iCs/>
                <w:sz w:val="24"/>
                <w:szCs w:val="24"/>
              </w:rPr>
            </w:pPr>
            <w:proofErr w:type="spellStart"/>
            <w:r w:rsidRPr="0073444A">
              <w:rPr>
                <w:rFonts w:ascii="Times New Roman" w:hAnsi="Times New Roman"/>
                <w:bCs/>
                <w:iCs/>
                <w:sz w:val="24"/>
                <w:szCs w:val="24"/>
              </w:rPr>
              <w:t>Электродержатель</w:t>
            </w:r>
            <w:proofErr w:type="spellEnd"/>
            <w:r w:rsidRPr="0073444A">
              <w:rPr>
                <w:rFonts w:ascii="Times New Roman" w:hAnsi="Times New Roman"/>
                <w:bCs/>
                <w:iCs/>
                <w:sz w:val="24"/>
                <w:szCs w:val="24"/>
              </w:rPr>
              <w:t xml:space="preserve"> </w:t>
            </w:r>
            <w:proofErr w:type="spellStart"/>
            <w:r w:rsidRPr="0073444A">
              <w:rPr>
                <w:rFonts w:ascii="Times New Roman" w:hAnsi="Times New Roman"/>
                <w:bCs/>
                <w:iCs/>
                <w:sz w:val="24"/>
                <w:szCs w:val="24"/>
              </w:rPr>
              <w:t>пассатижного</w:t>
            </w:r>
            <w:proofErr w:type="spellEnd"/>
            <w:r w:rsidRPr="0073444A">
              <w:rPr>
                <w:rFonts w:ascii="Times New Roman" w:hAnsi="Times New Roman"/>
                <w:bCs/>
                <w:iCs/>
                <w:sz w:val="24"/>
                <w:szCs w:val="24"/>
              </w:rPr>
              <w:t xml:space="preserve"> типа ЭД-500</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Слесарные верстаки с тисками и сиденьями для </w:t>
            </w:r>
            <w:proofErr w:type="gramStart"/>
            <w:r w:rsidRPr="0073444A">
              <w:rPr>
                <w:rFonts w:ascii="Times New Roman" w:hAnsi="Times New Roman"/>
                <w:bCs/>
                <w:iCs/>
                <w:sz w:val="24"/>
                <w:szCs w:val="24"/>
              </w:rPr>
              <w:t>обучающихся</w:t>
            </w:r>
            <w:proofErr w:type="gram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Станок сверлильный, </w:t>
            </w:r>
            <w:proofErr w:type="gramStart"/>
            <w:r w:rsidRPr="0073444A">
              <w:rPr>
                <w:rFonts w:ascii="Times New Roman" w:hAnsi="Times New Roman"/>
                <w:bCs/>
                <w:iCs/>
                <w:sz w:val="24"/>
                <w:szCs w:val="24"/>
              </w:rPr>
              <w:t>Р</w:t>
            </w:r>
            <w:proofErr w:type="gramEnd"/>
            <w:r w:rsidRPr="0073444A">
              <w:rPr>
                <w:rFonts w:ascii="Times New Roman" w:hAnsi="Times New Roman"/>
                <w:bCs/>
                <w:iCs/>
                <w:sz w:val="24"/>
                <w:szCs w:val="24"/>
              </w:rPr>
              <w:t>=1 кВт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0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sz w:val="24"/>
                <w:szCs w:val="24"/>
              </w:rPr>
              <w:t xml:space="preserve">Станок сверлильный «Корвет-43» с тисками, </w:t>
            </w:r>
            <w:proofErr w:type="gramStart"/>
            <w:r w:rsidRPr="0073444A">
              <w:rPr>
                <w:rFonts w:ascii="Times New Roman" w:hAnsi="Times New Roman"/>
                <w:sz w:val="24"/>
                <w:szCs w:val="24"/>
              </w:rPr>
              <w:t>Р</w:t>
            </w:r>
            <w:proofErr w:type="gramEnd"/>
            <w:r w:rsidRPr="0073444A">
              <w:rPr>
                <w:rFonts w:ascii="Times New Roman" w:hAnsi="Times New Roman"/>
                <w:sz w:val="24"/>
                <w:szCs w:val="24"/>
              </w:rPr>
              <w:t>=1,2 кВт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Станок фрезерный, </w:t>
            </w:r>
            <w:proofErr w:type="gramStart"/>
            <w:r w:rsidRPr="0073444A">
              <w:rPr>
                <w:rFonts w:ascii="Times New Roman" w:hAnsi="Times New Roman"/>
                <w:bCs/>
                <w:iCs/>
                <w:sz w:val="24"/>
                <w:szCs w:val="24"/>
              </w:rPr>
              <w:t>Р</w:t>
            </w:r>
            <w:proofErr w:type="gramEnd"/>
            <w:r w:rsidRPr="0073444A">
              <w:rPr>
                <w:rFonts w:ascii="Times New Roman" w:hAnsi="Times New Roman"/>
                <w:bCs/>
                <w:iCs/>
                <w:sz w:val="24"/>
                <w:szCs w:val="24"/>
              </w:rPr>
              <w:t>=1,5 кВт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Станок токарно-винторезный, </w:t>
            </w:r>
            <w:proofErr w:type="gramStart"/>
            <w:r w:rsidRPr="0073444A">
              <w:rPr>
                <w:rFonts w:ascii="Times New Roman" w:hAnsi="Times New Roman"/>
                <w:bCs/>
                <w:iCs/>
                <w:sz w:val="24"/>
                <w:szCs w:val="24"/>
              </w:rPr>
              <w:t>Р</w:t>
            </w:r>
            <w:proofErr w:type="gramEnd"/>
            <w:r w:rsidRPr="0073444A">
              <w:rPr>
                <w:rFonts w:ascii="Times New Roman" w:hAnsi="Times New Roman"/>
                <w:bCs/>
                <w:iCs/>
                <w:sz w:val="24"/>
                <w:szCs w:val="24"/>
              </w:rPr>
              <w:t>=1 кВт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Станок наждачный, </w:t>
            </w:r>
            <w:proofErr w:type="gramStart"/>
            <w:r w:rsidRPr="0073444A">
              <w:rPr>
                <w:rFonts w:ascii="Times New Roman" w:hAnsi="Times New Roman"/>
                <w:bCs/>
                <w:iCs/>
                <w:sz w:val="24"/>
                <w:szCs w:val="24"/>
              </w:rPr>
              <w:t>Р</w:t>
            </w:r>
            <w:proofErr w:type="gramEnd"/>
            <w:r w:rsidRPr="0073444A">
              <w:rPr>
                <w:rFonts w:ascii="Times New Roman" w:hAnsi="Times New Roman"/>
                <w:bCs/>
                <w:iCs/>
                <w:sz w:val="24"/>
                <w:szCs w:val="24"/>
              </w:rPr>
              <w:t xml:space="preserve">=2 кВт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58</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Ножовки по металлу</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1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Напильники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0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Надфили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0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Молотки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4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Кувалда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Зубила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6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Долото</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5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Пассатижи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Наборы отвёрток плоских, крестовых</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Наборы ключей гаечных плоских</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68</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Наборы ключей гаечных накидных, рожковых</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Наборы ключей баллонных</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Домкраты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Стремянки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9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Электрозащитный инструмент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Диэлектрические коврики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Диэлектрические боты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Диэлектрические перчатки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Защитные пластмассовые каски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Стеллажи для деталей и запчастей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78</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Сейф для хранения инструмента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Разделительный трансформатор </w:t>
            </w:r>
            <w:proofErr w:type="spellStart"/>
            <w:r w:rsidRPr="0073444A">
              <w:rPr>
                <w:rFonts w:ascii="Times New Roman" w:hAnsi="Times New Roman"/>
                <w:sz w:val="24"/>
                <w:szCs w:val="24"/>
                <w:lang w:val="en-US"/>
              </w:rPr>
              <w:t>Кт</w:t>
            </w:r>
            <w:proofErr w:type="spellEnd"/>
            <w:r w:rsidRPr="0073444A">
              <w:rPr>
                <w:rFonts w:ascii="Times New Roman" w:hAnsi="Times New Roman"/>
                <w:sz w:val="24"/>
                <w:szCs w:val="24"/>
                <w:lang w:val="en-US"/>
              </w:rPr>
              <w:t>=</w:t>
            </w:r>
            <w:r w:rsidRPr="0073444A">
              <w:rPr>
                <w:rFonts w:ascii="Times New Roman" w:hAnsi="Times New Roman"/>
                <w:sz w:val="24"/>
                <w:szCs w:val="24"/>
              </w:rPr>
              <w:t>1 (</w:t>
            </w:r>
            <w:r w:rsidRPr="0073444A">
              <w:rPr>
                <w:rFonts w:ascii="Times New Roman" w:hAnsi="Times New Roman"/>
                <w:sz w:val="24"/>
                <w:szCs w:val="24"/>
                <w:lang w:val="en-US"/>
              </w:rPr>
              <w:t>380/380</w:t>
            </w:r>
            <w:r w:rsidRPr="0073444A">
              <w:rPr>
                <w:rFonts w:ascii="Times New Roman" w:hAnsi="Times New Roman"/>
                <w:sz w:val="24"/>
                <w:szCs w:val="24"/>
              </w:rPr>
              <w:t xml:space="preserve"> В)</w:t>
            </w:r>
            <w:r w:rsidRPr="0073444A">
              <w:rPr>
                <w:rFonts w:ascii="Times New Roman" w:hAnsi="Times New Roman"/>
                <w:sz w:val="24"/>
                <w:szCs w:val="24"/>
                <w:lang w:val="en-US"/>
              </w:rPr>
              <w:t xml:space="preserve">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44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80</w:t>
            </w:r>
          </w:p>
        </w:tc>
        <w:tc>
          <w:tcPr>
            <w:tcW w:w="7486" w:type="dxa"/>
            <w:shd w:val="clear" w:color="auto" w:fill="auto"/>
          </w:tcPr>
          <w:p w:rsidR="005034A0" w:rsidRPr="0073444A" w:rsidRDefault="005034A0" w:rsidP="005034A0">
            <w:pPr>
              <w:rPr>
                <w:rFonts w:ascii="Times New Roman" w:hAnsi="Times New Roman"/>
                <w:b/>
                <w:bCs/>
                <w:i/>
                <w:iCs/>
                <w:sz w:val="24"/>
                <w:szCs w:val="24"/>
              </w:rPr>
            </w:pPr>
            <w:r w:rsidRPr="0073444A">
              <w:rPr>
                <w:rFonts w:ascii="Times New Roman" w:hAnsi="Times New Roman"/>
                <w:sz w:val="24"/>
                <w:szCs w:val="24"/>
              </w:rPr>
              <w:t xml:space="preserve">Электрические двигатели асинхронные с короткозамкнутым ротором, </w:t>
            </w:r>
            <w:proofErr w:type="gramStart"/>
            <w:r w:rsidRPr="0073444A">
              <w:rPr>
                <w:rFonts w:ascii="Times New Roman" w:hAnsi="Times New Roman"/>
                <w:sz w:val="24"/>
                <w:szCs w:val="24"/>
              </w:rPr>
              <w:t>Р</w:t>
            </w:r>
            <w:proofErr w:type="gramEnd"/>
            <w:r w:rsidRPr="0073444A">
              <w:rPr>
                <w:rFonts w:ascii="Times New Roman" w:hAnsi="Times New Roman"/>
                <w:sz w:val="24"/>
                <w:szCs w:val="24"/>
              </w:rPr>
              <w:t>=1 ÷ 4 кВт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Электрический двигатель асинхронный с фазным ротором, </w:t>
            </w:r>
            <w:proofErr w:type="gramStart"/>
            <w:r w:rsidRPr="0073444A">
              <w:rPr>
                <w:rFonts w:ascii="Times New Roman" w:hAnsi="Times New Roman"/>
                <w:sz w:val="24"/>
                <w:szCs w:val="24"/>
              </w:rPr>
              <w:t>Р</w:t>
            </w:r>
            <w:proofErr w:type="gramEnd"/>
            <w:r w:rsidRPr="0073444A">
              <w:rPr>
                <w:rFonts w:ascii="Times New Roman" w:hAnsi="Times New Roman"/>
                <w:sz w:val="24"/>
                <w:szCs w:val="24"/>
              </w:rPr>
              <w:t>=6 кВт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Электрические аппараты: коммутационные, защитные, </w:t>
            </w:r>
            <w:proofErr w:type="spellStart"/>
            <w:proofErr w:type="gramStart"/>
            <w:r w:rsidRPr="0073444A">
              <w:rPr>
                <w:rFonts w:ascii="Times New Roman" w:hAnsi="Times New Roman"/>
                <w:sz w:val="24"/>
                <w:szCs w:val="24"/>
              </w:rPr>
              <w:t>пуско-регулирующие</w:t>
            </w:r>
            <w:proofErr w:type="spellEnd"/>
            <w:proofErr w:type="gram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6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Электрические реле различных типов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Контрольно-измерительные приборы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Стол мастера учебно-производственной мастерской с централизованным пультом управления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Стол обучающегося с блоком питания УБ-82М</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87</w:t>
            </w:r>
          </w:p>
        </w:tc>
        <w:tc>
          <w:tcPr>
            <w:tcW w:w="7486" w:type="dxa"/>
            <w:shd w:val="clear" w:color="auto" w:fill="auto"/>
          </w:tcPr>
          <w:p w:rsidR="005034A0" w:rsidRPr="0073444A" w:rsidRDefault="005034A0" w:rsidP="005034A0">
            <w:pPr>
              <w:rPr>
                <w:rFonts w:ascii="Times New Roman" w:hAnsi="Times New Roman"/>
                <w:bCs/>
                <w:iCs/>
                <w:sz w:val="24"/>
                <w:szCs w:val="24"/>
              </w:rPr>
            </w:pPr>
            <w:proofErr w:type="spellStart"/>
            <w:r w:rsidRPr="0073444A">
              <w:rPr>
                <w:rFonts w:ascii="Times New Roman" w:hAnsi="Times New Roman"/>
                <w:bCs/>
                <w:iCs/>
                <w:sz w:val="24"/>
                <w:szCs w:val="24"/>
              </w:rPr>
              <w:t>Электроустановочные</w:t>
            </w:r>
            <w:proofErr w:type="spellEnd"/>
            <w:r w:rsidRPr="0073444A">
              <w:rPr>
                <w:rFonts w:ascii="Times New Roman" w:hAnsi="Times New Roman"/>
                <w:bCs/>
                <w:iCs/>
                <w:sz w:val="24"/>
                <w:szCs w:val="24"/>
              </w:rPr>
              <w:t xml:space="preserve"> изделия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Реостаты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Лампы различных типов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Светильники различных типов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Трансформаторы </w:t>
            </w:r>
            <w:r w:rsidRPr="0073444A">
              <w:rPr>
                <w:rFonts w:ascii="Times New Roman" w:hAnsi="Times New Roman"/>
                <w:bCs/>
                <w:iCs/>
                <w:sz w:val="24"/>
                <w:szCs w:val="24"/>
                <w:lang w:val="en-US"/>
              </w:rPr>
              <w:t>S=</w:t>
            </w:r>
            <w:r w:rsidRPr="0073444A">
              <w:rPr>
                <w:rFonts w:ascii="Times New Roman" w:hAnsi="Times New Roman"/>
                <w:bCs/>
                <w:iCs/>
                <w:sz w:val="24"/>
                <w:szCs w:val="24"/>
              </w:rPr>
              <w:t xml:space="preserve">0,25 </w:t>
            </w:r>
            <w:proofErr w:type="spellStart"/>
            <w:r w:rsidRPr="0073444A">
              <w:rPr>
                <w:rFonts w:ascii="Times New Roman" w:hAnsi="Times New Roman"/>
                <w:bCs/>
                <w:iCs/>
                <w:sz w:val="24"/>
                <w:szCs w:val="24"/>
              </w:rPr>
              <w:t>кВА</w:t>
            </w:r>
            <w:proofErr w:type="spellEnd"/>
            <w:r w:rsidRPr="0073444A">
              <w:rPr>
                <w:rFonts w:ascii="Times New Roman" w:hAnsi="Times New Roman"/>
                <w:bCs/>
                <w:iCs/>
                <w:sz w:val="24"/>
                <w:szCs w:val="24"/>
              </w:rPr>
              <w:t>, 380/12</w:t>
            </w:r>
            <w:proofErr w:type="gramStart"/>
            <w:r w:rsidRPr="0073444A">
              <w:rPr>
                <w:rFonts w:ascii="Times New Roman" w:hAnsi="Times New Roman"/>
                <w:bCs/>
                <w:iCs/>
                <w:sz w:val="24"/>
                <w:szCs w:val="24"/>
              </w:rPr>
              <w:t xml:space="preserve"> В</w:t>
            </w:r>
            <w:proofErr w:type="gram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Электромонтажный инструмент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Проводниковая и кабельная продукция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Компрессор</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Смотровая яма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Металлические конструкции-подставки для двигателей внутреннего сгорания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Шкаф для хранения аккумуляторов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Аккумуляторы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Зарядное устройство</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100</w:t>
            </w:r>
          </w:p>
        </w:tc>
        <w:tc>
          <w:tcPr>
            <w:tcW w:w="7486" w:type="dxa"/>
            <w:shd w:val="clear" w:color="auto" w:fill="auto"/>
          </w:tcPr>
          <w:p w:rsidR="005034A0" w:rsidRPr="0073444A" w:rsidRDefault="005034A0" w:rsidP="005034A0">
            <w:pPr>
              <w:tabs>
                <w:tab w:val="left" w:pos="4050"/>
              </w:tabs>
              <w:rPr>
                <w:rFonts w:ascii="Times New Roman" w:hAnsi="Times New Roman"/>
                <w:sz w:val="24"/>
                <w:szCs w:val="24"/>
              </w:rPr>
            </w:pPr>
            <w:r w:rsidRPr="0073444A">
              <w:rPr>
                <w:rFonts w:ascii="Times New Roman" w:hAnsi="Times New Roman"/>
                <w:sz w:val="24"/>
                <w:szCs w:val="24"/>
              </w:rPr>
              <w:t>Набор инструментов для слесаря по ремонту автомобилей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4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Набор воронок для заливки автомобильных жидкостей</w:t>
            </w:r>
            <w:r w:rsidRPr="0073444A">
              <w:rPr>
                <w:rFonts w:ascii="Times New Roman" w:hAnsi="Times New Roman"/>
                <w:sz w:val="24"/>
                <w:szCs w:val="24"/>
              </w:rPr>
              <w:tab/>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102</w:t>
            </w:r>
          </w:p>
        </w:tc>
        <w:tc>
          <w:tcPr>
            <w:tcW w:w="7486" w:type="dxa"/>
            <w:shd w:val="clear" w:color="auto" w:fill="auto"/>
          </w:tcPr>
          <w:p w:rsidR="005034A0" w:rsidRPr="0073444A" w:rsidRDefault="005034A0" w:rsidP="005034A0">
            <w:pPr>
              <w:rPr>
                <w:rFonts w:ascii="Times New Roman" w:hAnsi="Times New Roman"/>
                <w:color w:val="000000"/>
                <w:kern w:val="24"/>
                <w:sz w:val="24"/>
                <w:szCs w:val="24"/>
              </w:rPr>
            </w:pPr>
            <w:r w:rsidRPr="0073444A">
              <w:rPr>
                <w:rFonts w:ascii="Times New Roman" w:hAnsi="Times New Roman"/>
                <w:color w:val="000000"/>
                <w:kern w:val="24"/>
                <w:sz w:val="24"/>
                <w:szCs w:val="24"/>
              </w:rPr>
              <w:t>Набор щупов для контроля уровня масла в двигателе и коробке передач автомобиля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color w:val="000000"/>
                <w:kern w:val="24"/>
                <w:sz w:val="24"/>
                <w:szCs w:val="24"/>
              </w:rPr>
              <w:t>Комплект гидравлических съемников различного предназначения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sz w:val="24"/>
                <w:szCs w:val="24"/>
              </w:rPr>
              <w:t>Домкраты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Станок настольный сверлильный 2Н 160П</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Прибор Э203 для контроля электрооборудования автомобиля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Газоанализатор К-518-03</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Подъёмник электрический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sz w:val="24"/>
                <w:szCs w:val="24"/>
              </w:rPr>
              <w:t xml:space="preserve">Сканер автомобильный </w:t>
            </w:r>
            <w:r w:rsidRPr="0073444A">
              <w:rPr>
                <w:rFonts w:ascii="Times New Roman" w:hAnsi="Times New Roman"/>
                <w:sz w:val="24"/>
                <w:szCs w:val="24"/>
                <w:lang w:val="en-US"/>
              </w:rPr>
              <w:t>BARS</w:t>
            </w:r>
            <w:r w:rsidRPr="0073444A">
              <w:rPr>
                <w:rFonts w:ascii="Times New Roman" w:hAnsi="Times New Roman"/>
                <w:sz w:val="24"/>
                <w:szCs w:val="24"/>
              </w:rPr>
              <w:t xml:space="preserve"> </w:t>
            </w:r>
            <w:r w:rsidRPr="0073444A">
              <w:rPr>
                <w:rFonts w:ascii="Times New Roman" w:hAnsi="Times New Roman"/>
                <w:sz w:val="24"/>
                <w:szCs w:val="24"/>
                <w:lang w:val="en-US"/>
              </w:rPr>
              <w:t>3</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Токарно-винторезный станок 16К20, </w:t>
            </w:r>
            <w:proofErr w:type="gramStart"/>
            <w:r w:rsidRPr="0073444A">
              <w:rPr>
                <w:rFonts w:ascii="Times New Roman" w:hAnsi="Times New Roman"/>
                <w:bCs/>
                <w:iCs/>
                <w:sz w:val="24"/>
                <w:szCs w:val="24"/>
              </w:rPr>
              <w:t>Р</w:t>
            </w:r>
            <w:proofErr w:type="gramEnd"/>
            <w:r w:rsidRPr="0073444A">
              <w:rPr>
                <w:rFonts w:ascii="Times New Roman" w:hAnsi="Times New Roman"/>
                <w:bCs/>
                <w:iCs/>
                <w:sz w:val="24"/>
                <w:szCs w:val="24"/>
              </w:rPr>
              <w:t>=2 кВт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Заточной станок, </w:t>
            </w:r>
            <w:proofErr w:type="gramStart"/>
            <w:r w:rsidRPr="0073444A">
              <w:rPr>
                <w:rFonts w:ascii="Times New Roman" w:hAnsi="Times New Roman"/>
                <w:bCs/>
                <w:iCs/>
                <w:sz w:val="24"/>
                <w:szCs w:val="24"/>
              </w:rPr>
              <w:t>Р</w:t>
            </w:r>
            <w:proofErr w:type="gramEnd"/>
            <w:r w:rsidRPr="0073444A">
              <w:rPr>
                <w:rFonts w:ascii="Times New Roman" w:hAnsi="Times New Roman"/>
                <w:bCs/>
                <w:iCs/>
                <w:sz w:val="24"/>
                <w:szCs w:val="24"/>
              </w:rPr>
              <w:t>=1,2 кВт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0"/>
          <w:jc w:val="center"/>
        </w:trPr>
        <w:tc>
          <w:tcPr>
            <w:tcW w:w="1296" w:type="dxa"/>
          </w:tcPr>
          <w:p w:rsidR="005034A0" w:rsidRPr="0073444A" w:rsidRDefault="005034A0" w:rsidP="005034A0">
            <w:pPr>
              <w:jc w:val="center"/>
              <w:rPr>
                <w:rFonts w:ascii="Times New Roman" w:hAnsi="Times New Roman"/>
                <w:sz w:val="24"/>
                <w:szCs w:val="24"/>
                <w:lang w:val="en-US"/>
              </w:rPr>
            </w:pPr>
            <w:r w:rsidRPr="0073444A">
              <w:rPr>
                <w:rFonts w:ascii="Times New Roman" w:hAnsi="Times New Roman"/>
                <w:sz w:val="24"/>
                <w:szCs w:val="24"/>
                <w:lang w:val="en-US"/>
              </w:rPr>
              <w:t>2</w:t>
            </w:r>
          </w:p>
        </w:tc>
        <w:tc>
          <w:tcPr>
            <w:tcW w:w="1297" w:type="dxa"/>
          </w:tcPr>
          <w:p w:rsidR="005034A0" w:rsidRPr="0073444A" w:rsidRDefault="005034A0" w:rsidP="005034A0">
            <w:pPr>
              <w:jc w:val="center"/>
              <w:rPr>
                <w:rFonts w:ascii="Times New Roman" w:hAnsi="Times New Roman"/>
                <w:b/>
                <w:sz w:val="24"/>
                <w:szCs w:val="24"/>
                <w:lang w:val="en-US"/>
              </w:rPr>
            </w:pPr>
            <w:r w:rsidRPr="0073444A">
              <w:rPr>
                <w:rFonts w:ascii="Times New Roman" w:hAnsi="Times New Roman"/>
                <w:b/>
                <w:sz w:val="24"/>
                <w:szCs w:val="24"/>
                <w:lang w:val="en-US"/>
              </w:rPr>
              <w:t>3</w:t>
            </w:r>
          </w:p>
        </w:tc>
        <w:tc>
          <w:tcPr>
            <w:tcW w:w="1297" w:type="dxa"/>
          </w:tcPr>
          <w:p w:rsidR="005034A0" w:rsidRPr="0073444A" w:rsidRDefault="005034A0" w:rsidP="005034A0">
            <w:pPr>
              <w:jc w:val="center"/>
              <w:rPr>
                <w:rFonts w:ascii="Times New Roman" w:hAnsi="Times New Roman"/>
                <w:b/>
                <w:sz w:val="24"/>
                <w:szCs w:val="24"/>
                <w:lang w:val="en-US"/>
              </w:rPr>
            </w:pPr>
            <w:r w:rsidRPr="0073444A">
              <w:rPr>
                <w:rFonts w:ascii="Times New Roman" w:hAnsi="Times New Roman"/>
                <w:b/>
                <w:sz w:val="24"/>
                <w:szCs w:val="24"/>
                <w:lang w:val="en-US"/>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Пожарный щит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sz w:val="24"/>
                <w:szCs w:val="24"/>
              </w:rPr>
            </w:pPr>
            <w:r w:rsidRPr="0073444A">
              <w:rPr>
                <w:rFonts w:ascii="Times New Roman" w:hAnsi="Times New Roman"/>
                <w:b/>
                <w:bCs/>
                <w:iCs/>
                <w:sz w:val="24"/>
                <w:szCs w:val="24"/>
              </w:rPr>
              <w:t>Спортивные помещения, сооружения и оборудование</w:t>
            </w:r>
          </w:p>
        </w:tc>
        <w:tc>
          <w:tcPr>
            <w:tcW w:w="2410" w:type="dxa"/>
            <w:vMerge w:val="restart"/>
            <w:shd w:val="clear" w:color="auto" w:fill="auto"/>
            <w:vAlign w:val="center"/>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Совокупность предметно-материального специализированного обеспечения, предназначенного для реализации направления физического воспитания.</w:t>
            </w:r>
          </w:p>
        </w:tc>
      </w:tr>
      <w:tr w:rsidR="005034A0" w:rsidRPr="0073444A" w:rsidTr="005034A0">
        <w:trPr>
          <w:trHeight w:val="341"/>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Спортивные залы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Основной спортивный зал площадью 270,4 кв. м.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Зал борьбы площадью 200,4 кв. м.</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Теннисный зал площадью 176,5 кв. м.</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Зал аэробики площадью 129 кв. м.</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Тренажерные залы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Тренажёрный зал площадью 34,2 кв. м.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581"/>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i/>
                <w:sz w:val="24"/>
                <w:szCs w:val="24"/>
              </w:rPr>
            </w:pPr>
            <w:r w:rsidRPr="0073444A">
              <w:rPr>
                <w:rFonts w:ascii="Times New Roman" w:hAnsi="Times New Roman"/>
                <w:b/>
                <w:i/>
                <w:sz w:val="24"/>
                <w:szCs w:val="24"/>
              </w:rPr>
              <w:t>Оборудование спортивных помещений и сооружений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11"/>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Баскетбольные щиты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0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Волейбольная сетка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0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Канат для </w:t>
            </w:r>
            <w:proofErr w:type="spellStart"/>
            <w:r w:rsidRPr="0073444A">
              <w:rPr>
                <w:rFonts w:ascii="Times New Roman" w:hAnsi="Times New Roman"/>
                <w:sz w:val="24"/>
                <w:szCs w:val="24"/>
              </w:rPr>
              <w:t>перетягивания</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Гимнастическое оборудование: шведская лестница, перекладина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Тренажёры для атлетической гимнастики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7486" w:type="dxa"/>
            <w:shd w:val="clear" w:color="auto" w:fill="auto"/>
          </w:tcPr>
          <w:p w:rsidR="005034A0" w:rsidRPr="0073444A" w:rsidRDefault="005034A0" w:rsidP="005034A0">
            <w:pPr>
              <w:rPr>
                <w:rFonts w:ascii="Times New Roman" w:hAnsi="Times New Roman"/>
                <w:sz w:val="24"/>
                <w:szCs w:val="24"/>
              </w:rPr>
            </w:pPr>
            <w:proofErr w:type="gramStart"/>
            <w:r w:rsidRPr="0073444A">
              <w:rPr>
                <w:rFonts w:ascii="Times New Roman" w:hAnsi="Times New Roman"/>
                <w:sz w:val="24"/>
                <w:szCs w:val="24"/>
              </w:rPr>
              <w:t>Мячи для игровых видов спорта: баскетбольные, волейбольные, футбольные, гандбольные, утяжелённые, теннисные</w:t>
            </w:r>
            <w:proofErr w:type="gram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Столы для настольного тенниса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Ракетки для большого, настольного тенниса, бадминтона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Штанги, гири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Ковёр для занятия борьбой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Приспособления для занятия аэробикой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sz w:val="24"/>
                <w:szCs w:val="24"/>
              </w:rPr>
            </w:pPr>
            <w:r w:rsidRPr="0073444A">
              <w:rPr>
                <w:rFonts w:ascii="Times New Roman" w:hAnsi="Times New Roman"/>
                <w:b/>
                <w:bCs/>
                <w:iCs/>
                <w:sz w:val="24"/>
                <w:szCs w:val="24"/>
              </w:rPr>
              <w:t>Административные помещения, сооружения и оборудование</w:t>
            </w:r>
          </w:p>
        </w:tc>
        <w:tc>
          <w:tcPr>
            <w:tcW w:w="2410" w:type="dxa"/>
            <w:vMerge w:val="restart"/>
            <w:shd w:val="clear" w:color="auto" w:fill="auto"/>
            <w:vAlign w:val="center"/>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Совокупность предметно-материального обеспечения, предназначенного для реализации управленческой деятельности.</w:t>
            </w:r>
          </w:p>
        </w:tc>
      </w:tr>
      <w:tr w:rsidR="005034A0" w:rsidRPr="0073444A" w:rsidTr="005034A0">
        <w:trPr>
          <w:trHeight w:val="31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Кабинеты администрации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Кабинет директора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Кабинет зам. директора по учебно-производственной работе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Кабинет зам. директора по учебно-методической работе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Кабинет зав. отделением среднего профессионального образования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Кабинет зав. отделением начального профессионального образования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Кабинет зам. директора по практике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Кабинет зам. директора по маркетингу</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Кабинет зам. директора по административно-хозяйственной части, зав. хозяйством</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Кабинет зам. директора по дополнительному профессиональному образованию</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Кабинет зав. заочным отделением</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Кабинет старшего мастера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57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Кабинеты для педагогов и мастеров производственного обучения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proofErr w:type="gramStart"/>
            <w:r w:rsidRPr="0073444A">
              <w:rPr>
                <w:rFonts w:ascii="Times New Roman" w:hAnsi="Times New Roman"/>
                <w:bCs/>
                <w:iCs/>
                <w:sz w:val="24"/>
                <w:szCs w:val="24"/>
              </w:rPr>
              <w:t>Препараторские</w:t>
            </w:r>
            <w:proofErr w:type="gramEnd"/>
            <w:r w:rsidRPr="0073444A">
              <w:rPr>
                <w:rFonts w:ascii="Times New Roman" w:hAnsi="Times New Roman"/>
                <w:bCs/>
                <w:iCs/>
                <w:sz w:val="24"/>
                <w:szCs w:val="24"/>
              </w:rPr>
              <w:t xml:space="preserve"> для преподавателей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proofErr w:type="gramStart"/>
            <w:r w:rsidRPr="0073444A">
              <w:rPr>
                <w:rFonts w:ascii="Times New Roman" w:hAnsi="Times New Roman"/>
                <w:bCs/>
                <w:iCs/>
                <w:sz w:val="24"/>
                <w:szCs w:val="24"/>
              </w:rPr>
              <w:t xml:space="preserve">Препараторские для мастеров производственного обучения </w:t>
            </w:r>
            <w:proofErr w:type="gram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7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
                <w:bCs/>
                <w:i/>
                <w:iCs/>
                <w:sz w:val="24"/>
                <w:szCs w:val="24"/>
              </w:rPr>
            </w:pPr>
            <w:r w:rsidRPr="0073444A">
              <w:rPr>
                <w:rFonts w:ascii="Times New Roman" w:hAnsi="Times New Roman"/>
                <w:b/>
                <w:bCs/>
                <w:i/>
                <w:iCs/>
                <w:sz w:val="24"/>
                <w:szCs w:val="24"/>
              </w:rPr>
              <w:t>Методический кабинет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5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Бытовые помещения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Бытовые помещения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Подсобные помещения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6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Раздевалки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9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Складские помещения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11"/>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Материально-технический склад</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0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Холодный слад</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5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Склад для хранения баллонов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Инструментальные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1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Оборудование административных помещений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Мебель: шкафы, стеллажи, сейфы, столы, стулья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Компьютеры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Оргтехника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bCs/>
                <w:iCs/>
                <w:sz w:val="24"/>
                <w:szCs w:val="24"/>
              </w:rPr>
            </w:pPr>
            <w:proofErr w:type="spellStart"/>
            <w:r w:rsidRPr="0073444A">
              <w:rPr>
                <w:rFonts w:ascii="Times New Roman" w:hAnsi="Times New Roman"/>
                <w:bCs/>
                <w:iCs/>
                <w:sz w:val="24"/>
                <w:szCs w:val="24"/>
              </w:rPr>
              <w:t>Телевидеоаппаратура</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Металлические шкафы для хранения инструмента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Металлические шкафы для хранения одежды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Демонстрационные экраны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57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Cs/>
                <w:iCs/>
                <w:sz w:val="24"/>
                <w:szCs w:val="24"/>
              </w:rPr>
            </w:pPr>
            <w:r w:rsidRPr="0073444A">
              <w:rPr>
                <w:rFonts w:ascii="Times New Roman" w:hAnsi="Times New Roman"/>
                <w:b/>
                <w:bCs/>
                <w:iCs/>
                <w:sz w:val="24"/>
                <w:szCs w:val="24"/>
              </w:rPr>
              <w:t>Медико-социальные помещения, сооружения и оборудование</w:t>
            </w:r>
          </w:p>
        </w:tc>
        <w:tc>
          <w:tcPr>
            <w:tcW w:w="2410" w:type="dxa"/>
            <w:vMerge w:val="restart"/>
            <w:shd w:val="clear" w:color="auto" w:fill="auto"/>
            <w:vAlign w:val="center"/>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Совокупность предметно-материального специализированного обеспечения, предназначенного для реализации жизнеобеспечения субъектов образования.</w:t>
            </w:r>
          </w:p>
        </w:tc>
      </w:tr>
      <w:tr w:rsidR="005034A0" w:rsidRPr="0073444A" w:rsidTr="005034A0">
        <w:trPr>
          <w:trHeight w:val="60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Помещения для обеспечения питания обучающихся и сотрудников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Столовая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87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Помещения для медицинского обслуживания обучающихся и сотрудников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0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
                <w:bCs/>
                <w:iCs/>
                <w:sz w:val="24"/>
                <w:szCs w:val="24"/>
              </w:rPr>
            </w:pPr>
            <w:r w:rsidRPr="0073444A">
              <w:rPr>
                <w:rFonts w:ascii="Times New Roman" w:hAnsi="Times New Roman"/>
                <w:bCs/>
                <w:iCs/>
                <w:sz w:val="24"/>
                <w:szCs w:val="24"/>
              </w:rPr>
              <w:t>Медицинский кабинет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1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
                <w:bCs/>
                <w:iCs/>
                <w:sz w:val="24"/>
                <w:szCs w:val="24"/>
              </w:rPr>
            </w:pPr>
            <w:r w:rsidRPr="0073444A">
              <w:rPr>
                <w:rFonts w:ascii="Times New Roman" w:hAnsi="Times New Roman"/>
                <w:bCs/>
                <w:iCs/>
                <w:sz w:val="24"/>
                <w:szCs w:val="24"/>
              </w:rPr>
              <w:t>Стоматологический кабинет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7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Массажный кабинет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89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Помещения для психолого-педагогического сопровождения обучающихся и сотрудников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
                <w:bCs/>
                <w:iCs/>
                <w:sz w:val="24"/>
                <w:szCs w:val="24"/>
              </w:rPr>
            </w:pPr>
            <w:r w:rsidRPr="0073444A">
              <w:rPr>
                <w:rFonts w:ascii="Times New Roman" w:hAnsi="Times New Roman"/>
                <w:bCs/>
                <w:iCs/>
                <w:sz w:val="24"/>
                <w:szCs w:val="24"/>
              </w:rPr>
              <w:t>Кабинет социального педагога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
                <w:bCs/>
                <w:iCs/>
                <w:sz w:val="24"/>
                <w:szCs w:val="24"/>
              </w:rPr>
            </w:pPr>
            <w:r w:rsidRPr="0073444A">
              <w:rPr>
                <w:rFonts w:ascii="Times New Roman" w:hAnsi="Times New Roman"/>
                <w:bCs/>
                <w:iCs/>
                <w:sz w:val="24"/>
                <w:szCs w:val="24"/>
              </w:rPr>
              <w:t>Кабинет психолога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60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Помещения для проведения культурно-массовых мероприятий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Актовый зал</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Галерея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Холлы блока теоретических занятий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Холлы общественно-бытового корпуса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Санитарно-бытовые помещения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Умывальные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Туалеты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54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Оборудование медико-социальных помещений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Мебель</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Электрические плиты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Жарочный шкаф</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Хлеборезка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9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Вытяжные шкафы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Тестомешалка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Холодильник</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Лифт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Аптечка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4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Ростомер</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Прибор для измерения давления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Фонендоскоп</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Стоматологическое оборудование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Массажный стол</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Зрительные кресла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16</w:t>
            </w:r>
          </w:p>
        </w:tc>
        <w:tc>
          <w:tcPr>
            <w:tcW w:w="7486" w:type="dxa"/>
            <w:shd w:val="clear" w:color="auto" w:fill="auto"/>
          </w:tcPr>
          <w:p w:rsidR="005034A0" w:rsidRPr="0073444A" w:rsidRDefault="005034A0" w:rsidP="005034A0">
            <w:pPr>
              <w:rPr>
                <w:rFonts w:ascii="Times New Roman" w:hAnsi="Times New Roman"/>
                <w:bCs/>
                <w:iCs/>
                <w:sz w:val="24"/>
                <w:szCs w:val="24"/>
              </w:rPr>
            </w:pPr>
            <w:proofErr w:type="spellStart"/>
            <w:r w:rsidRPr="0073444A">
              <w:rPr>
                <w:rFonts w:ascii="Times New Roman" w:hAnsi="Times New Roman"/>
                <w:bCs/>
                <w:iCs/>
                <w:sz w:val="24"/>
                <w:szCs w:val="24"/>
              </w:rPr>
              <w:t>Звукоаккустическая</w:t>
            </w:r>
            <w:proofErr w:type="spellEnd"/>
            <w:r w:rsidRPr="0073444A">
              <w:rPr>
                <w:rFonts w:ascii="Times New Roman" w:hAnsi="Times New Roman"/>
                <w:bCs/>
                <w:iCs/>
                <w:sz w:val="24"/>
                <w:szCs w:val="24"/>
              </w:rPr>
              <w:t xml:space="preserve"> система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Музыкальные инструменты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4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Музыкальный центр</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Микшер</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Световые приборы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6</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Сантехническое оборудование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7</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Cs/>
                <w:sz w:val="24"/>
                <w:szCs w:val="24"/>
              </w:rPr>
            </w:pPr>
            <w:r w:rsidRPr="0073444A">
              <w:rPr>
                <w:rFonts w:ascii="Times New Roman" w:hAnsi="Times New Roman"/>
                <w:b/>
                <w:bCs/>
                <w:iCs/>
                <w:sz w:val="24"/>
                <w:szCs w:val="24"/>
              </w:rPr>
              <w:t>Информационно-библиотечные помещения, сооружения и оборудование</w:t>
            </w:r>
          </w:p>
        </w:tc>
        <w:tc>
          <w:tcPr>
            <w:tcW w:w="2410" w:type="dxa"/>
            <w:vMerge w:val="restart"/>
            <w:shd w:val="clear" w:color="auto" w:fill="auto"/>
            <w:vAlign w:val="center"/>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Совокупность предметно-материального обеспечения, предназначенного для организации и осуществления информационных условий.</w:t>
            </w:r>
          </w:p>
        </w:tc>
      </w:tr>
      <w:tr w:rsidR="005034A0" w:rsidRPr="0073444A" w:rsidTr="005034A0">
        <w:trPr>
          <w:trHeight w:val="60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 xml:space="preserve">Библиотека, читальный зал, </w:t>
            </w:r>
            <w:proofErr w:type="spellStart"/>
            <w:r w:rsidRPr="0073444A">
              <w:rPr>
                <w:rFonts w:ascii="Times New Roman" w:hAnsi="Times New Roman"/>
                <w:b/>
                <w:bCs/>
                <w:i/>
                <w:iCs/>
                <w:sz w:val="24"/>
                <w:szCs w:val="24"/>
              </w:rPr>
              <w:t>медиатека</w:t>
            </w:r>
            <w:proofErr w:type="spellEnd"/>
            <w:r w:rsidRPr="0073444A">
              <w:rPr>
                <w:rFonts w:ascii="Times New Roman" w:hAnsi="Times New Roman"/>
                <w:b/>
                <w:bCs/>
                <w:i/>
                <w:iCs/>
                <w:sz w:val="24"/>
                <w:szCs w:val="24"/>
              </w:rPr>
              <w:t>, книгохранилище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Библиотека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Читальный зал</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bCs/>
                <w:iCs/>
                <w:sz w:val="24"/>
                <w:szCs w:val="24"/>
              </w:rPr>
            </w:pPr>
            <w:proofErr w:type="spellStart"/>
            <w:r w:rsidRPr="0073444A">
              <w:rPr>
                <w:rFonts w:ascii="Times New Roman" w:hAnsi="Times New Roman"/>
                <w:bCs/>
                <w:iCs/>
                <w:sz w:val="24"/>
                <w:szCs w:val="24"/>
              </w:rPr>
              <w:t>Медиатека</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Книгохранилище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3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Музей, архив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Музей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Архив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0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Типография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4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proofErr w:type="gramStart"/>
            <w:r w:rsidRPr="0073444A">
              <w:rPr>
                <w:rFonts w:ascii="Times New Roman" w:hAnsi="Times New Roman"/>
                <w:bCs/>
                <w:iCs/>
                <w:sz w:val="24"/>
                <w:szCs w:val="24"/>
              </w:rPr>
              <w:t>Копи-центр</w:t>
            </w:r>
            <w:proofErr w:type="gram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61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 xml:space="preserve">Информационный, компьютерный центр, </w:t>
            </w:r>
            <w:proofErr w:type="gramStart"/>
            <w:r w:rsidRPr="0073444A">
              <w:rPr>
                <w:rFonts w:ascii="Times New Roman" w:hAnsi="Times New Roman"/>
                <w:b/>
                <w:bCs/>
                <w:i/>
                <w:iCs/>
                <w:sz w:val="24"/>
                <w:szCs w:val="24"/>
              </w:rPr>
              <w:t>теле</w:t>
            </w:r>
            <w:proofErr w:type="gramEnd"/>
            <w:r w:rsidRPr="0073444A">
              <w:rPr>
                <w:rFonts w:ascii="Times New Roman" w:hAnsi="Times New Roman"/>
                <w:b/>
                <w:bCs/>
                <w:i/>
                <w:iCs/>
                <w:sz w:val="24"/>
                <w:szCs w:val="24"/>
              </w:rPr>
              <w:t>, радио центр</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jc w:val="both"/>
              <w:rPr>
                <w:rFonts w:ascii="Times New Roman" w:hAnsi="Times New Roman"/>
                <w:bCs/>
                <w:iCs/>
                <w:sz w:val="24"/>
                <w:szCs w:val="24"/>
              </w:rPr>
            </w:pPr>
            <w:r w:rsidRPr="0073444A">
              <w:rPr>
                <w:rFonts w:ascii="Times New Roman" w:hAnsi="Times New Roman"/>
                <w:bCs/>
                <w:iCs/>
                <w:sz w:val="24"/>
                <w:szCs w:val="24"/>
              </w:rPr>
              <w:t>Информационно-компьютерный центр</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proofErr w:type="spellStart"/>
            <w:proofErr w:type="gramStart"/>
            <w:r w:rsidRPr="0073444A">
              <w:rPr>
                <w:rFonts w:ascii="Times New Roman" w:hAnsi="Times New Roman"/>
                <w:bCs/>
                <w:iCs/>
                <w:sz w:val="24"/>
                <w:szCs w:val="24"/>
              </w:rPr>
              <w:t>Радио-центр</w:t>
            </w:r>
            <w:proofErr w:type="spellEnd"/>
            <w:proofErr w:type="gram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53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Оборудование информационно-библиотечных помещений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Мебель</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Книжные шкафы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Книжные стеллажи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Шкафы для документов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Шкафы архивные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7486" w:type="dxa"/>
            <w:shd w:val="clear" w:color="auto" w:fill="auto"/>
          </w:tcPr>
          <w:p w:rsidR="005034A0" w:rsidRPr="0073444A" w:rsidRDefault="005034A0" w:rsidP="005034A0">
            <w:pPr>
              <w:rPr>
                <w:rFonts w:ascii="Times New Roman" w:hAnsi="Times New Roman"/>
                <w:bCs/>
                <w:iCs/>
                <w:sz w:val="24"/>
                <w:szCs w:val="24"/>
                <w:lang w:val="en-US"/>
              </w:rPr>
            </w:pPr>
            <w:r w:rsidRPr="0073444A">
              <w:rPr>
                <w:rFonts w:ascii="Times New Roman" w:hAnsi="Times New Roman"/>
                <w:bCs/>
                <w:iCs/>
                <w:sz w:val="24"/>
                <w:szCs w:val="24"/>
              </w:rPr>
              <w:t>Компьютеры</w:t>
            </w:r>
            <w:r w:rsidRPr="0073444A">
              <w:rPr>
                <w:rFonts w:ascii="Times New Roman" w:hAnsi="Times New Roman"/>
                <w:bCs/>
                <w:iCs/>
                <w:sz w:val="24"/>
                <w:szCs w:val="24"/>
                <w:lang w:val="en-US"/>
              </w:rPr>
              <w:t xml:space="preserve"> </w:t>
            </w:r>
            <w:r w:rsidRPr="0073444A">
              <w:rPr>
                <w:rFonts w:ascii="Times New Roman" w:hAnsi="Times New Roman"/>
                <w:sz w:val="24"/>
                <w:szCs w:val="24"/>
                <w:lang w:val="en-US"/>
              </w:rPr>
              <w:t>Samsung</w:t>
            </w:r>
            <w:r w:rsidRPr="0073444A">
              <w:rPr>
                <w:rFonts w:ascii="Times New Roman" w:hAnsi="Times New Roman"/>
                <w:sz w:val="24"/>
                <w:szCs w:val="24"/>
              </w:rPr>
              <w:t xml:space="preserve">, </w:t>
            </w:r>
            <w:r w:rsidRPr="0073444A">
              <w:rPr>
                <w:rFonts w:ascii="Times New Roman" w:hAnsi="Times New Roman"/>
                <w:sz w:val="24"/>
                <w:szCs w:val="24"/>
                <w:lang w:val="en-US"/>
              </w:rPr>
              <w:t>Asus</w:t>
            </w:r>
            <w:r w:rsidRPr="0073444A">
              <w:rPr>
                <w:rFonts w:ascii="Times New Roman" w:hAnsi="Times New Roman"/>
                <w:sz w:val="24"/>
                <w:szCs w:val="24"/>
              </w:rPr>
              <w:t xml:space="preserve">, </w:t>
            </w:r>
            <w:proofErr w:type="spellStart"/>
            <w:r w:rsidRPr="0073444A">
              <w:rPr>
                <w:rFonts w:ascii="Times New Roman" w:hAnsi="Times New Roman"/>
                <w:sz w:val="24"/>
                <w:szCs w:val="24"/>
                <w:lang w:val="en-US"/>
              </w:rPr>
              <w:t>Aser</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Оргтехника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Демонстрационные экраны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Копировальная техника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Усилитель звуковых сигналов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shd w:val="clear" w:color="auto" w:fill="CCCCCC"/>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shd w:val="clear" w:color="auto" w:fill="CCCCCC"/>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7" w:type="dxa"/>
            <w:shd w:val="clear" w:color="auto" w:fill="CCCCCC"/>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8" w:type="dxa"/>
            <w:shd w:val="clear" w:color="auto" w:fill="CCCCCC"/>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CCCCCC"/>
          </w:tcPr>
          <w:p w:rsidR="005034A0" w:rsidRPr="0073444A" w:rsidRDefault="005034A0" w:rsidP="005034A0">
            <w:pPr>
              <w:jc w:val="center"/>
              <w:rPr>
                <w:rFonts w:ascii="Times New Roman" w:hAnsi="Times New Roman"/>
                <w:b/>
                <w:bCs/>
                <w:iCs/>
                <w:sz w:val="24"/>
                <w:szCs w:val="24"/>
              </w:rPr>
            </w:pPr>
            <w:r w:rsidRPr="0073444A">
              <w:rPr>
                <w:rFonts w:ascii="Times New Roman" w:hAnsi="Times New Roman"/>
                <w:b/>
                <w:bCs/>
                <w:iCs/>
                <w:sz w:val="24"/>
                <w:szCs w:val="24"/>
              </w:rPr>
              <w:t xml:space="preserve">РАСХОДНЫЕ </w:t>
            </w:r>
          </w:p>
          <w:p w:rsidR="005034A0" w:rsidRPr="0073444A" w:rsidRDefault="005034A0" w:rsidP="005034A0">
            <w:pPr>
              <w:jc w:val="center"/>
              <w:rPr>
                <w:rFonts w:ascii="Times New Roman" w:hAnsi="Times New Roman"/>
                <w:b/>
                <w:bCs/>
                <w:iCs/>
                <w:sz w:val="24"/>
                <w:szCs w:val="24"/>
              </w:rPr>
            </w:pPr>
            <w:r w:rsidRPr="0073444A">
              <w:rPr>
                <w:rFonts w:ascii="Times New Roman" w:hAnsi="Times New Roman"/>
                <w:b/>
                <w:bCs/>
                <w:iCs/>
                <w:sz w:val="24"/>
                <w:szCs w:val="24"/>
              </w:rPr>
              <w:t>МАТЕРИАЛЫ</w:t>
            </w:r>
          </w:p>
        </w:tc>
        <w:tc>
          <w:tcPr>
            <w:tcW w:w="2410" w:type="dxa"/>
            <w:shd w:val="clear" w:color="auto" w:fill="CCCCCC"/>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Расходные материалы для обеспечения требований жизнеобеспечения ОУ</w:t>
            </w:r>
          </w:p>
        </w:tc>
        <w:tc>
          <w:tcPr>
            <w:tcW w:w="2410" w:type="dxa"/>
            <w:vMerge w:val="restart"/>
            <w:shd w:val="clear" w:color="auto" w:fill="auto"/>
            <w:vAlign w:val="center"/>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Искусственно или природное  сырье, предназначенное для использования в учебно-производственном процессе.</w:t>
            </w:r>
          </w:p>
        </w:tc>
      </w:tr>
      <w:tr w:rsidR="005034A0" w:rsidRPr="0073444A" w:rsidTr="005034A0">
        <w:trPr>
          <w:trHeight w:val="32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Cs/>
                <w:iCs/>
                <w:sz w:val="24"/>
                <w:szCs w:val="24"/>
              </w:rPr>
            </w:pPr>
            <w:r w:rsidRPr="0073444A">
              <w:rPr>
                <w:rFonts w:ascii="Times New Roman" w:hAnsi="Times New Roman"/>
                <w:b/>
                <w:bCs/>
                <w:i/>
                <w:iCs/>
                <w:sz w:val="24"/>
                <w:szCs w:val="24"/>
              </w:rPr>
              <w:t>Сырье (газ, вода)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Вода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Электроэнергия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7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Cs/>
                <w:iCs/>
                <w:sz w:val="24"/>
                <w:szCs w:val="24"/>
              </w:rPr>
            </w:pPr>
            <w:r w:rsidRPr="0073444A">
              <w:rPr>
                <w:rFonts w:ascii="Times New Roman" w:hAnsi="Times New Roman"/>
                <w:b/>
                <w:bCs/>
                <w:i/>
                <w:iCs/>
                <w:sz w:val="24"/>
                <w:szCs w:val="24"/>
              </w:rPr>
              <w:t>Расходные материалы для хозяйственных нужд ОУ</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Чистящие и нейтрализующие средства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Пенно-моющие средства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Хлопчатобумажная ткань</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4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bCs/>
                <w:iCs/>
                <w:sz w:val="24"/>
                <w:szCs w:val="24"/>
              </w:rPr>
            </w:pPr>
            <w:proofErr w:type="spellStart"/>
            <w:proofErr w:type="gramStart"/>
            <w:r w:rsidRPr="0073444A">
              <w:rPr>
                <w:rFonts w:ascii="Times New Roman" w:hAnsi="Times New Roman"/>
                <w:bCs/>
                <w:iCs/>
                <w:sz w:val="24"/>
                <w:szCs w:val="24"/>
              </w:rPr>
              <w:t>Лако-красочные</w:t>
            </w:r>
            <w:proofErr w:type="spellEnd"/>
            <w:proofErr w:type="gramEnd"/>
            <w:r w:rsidRPr="0073444A">
              <w:rPr>
                <w:rFonts w:ascii="Times New Roman" w:hAnsi="Times New Roman"/>
                <w:bCs/>
                <w:iCs/>
                <w:sz w:val="24"/>
                <w:szCs w:val="24"/>
              </w:rPr>
              <w:t xml:space="preserve"> изделия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11"/>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Изделия из древесины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1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7486" w:type="dxa"/>
            <w:shd w:val="clear" w:color="auto" w:fill="auto"/>
          </w:tcPr>
          <w:p w:rsidR="005034A0" w:rsidRPr="0073444A" w:rsidRDefault="005034A0" w:rsidP="005034A0">
            <w:pPr>
              <w:rPr>
                <w:rFonts w:ascii="Times New Roman" w:hAnsi="Times New Roman"/>
                <w:bCs/>
                <w:iCs/>
                <w:sz w:val="24"/>
                <w:szCs w:val="24"/>
                <w:lang w:val="en-US"/>
              </w:rPr>
            </w:pPr>
            <w:r w:rsidRPr="0073444A">
              <w:rPr>
                <w:rFonts w:ascii="Times New Roman" w:hAnsi="Times New Roman"/>
                <w:bCs/>
                <w:iCs/>
                <w:sz w:val="24"/>
                <w:szCs w:val="24"/>
              </w:rPr>
              <w:t>Изделия из металла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32"/>
          <w:jc w:val="center"/>
        </w:trPr>
        <w:tc>
          <w:tcPr>
            <w:tcW w:w="1296" w:type="dxa"/>
          </w:tcPr>
          <w:p w:rsidR="005034A0" w:rsidRPr="0073444A" w:rsidRDefault="005034A0" w:rsidP="005034A0">
            <w:pPr>
              <w:jc w:val="center"/>
              <w:rPr>
                <w:rFonts w:ascii="Times New Roman" w:hAnsi="Times New Roman"/>
                <w:sz w:val="24"/>
                <w:szCs w:val="24"/>
                <w:lang w:val="en-US"/>
              </w:rPr>
            </w:pPr>
            <w:r w:rsidRPr="0073444A">
              <w:rPr>
                <w:rFonts w:ascii="Times New Roman" w:hAnsi="Times New Roman"/>
                <w:sz w:val="24"/>
                <w:szCs w:val="24"/>
                <w:lang w:val="en-US"/>
              </w:rPr>
              <w:t>3</w:t>
            </w:r>
          </w:p>
        </w:tc>
        <w:tc>
          <w:tcPr>
            <w:tcW w:w="1297" w:type="dxa"/>
          </w:tcPr>
          <w:p w:rsidR="005034A0" w:rsidRPr="0073444A" w:rsidRDefault="005034A0" w:rsidP="005034A0">
            <w:pPr>
              <w:jc w:val="center"/>
              <w:rPr>
                <w:rFonts w:ascii="Times New Roman" w:hAnsi="Times New Roman"/>
                <w:sz w:val="24"/>
                <w:szCs w:val="24"/>
                <w:lang w:val="en-US"/>
              </w:rPr>
            </w:pPr>
            <w:r w:rsidRPr="0073444A">
              <w:rPr>
                <w:rFonts w:ascii="Times New Roman" w:hAnsi="Times New Roman"/>
                <w:sz w:val="24"/>
                <w:szCs w:val="24"/>
                <w:lang w:val="en-US"/>
              </w:rPr>
              <w:t>1</w:t>
            </w:r>
          </w:p>
        </w:tc>
        <w:tc>
          <w:tcPr>
            <w:tcW w:w="1297" w:type="dxa"/>
          </w:tcPr>
          <w:p w:rsidR="005034A0" w:rsidRPr="0073444A" w:rsidRDefault="005034A0" w:rsidP="005034A0">
            <w:pPr>
              <w:jc w:val="center"/>
              <w:rPr>
                <w:rFonts w:ascii="Times New Roman" w:hAnsi="Times New Roman"/>
                <w:b/>
                <w:sz w:val="24"/>
                <w:szCs w:val="24"/>
                <w:lang w:val="en-US"/>
              </w:rPr>
            </w:pPr>
            <w:r w:rsidRPr="0073444A">
              <w:rPr>
                <w:rFonts w:ascii="Times New Roman" w:hAnsi="Times New Roman"/>
                <w:b/>
                <w:sz w:val="24"/>
                <w:szCs w:val="24"/>
                <w:lang w:val="en-US"/>
              </w:rPr>
              <w:t>2</w:t>
            </w:r>
          </w:p>
        </w:tc>
        <w:tc>
          <w:tcPr>
            <w:tcW w:w="1298" w:type="dxa"/>
          </w:tcPr>
          <w:p w:rsidR="005034A0" w:rsidRPr="0073444A" w:rsidRDefault="005034A0" w:rsidP="005034A0">
            <w:pPr>
              <w:jc w:val="center"/>
              <w:rPr>
                <w:rFonts w:ascii="Times New Roman" w:hAnsi="Times New Roman"/>
                <w:sz w:val="24"/>
                <w:szCs w:val="24"/>
                <w:lang w:val="en-US"/>
              </w:rPr>
            </w:pPr>
            <w:r w:rsidRPr="0073444A">
              <w:rPr>
                <w:rFonts w:ascii="Times New Roman" w:hAnsi="Times New Roman"/>
                <w:sz w:val="24"/>
                <w:szCs w:val="24"/>
                <w:lang w:val="en-US"/>
              </w:rPr>
              <w:t>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Изделия из пластмассы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65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Расходные материалы для обеспечения педагогических требований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Бумага формата</w:t>
            </w:r>
            <w:proofErr w:type="gramStart"/>
            <w:r w:rsidRPr="0073444A">
              <w:rPr>
                <w:rFonts w:ascii="Times New Roman" w:hAnsi="Times New Roman"/>
                <w:bCs/>
                <w:iCs/>
                <w:sz w:val="24"/>
                <w:szCs w:val="24"/>
              </w:rPr>
              <w:t xml:space="preserve"> А</w:t>
            </w:r>
            <w:proofErr w:type="gramEnd"/>
            <w:r w:rsidRPr="0073444A">
              <w:rPr>
                <w:rFonts w:ascii="Times New Roman" w:hAnsi="Times New Roman"/>
                <w:bCs/>
                <w:iCs/>
                <w:sz w:val="24"/>
                <w:szCs w:val="24"/>
              </w:rPr>
              <w:t xml:space="preserve"> 4</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7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Бумага формата</w:t>
            </w:r>
            <w:proofErr w:type="gramStart"/>
            <w:r w:rsidRPr="0073444A">
              <w:rPr>
                <w:rFonts w:ascii="Times New Roman" w:hAnsi="Times New Roman"/>
                <w:bCs/>
                <w:iCs/>
                <w:sz w:val="24"/>
                <w:szCs w:val="24"/>
              </w:rPr>
              <w:t xml:space="preserve"> А</w:t>
            </w:r>
            <w:proofErr w:type="gramEnd"/>
            <w:r w:rsidRPr="0073444A">
              <w:rPr>
                <w:rFonts w:ascii="Times New Roman" w:hAnsi="Times New Roman"/>
                <w:bCs/>
                <w:iCs/>
                <w:sz w:val="24"/>
                <w:szCs w:val="24"/>
              </w:rPr>
              <w:t xml:space="preserve"> 1</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6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Бумага формата</w:t>
            </w:r>
            <w:proofErr w:type="gramStart"/>
            <w:r w:rsidRPr="0073444A">
              <w:rPr>
                <w:rFonts w:ascii="Times New Roman" w:hAnsi="Times New Roman"/>
                <w:bCs/>
                <w:iCs/>
                <w:sz w:val="24"/>
                <w:szCs w:val="24"/>
              </w:rPr>
              <w:t xml:space="preserve"> А</w:t>
            </w:r>
            <w:proofErr w:type="gramEnd"/>
            <w:r w:rsidRPr="0073444A">
              <w:rPr>
                <w:rFonts w:ascii="Times New Roman" w:hAnsi="Times New Roman"/>
                <w:bCs/>
                <w:iCs/>
                <w:sz w:val="24"/>
                <w:szCs w:val="24"/>
              </w:rPr>
              <w:t xml:space="preserve"> 3</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1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Краска для копировальной техники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3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Канцтовары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64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Расходные материалы для оснащения практического обучения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Электроэнергия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3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Бензин АИ-92,95</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822984" w:rsidTr="005034A0">
        <w:trPr>
          <w:trHeight w:val="26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sz w:val="24"/>
                <w:szCs w:val="24"/>
                <w:lang w:val="en-US"/>
              </w:rPr>
            </w:pPr>
            <w:r w:rsidRPr="0073444A">
              <w:rPr>
                <w:rFonts w:ascii="Times New Roman" w:hAnsi="Times New Roman"/>
                <w:bCs/>
                <w:iCs/>
                <w:sz w:val="24"/>
                <w:szCs w:val="24"/>
              </w:rPr>
              <w:t>Масло</w:t>
            </w:r>
            <w:r w:rsidRPr="0073444A">
              <w:rPr>
                <w:rFonts w:ascii="Times New Roman" w:hAnsi="Times New Roman"/>
                <w:bCs/>
                <w:iCs/>
                <w:sz w:val="24"/>
                <w:szCs w:val="24"/>
                <w:lang w:val="en-US"/>
              </w:rPr>
              <w:t xml:space="preserve"> </w:t>
            </w:r>
            <w:r w:rsidRPr="0073444A">
              <w:rPr>
                <w:rFonts w:ascii="Times New Roman" w:hAnsi="Times New Roman"/>
                <w:bCs/>
                <w:iCs/>
                <w:sz w:val="24"/>
                <w:szCs w:val="24"/>
              </w:rPr>
              <w:t>моторное</w:t>
            </w:r>
            <w:r w:rsidRPr="0073444A">
              <w:rPr>
                <w:rFonts w:ascii="Times New Roman" w:hAnsi="Times New Roman"/>
                <w:bCs/>
                <w:iCs/>
                <w:sz w:val="24"/>
                <w:szCs w:val="24"/>
                <w:lang w:val="en-US"/>
              </w:rPr>
              <w:t xml:space="preserve"> </w:t>
            </w:r>
            <w:proofErr w:type="spellStart"/>
            <w:r w:rsidRPr="0073444A">
              <w:rPr>
                <w:rFonts w:ascii="Times New Roman" w:hAnsi="Times New Roman"/>
                <w:sz w:val="24"/>
                <w:szCs w:val="24"/>
              </w:rPr>
              <w:t>Лукойл</w:t>
            </w:r>
            <w:proofErr w:type="spellEnd"/>
            <w:r w:rsidRPr="0073444A">
              <w:rPr>
                <w:rFonts w:ascii="Times New Roman" w:hAnsi="Times New Roman"/>
                <w:bCs/>
                <w:iCs/>
                <w:sz w:val="24"/>
                <w:szCs w:val="24"/>
                <w:lang w:val="en-US"/>
              </w:rPr>
              <w:t xml:space="preserve"> </w:t>
            </w:r>
            <w:r w:rsidRPr="0073444A">
              <w:rPr>
                <w:rFonts w:ascii="Times New Roman" w:hAnsi="Times New Roman"/>
                <w:sz w:val="24"/>
                <w:szCs w:val="24"/>
                <w:lang w:val="en-US"/>
              </w:rPr>
              <w:t xml:space="preserve">Schell, MOBIL, </w:t>
            </w:r>
            <w:proofErr w:type="gramStart"/>
            <w:r w:rsidRPr="0073444A">
              <w:rPr>
                <w:rFonts w:ascii="Times New Roman" w:hAnsi="Times New Roman"/>
                <w:sz w:val="24"/>
                <w:szCs w:val="24"/>
              </w:rPr>
              <w:t>С</w:t>
            </w:r>
            <w:proofErr w:type="gramEnd"/>
            <w:r w:rsidRPr="0073444A">
              <w:rPr>
                <w:rFonts w:ascii="Times New Roman" w:hAnsi="Times New Roman"/>
                <w:sz w:val="24"/>
                <w:szCs w:val="24"/>
                <w:lang w:val="en-US"/>
              </w:rPr>
              <w:t>ASTROL</w:t>
            </w:r>
          </w:p>
        </w:tc>
        <w:tc>
          <w:tcPr>
            <w:tcW w:w="2410" w:type="dxa"/>
            <w:vMerge/>
            <w:shd w:val="clear" w:color="auto" w:fill="auto"/>
          </w:tcPr>
          <w:p w:rsidR="005034A0" w:rsidRPr="0073444A" w:rsidRDefault="005034A0" w:rsidP="005034A0">
            <w:pPr>
              <w:jc w:val="center"/>
              <w:rPr>
                <w:rFonts w:ascii="Times New Roman" w:hAnsi="Times New Roman"/>
                <w:sz w:val="24"/>
                <w:szCs w:val="24"/>
                <w:lang w:val="en-US"/>
              </w:rPr>
            </w:pPr>
          </w:p>
        </w:tc>
      </w:tr>
      <w:tr w:rsidR="005034A0" w:rsidRPr="0073444A" w:rsidTr="005034A0">
        <w:trPr>
          <w:trHeight w:val="1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Дизельное топливо</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Охлаждающие жидкости: антифриз, тосол</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Тормозные жидкости: Нева, Дот 3, Дот</w:t>
            </w:r>
            <w:proofErr w:type="gramStart"/>
            <w:r w:rsidRPr="0073444A">
              <w:rPr>
                <w:rFonts w:ascii="Times New Roman" w:hAnsi="Times New Roman"/>
                <w:sz w:val="24"/>
                <w:szCs w:val="24"/>
              </w:rPr>
              <w:t>4</w:t>
            </w:r>
            <w:proofErr w:type="gramEnd"/>
            <w:r w:rsidRPr="0073444A">
              <w:rPr>
                <w:rFonts w:ascii="Times New Roman" w:hAnsi="Times New Roman"/>
                <w:sz w:val="24"/>
                <w:szCs w:val="24"/>
              </w:rPr>
              <w:t>, Томь, Роса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Жидкость для промывки двигателя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Жидкость для промывания стёкол автомобиля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Электролиты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7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Автомобильные смазки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4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sz w:val="24"/>
                <w:szCs w:val="24"/>
              </w:rPr>
              <w:t>Моющие средства для автомобилей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Ветошь</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Провода, кабели различных типов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Электроды сварочные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Металл различного сортамента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4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Продукты питания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2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17</w:t>
            </w:r>
          </w:p>
        </w:tc>
        <w:tc>
          <w:tcPr>
            <w:tcW w:w="7486" w:type="dxa"/>
            <w:shd w:val="clear" w:color="auto" w:fill="auto"/>
          </w:tcPr>
          <w:p w:rsidR="005034A0" w:rsidRPr="0073444A" w:rsidRDefault="005034A0" w:rsidP="005034A0">
            <w:pPr>
              <w:rPr>
                <w:rFonts w:ascii="Times New Roman" w:hAnsi="Times New Roman"/>
                <w:bCs/>
                <w:iCs/>
                <w:sz w:val="24"/>
                <w:szCs w:val="24"/>
              </w:rPr>
            </w:pPr>
            <w:proofErr w:type="spellStart"/>
            <w:r w:rsidRPr="0073444A">
              <w:rPr>
                <w:rFonts w:ascii="Times New Roman" w:hAnsi="Times New Roman"/>
                <w:bCs/>
                <w:iCs/>
                <w:sz w:val="24"/>
                <w:szCs w:val="24"/>
              </w:rPr>
              <w:t>Флеш-карты</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2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Лицензионное программное обеспечение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39"/>
          <w:jc w:val="center"/>
        </w:trPr>
        <w:tc>
          <w:tcPr>
            <w:tcW w:w="1296"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Cs/>
                <w:iCs/>
                <w:sz w:val="24"/>
                <w:szCs w:val="24"/>
              </w:rPr>
            </w:pPr>
            <w:r w:rsidRPr="0073444A">
              <w:rPr>
                <w:rFonts w:ascii="Times New Roman" w:hAnsi="Times New Roman"/>
                <w:b/>
                <w:bCs/>
                <w:i/>
                <w:iCs/>
                <w:sz w:val="24"/>
                <w:szCs w:val="24"/>
              </w:rPr>
              <w:t>Расходные материалы  для производственного процесса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Электроэнергия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Вода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Бензин, дизельное топливо</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86"/>
          <w:jc w:val="center"/>
        </w:trPr>
        <w:tc>
          <w:tcPr>
            <w:tcW w:w="1296"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Масло минеральное, синтетическое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Продукты питания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Изделия из древесины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Borders>
              <w:bottom w:val="single" w:sz="4" w:space="0" w:color="auto"/>
            </w:tcBorders>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Изделия из металла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shd w:val="clear" w:color="auto" w:fill="CCCCCC"/>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7" w:type="dxa"/>
            <w:shd w:val="clear" w:color="auto" w:fill="CCCCCC"/>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7" w:type="dxa"/>
            <w:shd w:val="clear" w:color="auto" w:fill="CCCCCC"/>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8" w:type="dxa"/>
            <w:shd w:val="clear" w:color="auto" w:fill="CCCCCC"/>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CCCCCC"/>
          </w:tcPr>
          <w:p w:rsidR="005034A0" w:rsidRPr="0073444A" w:rsidRDefault="005034A0" w:rsidP="005034A0">
            <w:pPr>
              <w:jc w:val="center"/>
              <w:rPr>
                <w:rFonts w:ascii="Times New Roman" w:hAnsi="Times New Roman"/>
                <w:b/>
                <w:bCs/>
                <w:iCs/>
                <w:sz w:val="24"/>
                <w:szCs w:val="24"/>
              </w:rPr>
            </w:pPr>
            <w:r w:rsidRPr="0073444A">
              <w:rPr>
                <w:rFonts w:ascii="Times New Roman" w:hAnsi="Times New Roman"/>
                <w:b/>
                <w:bCs/>
                <w:iCs/>
                <w:sz w:val="24"/>
                <w:szCs w:val="24"/>
              </w:rPr>
              <w:t>ДИДАКТИЧЕСКИЕ СРЕДСТВА</w:t>
            </w:r>
          </w:p>
        </w:tc>
        <w:tc>
          <w:tcPr>
            <w:tcW w:w="2410" w:type="dxa"/>
            <w:shd w:val="clear" w:color="auto" w:fill="CCCCCC"/>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Cs/>
                <w:sz w:val="24"/>
                <w:szCs w:val="24"/>
              </w:rPr>
            </w:pPr>
            <w:r w:rsidRPr="0073444A">
              <w:rPr>
                <w:rFonts w:ascii="Times New Roman" w:hAnsi="Times New Roman"/>
                <w:b/>
                <w:bCs/>
                <w:iCs/>
                <w:sz w:val="24"/>
                <w:szCs w:val="24"/>
              </w:rPr>
              <w:t>Дидактическая техника</w:t>
            </w:r>
          </w:p>
        </w:tc>
        <w:tc>
          <w:tcPr>
            <w:tcW w:w="2410" w:type="dxa"/>
            <w:vMerge w:val="restart"/>
            <w:shd w:val="clear" w:color="auto" w:fill="auto"/>
            <w:vAlign w:val="center"/>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Совокупность технических средств обучения, применяемые в образовательной деятельности с целью повышения ее эффективности</w:t>
            </w:r>
          </w:p>
        </w:tc>
      </w:tr>
      <w:tr w:rsidR="005034A0" w:rsidRPr="0073444A" w:rsidTr="005034A0">
        <w:trPr>
          <w:trHeight w:val="32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i/>
                <w:sz w:val="24"/>
                <w:szCs w:val="24"/>
              </w:rPr>
              <w:t>Тренажеры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Электромонтажная панель</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Тренажёр для проведения искусственного дыхания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Рулевая колонка в сборе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1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Стенд «Развал-схождение колёс автомобиля»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Стенд для разборки ДВС</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51"/>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Аудиовизуальные средства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lang w:val="en-US"/>
              </w:rPr>
            </w:pPr>
            <w:r w:rsidRPr="0073444A">
              <w:rPr>
                <w:rFonts w:ascii="Times New Roman" w:hAnsi="Times New Roman"/>
                <w:bCs/>
                <w:iCs/>
                <w:sz w:val="24"/>
                <w:szCs w:val="24"/>
              </w:rPr>
              <w:t xml:space="preserve">Телевизоры </w:t>
            </w:r>
            <w:r w:rsidRPr="0073444A">
              <w:rPr>
                <w:rFonts w:ascii="Times New Roman" w:hAnsi="Times New Roman"/>
                <w:sz w:val="24"/>
                <w:szCs w:val="24"/>
                <w:lang w:val="en-US"/>
              </w:rPr>
              <w:t>Toshiba</w:t>
            </w:r>
            <w:r w:rsidRPr="0073444A">
              <w:rPr>
                <w:rFonts w:ascii="Times New Roman" w:hAnsi="Times New Roman"/>
                <w:sz w:val="24"/>
                <w:szCs w:val="24"/>
              </w:rPr>
              <w:t xml:space="preserve">, </w:t>
            </w:r>
            <w:r w:rsidRPr="0073444A">
              <w:rPr>
                <w:rFonts w:ascii="Times New Roman" w:hAnsi="Times New Roman"/>
                <w:sz w:val="24"/>
                <w:szCs w:val="24"/>
                <w:lang w:val="en-US"/>
              </w:rPr>
              <w:t>Samsung</w:t>
            </w:r>
            <w:r w:rsidRPr="0073444A">
              <w:rPr>
                <w:rFonts w:ascii="Times New Roman" w:hAnsi="Times New Roman"/>
                <w:sz w:val="24"/>
                <w:szCs w:val="24"/>
              </w:rPr>
              <w:t>,</w:t>
            </w:r>
            <w:r w:rsidRPr="0073444A">
              <w:rPr>
                <w:rFonts w:ascii="Times New Roman" w:hAnsi="Times New Roman"/>
                <w:sz w:val="24"/>
                <w:szCs w:val="24"/>
                <w:lang w:val="en-US"/>
              </w:rPr>
              <w:t xml:space="preserve"> </w:t>
            </w:r>
            <w:proofErr w:type="spellStart"/>
            <w:r w:rsidRPr="0073444A">
              <w:rPr>
                <w:rFonts w:ascii="Times New Roman" w:hAnsi="Times New Roman"/>
                <w:sz w:val="24"/>
                <w:szCs w:val="24"/>
                <w:lang w:val="en-US"/>
              </w:rPr>
              <w:t>Tompson</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Видеокамеры </w:t>
            </w:r>
            <w:r w:rsidRPr="0073444A">
              <w:rPr>
                <w:rFonts w:ascii="Times New Roman" w:hAnsi="Times New Roman"/>
                <w:bCs/>
                <w:iCs/>
                <w:sz w:val="24"/>
                <w:szCs w:val="24"/>
                <w:lang w:val="en-US"/>
              </w:rPr>
              <w:t>Sony</w:t>
            </w:r>
            <w:r w:rsidRPr="0073444A">
              <w:rPr>
                <w:rFonts w:ascii="Times New Roman" w:hAnsi="Times New Roman"/>
                <w:bCs/>
                <w:iCs/>
                <w:sz w:val="24"/>
                <w:szCs w:val="24"/>
              </w:rPr>
              <w:t xml:space="preserve"> со штативом</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bCs/>
                <w:iCs/>
                <w:sz w:val="24"/>
                <w:szCs w:val="24"/>
                <w:lang w:val="en-US"/>
              </w:rPr>
            </w:pPr>
            <w:r w:rsidRPr="0073444A">
              <w:rPr>
                <w:rFonts w:ascii="Times New Roman" w:hAnsi="Times New Roman"/>
                <w:bCs/>
                <w:iCs/>
                <w:sz w:val="24"/>
                <w:szCs w:val="24"/>
              </w:rPr>
              <w:t>Фотоаппараты цифровые</w:t>
            </w:r>
            <w:r w:rsidRPr="0073444A">
              <w:rPr>
                <w:rFonts w:ascii="Times New Roman" w:hAnsi="Times New Roman"/>
                <w:bCs/>
                <w:iCs/>
                <w:sz w:val="24"/>
                <w:szCs w:val="24"/>
                <w:lang w:val="en-US"/>
              </w:rPr>
              <w:t xml:space="preserve"> </w:t>
            </w:r>
            <w:proofErr w:type="spellStart"/>
            <w:r w:rsidRPr="0073444A">
              <w:rPr>
                <w:rFonts w:ascii="Times New Roman" w:hAnsi="Times New Roman"/>
                <w:bCs/>
                <w:iCs/>
                <w:sz w:val="24"/>
                <w:szCs w:val="24"/>
                <w:lang w:val="en-US"/>
              </w:rPr>
              <w:t>Olimpus</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7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bCs/>
                <w:iCs/>
                <w:sz w:val="24"/>
                <w:szCs w:val="24"/>
                <w:lang w:val="en-US"/>
              </w:rPr>
            </w:pPr>
            <w:r w:rsidRPr="0073444A">
              <w:rPr>
                <w:rFonts w:ascii="Times New Roman" w:hAnsi="Times New Roman"/>
                <w:bCs/>
                <w:iCs/>
                <w:sz w:val="24"/>
                <w:szCs w:val="24"/>
                <w:lang w:val="en-US"/>
              </w:rPr>
              <w:t>DWD</w:t>
            </w:r>
            <w:r w:rsidRPr="0073444A">
              <w:rPr>
                <w:rFonts w:ascii="Times New Roman" w:hAnsi="Times New Roman"/>
                <w:bCs/>
                <w:iCs/>
                <w:sz w:val="24"/>
                <w:szCs w:val="24"/>
              </w:rPr>
              <w:t xml:space="preserve"> проигрыватели</w:t>
            </w:r>
            <w:r w:rsidRPr="0073444A">
              <w:rPr>
                <w:rFonts w:ascii="Times New Roman" w:hAnsi="Times New Roman"/>
                <w:bCs/>
                <w:iCs/>
                <w:sz w:val="24"/>
                <w:szCs w:val="24"/>
                <w:lang w:val="en-US"/>
              </w:rPr>
              <w:t xml:space="preserve"> Philips</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Интерактивные доски </w:t>
            </w:r>
            <w:r w:rsidRPr="0073444A">
              <w:rPr>
                <w:rFonts w:ascii="Times New Roman" w:hAnsi="Times New Roman"/>
                <w:bCs/>
                <w:iCs/>
                <w:sz w:val="24"/>
                <w:szCs w:val="24"/>
                <w:lang w:val="en-US"/>
              </w:rPr>
              <w:t>Smart</w:t>
            </w:r>
            <w:r w:rsidRPr="0073444A">
              <w:rPr>
                <w:rFonts w:ascii="Times New Roman" w:hAnsi="Times New Roman"/>
                <w:bCs/>
                <w:iCs/>
                <w:sz w:val="24"/>
                <w:szCs w:val="24"/>
              </w:rPr>
              <w:t xml:space="preserve"> </w:t>
            </w:r>
            <w:r w:rsidRPr="0073444A">
              <w:rPr>
                <w:rFonts w:ascii="Times New Roman" w:hAnsi="Times New Roman"/>
                <w:bCs/>
                <w:iCs/>
                <w:sz w:val="24"/>
                <w:szCs w:val="24"/>
                <w:lang w:val="en-US"/>
              </w:rPr>
              <w:t>Board</w:t>
            </w:r>
            <w:r w:rsidRPr="0073444A">
              <w:rPr>
                <w:rFonts w:ascii="Times New Roman" w:hAnsi="Times New Roman"/>
                <w:bCs/>
                <w:iCs/>
                <w:sz w:val="24"/>
                <w:szCs w:val="24"/>
              </w:rPr>
              <w:t xml:space="preserve">, </w:t>
            </w:r>
            <w:proofErr w:type="spellStart"/>
            <w:r w:rsidRPr="0073444A">
              <w:rPr>
                <w:rFonts w:ascii="Times New Roman" w:hAnsi="Times New Roman"/>
                <w:bCs/>
                <w:iCs/>
                <w:sz w:val="24"/>
                <w:szCs w:val="24"/>
                <w:lang w:val="en-US"/>
              </w:rPr>
              <w:t>Activ</w:t>
            </w:r>
            <w:proofErr w:type="spellEnd"/>
            <w:proofErr w:type="gramStart"/>
            <w:r w:rsidRPr="0073444A">
              <w:rPr>
                <w:rFonts w:ascii="Times New Roman" w:hAnsi="Times New Roman"/>
                <w:bCs/>
                <w:iCs/>
                <w:sz w:val="24"/>
                <w:szCs w:val="24"/>
              </w:rPr>
              <w:t>е</w:t>
            </w:r>
            <w:proofErr w:type="gramEnd"/>
            <w:r w:rsidRPr="0073444A">
              <w:rPr>
                <w:rFonts w:ascii="Times New Roman" w:hAnsi="Times New Roman"/>
                <w:bCs/>
                <w:iCs/>
                <w:sz w:val="24"/>
                <w:szCs w:val="24"/>
              </w:rPr>
              <w:t xml:space="preserve"> </w:t>
            </w:r>
            <w:r w:rsidRPr="0073444A">
              <w:rPr>
                <w:rFonts w:ascii="Times New Roman" w:hAnsi="Times New Roman"/>
                <w:bCs/>
                <w:iCs/>
                <w:sz w:val="24"/>
                <w:szCs w:val="24"/>
                <w:lang w:val="en-US"/>
              </w:rPr>
              <w:t>Board</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Демонстрационные экраны </w:t>
            </w:r>
            <w:r w:rsidRPr="0073444A">
              <w:rPr>
                <w:rFonts w:ascii="Times New Roman" w:hAnsi="Times New Roman"/>
                <w:sz w:val="24"/>
                <w:szCs w:val="24"/>
                <w:lang w:val="en-US"/>
              </w:rPr>
              <w:t>Neck</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7486" w:type="dxa"/>
            <w:shd w:val="clear" w:color="auto" w:fill="auto"/>
          </w:tcPr>
          <w:p w:rsidR="005034A0" w:rsidRPr="0073444A" w:rsidRDefault="005034A0" w:rsidP="005034A0">
            <w:pPr>
              <w:rPr>
                <w:rFonts w:ascii="Times New Roman" w:hAnsi="Times New Roman"/>
                <w:bCs/>
                <w:iCs/>
                <w:sz w:val="24"/>
                <w:szCs w:val="24"/>
              </w:rPr>
            </w:pPr>
            <w:proofErr w:type="spellStart"/>
            <w:r w:rsidRPr="0073444A">
              <w:rPr>
                <w:rFonts w:ascii="Times New Roman" w:hAnsi="Times New Roman"/>
                <w:bCs/>
                <w:iCs/>
                <w:sz w:val="24"/>
                <w:szCs w:val="24"/>
              </w:rPr>
              <w:t>Кодоскопы</w:t>
            </w:r>
            <w:proofErr w:type="spellEnd"/>
            <w:r w:rsidRPr="0073444A">
              <w:rPr>
                <w:rFonts w:ascii="Times New Roman" w:hAnsi="Times New Roman"/>
                <w:bCs/>
                <w:iCs/>
                <w:sz w:val="24"/>
                <w:szCs w:val="24"/>
              </w:rPr>
              <w:t xml:space="preserve">, </w:t>
            </w:r>
            <w:proofErr w:type="spellStart"/>
            <w:r w:rsidRPr="0073444A">
              <w:rPr>
                <w:rFonts w:ascii="Times New Roman" w:hAnsi="Times New Roman"/>
                <w:bCs/>
                <w:iCs/>
                <w:sz w:val="24"/>
                <w:szCs w:val="24"/>
              </w:rPr>
              <w:t>оверхед-проекторы</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Сканеры НР</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Видеомагнитофоны </w:t>
            </w:r>
            <w:r w:rsidRPr="0073444A">
              <w:rPr>
                <w:rFonts w:ascii="Times New Roman" w:hAnsi="Times New Roman"/>
                <w:sz w:val="24"/>
                <w:szCs w:val="24"/>
                <w:lang w:val="en-US"/>
              </w:rPr>
              <w:t>Samsung</w:t>
            </w:r>
          </w:p>
        </w:tc>
        <w:tc>
          <w:tcPr>
            <w:tcW w:w="2410" w:type="dxa"/>
            <w:vMerge w:val="restart"/>
            <w:tcBorders>
              <w:top w:val="nil"/>
            </w:tcBorders>
            <w:shd w:val="clear" w:color="auto" w:fill="auto"/>
          </w:tcPr>
          <w:p w:rsidR="005034A0" w:rsidRPr="0073444A" w:rsidRDefault="005034A0" w:rsidP="005034A0">
            <w:pP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Музыкальные центры </w:t>
            </w:r>
            <w:r w:rsidRPr="0073444A">
              <w:rPr>
                <w:rFonts w:ascii="Times New Roman" w:hAnsi="Times New Roman"/>
                <w:sz w:val="24"/>
                <w:szCs w:val="24"/>
                <w:lang w:val="en-US"/>
              </w:rPr>
              <w:t>Samsung</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0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w:t>
            </w:r>
          </w:p>
        </w:tc>
        <w:tc>
          <w:tcPr>
            <w:tcW w:w="7486" w:type="dxa"/>
            <w:shd w:val="clear" w:color="auto" w:fill="auto"/>
          </w:tcPr>
          <w:p w:rsidR="005034A0" w:rsidRPr="0073444A" w:rsidRDefault="005034A0" w:rsidP="005034A0">
            <w:pPr>
              <w:rPr>
                <w:rFonts w:ascii="Times New Roman" w:hAnsi="Times New Roman"/>
                <w:sz w:val="24"/>
                <w:szCs w:val="24"/>
              </w:rPr>
            </w:pPr>
            <w:proofErr w:type="spellStart"/>
            <w:r w:rsidRPr="0073444A">
              <w:rPr>
                <w:rFonts w:ascii="Times New Roman" w:hAnsi="Times New Roman"/>
                <w:sz w:val="24"/>
                <w:szCs w:val="24"/>
              </w:rPr>
              <w:t>Аккустические</w:t>
            </w:r>
            <w:proofErr w:type="spellEnd"/>
            <w:r w:rsidRPr="0073444A">
              <w:rPr>
                <w:rFonts w:ascii="Times New Roman" w:hAnsi="Times New Roman"/>
                <w:sz w:val="24"/>
                <w:szCs w:val="24"/>
              </w:rPr>
              <w:t xml:space="preserve"> системы </w:t>
            </w:r>
            <w:r w:rsidRPr="0073444A">
              <w:rPr>
                <w:rFonts w:ascii="Times New Roman" w:hAnsi="Times New Roman"/>
                <w:bCs/>
                <w:iCs/>
                <w:sz w:val="24"/>
                <w:szCs w:val="24"/>
                <w:lang w:val="en-US"/>
              </w:rPr>
              <w:t>Sony</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4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w:t>
            </w:r>
          </w:p>
        </w:tc>
        <w:tc>
          <w:tcPr>
            <w:tcW w:w="7486" w:type="dxa"/>
            <w:shd w:val="clear" w:color="auto" w:fill="auto"/>
          </w:tcPr>
          <w:p w:rsidR="005034A0" w:rsidRPr="0073444A" w:rsidRDefault="005034A0" w:rsidP="005034A0">
            <w:pPr>
              <w:rPr>
                <w:rFonts w:ascii="Times New Roman" w:hAnsi="Times New Roman"/>
                <w:sz w:val="24"/>
                <w:szCs w:val="24"/>
              </w:rPr>
            </w:pPr>
            <w:proofErr w:type="spellStart"/>
            <w:r w:rsidRPr="0073444A">
              <w:rPr>
                <w:rFonts w:ascii="Times New Roman" w:hAnsi="Times New Roman"/>
                <w:sz w:val="24"/>
                <w:szCs w:val="24"/>
              </w:rPr>
              <w:t>Мультимедийные</w:t>
            </w:r>
            <w:proofErr w:type="spellEnd"/>
            <w:r w:rsidRPr="0073444A">
              <w:rPr>
                <w:rFonts w:ascii="Times New Roman" w:hAnsi="Times New Roman"/>
                <w:sz w:val="24"/>
                <w:szCs w:val="24"/>
              </w:rPr>
              <w:t xml:space="preserve"> видеопроекторы </w:t>
            </w:r>
            <w:proofErr w:type="spellStart"/>
            <w:r w:rsidRPr="0073444A">
              <w:rPr>
                <w:rFonts w:ascii="Times New Roman" w:hAnsi="Times New Roman"/>
                <w:sz w:val="24"/>
                <w:szCs w:val="24"/>
                <w:lang w:val="en-US"/>
              </w:rPr>
              <w:t>Msi</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60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Измерительная и вычислительная техника, измерительные приборы и средства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Компьютеры </w:t>
            </w:r>
            <w:r w:rsidRPr="0073444A">
              <w:rPr>
                <w:rFonts w:ascii="Times New Roman" w:hAnsi="Times New Roman"/>
                <w:sz w:val="24"/>
                <w:szCs w:val="24"/>
                <w:lang w:val="en-US"/>
              </w:rPr>
              <w:t>Samsung</w:t>
            </w:r>
            <w:r w:rsidRPr="0073444A">
              <w:rPr>
                <w:rFonts w:ascii="Times New Roman" w:hAnsi="Times New Roman"/>
                <w:sz w:val="24"/>
                <w:szCs w:val="24"/>
              </w:rPr>
              <w:t xml:space="preserve">, </w:t>
            </w:r>
            <w:proofErr w:type="spellStart"/>
            <w:r w:rsidRPr="0073444A">
              <w:rPr>
                <w:rFonts w:ascii="Times New Roman" w:hAnsi="Times New Roman"/>
                <w:sz w:val="24"/>
                <w:szCs w:val="24"/>
                <w:lang w:val="en-US"/>
              </w:rPr>
              <w:t>Msi</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Калькуляторы </w:t>
            </w:r>
            <w:proofErr w:type="gramStart"/>
            <w:r w:rsidRPr="0073444A">
              <w:rPr>
                <w:rFonts w:ascii="Times New Roman" w:hAnsi="Times New Roman"/>
                <w:bCs/>
                <w:iCs/>
                <w:sz w:val="24"/>
                <w:szCs w:val="24"/>
              </w:rPr>
              <w:t>С</w:t>
            </w:r>
            <w:proofErr w:type="spellStart"/>
            <w:proofErr w:type="gramEnd"/>
            <w:r w:rsidRPr="0073444A">
              <w:rPr>
                <w:rFonts w:ascii="Times New Roman" w:hAnsi="Times New Roman"/>
                <w:bCs/>
                <w:iCs/>
                <w:sz w:val="24"/>
                <w:szCs w:val="24"/>
                <w:lang w:val="en-US"/>
              </w:rPr>
              <w:t>itizen</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Измерительные линейки, транспортиры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Штангенциркули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Микрометры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Динамометры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Термометры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Разновесы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Психрометры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Амперметры, миллиамперметры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Вольтметры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w:t>
            </w:r>
          </w:p>
        </w:tc>
        <w:tc>
          <w:tcPr>
            <w:tcW w:w="7486" w:type="dxa"/>
            <w:shd w:val="clear" w:color="auto" w:fill="auto"/>
          </w:tcPr>
          <w:p w:rsidR="005034A0" w:rsidRPr="0073444A" w:rsidRDefault="005034A0" w:rsidP="005034A0">
            <w:pPr>
              <w:rPr>
                <w:rFonts w:ascii="Times New Roman" w:hAnsi="Times New Roman"/>
                <w:bCs/>
                <w:iCs/>
                <w:sz w:val="24"/>
                <w:szCs w:val="24"/>
              </w:rPr>
            </w:pPr>
            <w:proofErr w:type="spellStart"/>
            <w:r w:rsidRPr="0073444A">
              <w:rPr>
                <w:rFonts w:ascii="Times New Roman" w:hAnsi="Times New Roman"/>
                <w:bCs/>
                <w:iCs/>
                <w:sz w:val="24"/>
                <w:szCs w:val="24"/>
              </w:rPr>
              <w:t>Мегоомметры</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Омметры </w:t>
            </w:r>
            <w:r w:rsidRPr="0073444A">
              <w:rPr>
                <w:rFonts w:ascii="Times New Roman" w:hAnsi="Times New Roman"/>
                <w:sz w:val="24"/>
                <w:szCs w:val="24"/>
              </w:rPr>
              <w:t>ЭСО 212</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Индикаторы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Указатели напряжения </w:t>
            </w:r>
            <w:r w:rsidRPr="0073444A">
              <w:rPr>
                <w:rFonts w:ascii="Times New Roman" w:hAnsi="Times New Roman"/>
                <w:sz w:val="24"/>
                <w:szCs w:val="24"/>
              </w:rPr>
              <w:t>УН 500</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16</w:t>
            </w:r>
          </w:p>
        </w:tc>
        <w:tc>
          <w:tcPr>
            <w:tcW w:w="7486" w:type="dxa"/>
            <w:shd w:val="clear" w:color="auto" w:fill="auto"/>
          </w:tcPr>
          <w:p w:rsidR="005034A0" w:rsidRPr="0073444A" w:rsidRDefault="005034A0" w:rsidP="005034A0">
            <w:pPr>
              <w:rPr>
                <w:rFonts w:ascii="Times New Roman" w:hAnsi="Times New Roman"/>
                <w:bCs/>
                <w:iCs/>
                <w:sz w:val="24"/>
                <w:szCs w:val="24"/>
              </w:rPr>
            </w:pPr>
            <w:proofErr w:type="spellStart"/>
            <w:r w:rsidRPr="0073444A">
              <w:rPr>
                <w:rFonts w:ascii="Times New Roman" w:hAnsi="Times New Roman"/>
                <w:bCs/>
                <w:iCs/>
                <w:sz w:val="24"/>
                <w:szCs w:val="24"/>
              </w:rPr>
              <w:t>Мультиметры</w:t>
            </w:r>
            <w:proofErr w:type="spellEnd"/>
            <w:r w:rsidRPr="0073444A">
              <w:rPr>
                <w:rFonts w:ascii="Times New Roman" w:hAnsi="Times New Roman"/>
                <w:bCs/>
                <w:iCs/>
                <w:sz w:val="24"/>
                <w:szCs w:val="24"/>
              </w:rPr>
              <w:t xml:space="preserve"> цифровые</w:t>
            </w:r>
            <w:r w:rsidRPr="0073444A">
              <w:rPr>
                <w:rFonts w:ascii="Times New Roman" w:hAnsi="Times New Roman"/>
                <w:sz w:val="24"/>
                <w:szCs w:val="24"/>
              </w:rPr>
              <w:t xml:space="preserve"> </w:t>
            </w:r>
            <w:r w:rsidRPr="0073444A">
              <w:rPr>
                <w:rFonts w:ascii="Times New Roman" w:hAnsi="Times New Roman"/>
                <w:sz w:val="24"/>
                <w:szCs w:val="24"/>
                <w:lang w:val="en-US"/>
              </w:rPr>
              <w:t>MS</w:t>
            </w:r>
            <w:r w:rsidRPr="0073444A">
              <w:rPr>
                <w:rFonts w:ascii="Times New Roman" w:hAnsi="Times New Roman"/>
                <w:sz w:val="24"/>
                <w:szCs w:val="24"/>
              </w:rPr>
              <w:t>-5201</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Универсальные измерительные приборы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Калориметры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8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Счётчики электрической энергии индукционные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Токоизмерительные клещи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Измеритель параметра света фар ИПФ-01</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0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Весы электронные лабораторные ВЛТ-5000</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Термоэлектрический пирометр</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sz w:val="24"/>
                <w:szCs w:val="24"/>
              </w:rPr>
              <w:t>Твердомер переносного типа ТБ</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Весы циферблатные для взвешивания продуктов питания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Весы электронные для взвешивания продуктов питания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Трансформаторы тока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Трансформаторы напряжения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Ультразвуковой дефектоскоп УД-10А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Измеритель малых перемещений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Стробоскоп</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Телескоп-рефрактор</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Манометр</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Микроманометр</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Гальванометр М1032</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2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Термометры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1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Осциллограф</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Спектроскоп двухтрубный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Фотометр</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Копировальная и множительная техника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lang w:val="en-US"/>
              </w:rPr>
            </w:pPr>
            <w:r w:rsidRPr="0073444A">
              <w:rPr>
                <w:rFonts w:ascii="Times New Roman" w:hAnsi="Times New Roman"/>
                <w:bCs/>
                <w:iCs/>
                <w:sz w:val="24"/>
                <w:szCs w:val="24"/>
              </w:rPr>
              <w:t xml:space="preserve">Копировальные аппараты НР, </w:t>
            </w:r>
            <w:r w:rsidRPr="0073444A">
              <w:rPr>
                <w:rFonts w:ascii="Times New Roman" w:hAnsi="Times New Roman"/>
                <w:bCs/>
                <w:iCs/>
                <w:sz w:val="24"/>
                <w:szCs w:val="24"/>
                <w:lang w:val="en-US"/>
              </w:rPr>
              <w:t>Canon</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Принтеры чёрно-белые НР, </w:t>
            </w:r>
            <w:r w:rsidRPr="0073444A">
              <w:rPr>
                <w:rFonts w:ascii="Times New Roman" w:hAnsi="Times New Roman"/>
                <w:bCs/>
                <w:iCs/>
                <w:sz w:val="24"/>
                <w:szCs w:val="24"/>
                <w:lang w:val="en-US"/>
              </w:rPr>
              <w:t>Canon</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bCs/>
                <w:iCs/>
                <w:sz w:val="24"/>
                <w:szCs w:val="24"/>
                <w:lang w:val="en-US"/>
              </w:rPr>
            </w:pPr>
            <w:r w:rsidRPr="0073444A">
              <w:rPr>
                <w:rFonts w:ascii="Times New Roman" w:hAnsi="Times New Roman"/>
                <w:bCs/>
                <w:iCs/>
                <w:sz w:val="24"/>
                <w:szCs w:val="24"/>
              </w:rPr>
              <w:t>Принтеры цветные</w:t>
            </w:r>
            <w:r w:rsidRPr="0073444A">
              <w:rPr>
                <w:rFonts w:ascii="Times New Roman" w:hAnsi="Times New Roman"/>
                <w:bCs/>
                <w:iCs/>
                <w:sz w:val="24"/>
                <w:szCs w:val="24"/>
                <w:lang w:val="en-US"/>
              </w:rPr>
              <w:t xml:space="preserve"> </w:t>
            </w:r>
            <w:r w:rsidRPr="0073444A">
              <w:rPr>
                <w:rFonts w:ascii="Times New Roman" w:hAnsi="Times New Roman"/>
                <w:bCs/>
                <w:iCs/>
                <w:sz w:val="24"/>
                <w:szCs w:val="24"/>
              </w:rPr>
              <w:t xml:space="preserve">НР, </w:t>
            </w:r>
            <w:r w:rsidRPr="0073444A">
              <w:rPr>
                <w:rFonts w:ascii="Times New Roman" w:hAnsi="Times New Roman"/>
                <w:bCs/>
                <w:iCs/>
                <w:sz w:val="24"/>
                <w:szCs w:val="24"/>
                <w:lang w:val="en-US"/>
              </w:rPr>
              <w:t>Canon</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bCs/>
                <w:iCs/>
                <w:sz w:val="24"/>
                <w:szCs w:val="24"/>
                <w:lang w:val="en-US"/>
              </w:rPr>
            </w:pPr>
            <w:r w:rsidRPr="0073444A">
              <w:rPr>
                <w:rFonts w:ascii="Times New Roman" w:hAnsi="Times New Roman"/>
                <w:bCs/>
                <w:iCs/>
                <w:sz w:val="24"/>
                <w:szCs w:val="24"/>
              </w:rPr>
              <w:t>Многофункциональные устройства</w:t>
            </w:r>
            <w:r w:rsidRPr="0073444A">
              <w:rPr>
                <w:rFonts w:ascii="Times New Roman" w:hAnsi="Times New Roman"/>
                <w:bCs/>
                <w:iCs/>
                <w:sz w:val="24"/>
                <w:szCs w:val="24"/>
                <w:lang w:val="en-US"/>
              </w:rPr>
              <w:t xml:space="preserve"> </w:t>
            </w:r>
            <w:r w:rsidRPr="0073444A">
              <w:rPr>
                <w:rFonts w:ascii="Times New Roman" w:hAnsi="Times New Roman"/>
                <w:bCs/>
                <w:iCs/>
                <w:sz w:val="24"/>
                <w:szCs w:val="24"/>
              </w:rPr>
              <w:t xml:space="preserve">НР, </w:t>
            </w:r>
            <w:r w:rsidRPr="0073444A">
              <w:rPr>
                <w:rFonts w:ascii="Times New Roman" w:hAnsi="Times New Roman"/>
                <w:bCs/>
                <w:iCs/>
                <w:sz w:val="24"/>
                <w:szCs w:val="24"/>
                <w:lang w:val="en-US"/>
              </w:rPr>
              <w:t>Canon</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Сканеры</w:t>
            </w:r>
            <w:r w:rsidRPr="0073444A">
              <w:rPr>
                <w:rFonts w:ascii="Times New Roman" w:hAnsi="Times New Roman"/>
                <w:bCs/>
                <w:iCs/>
                <w:sz w:val="24"/>
                <w:szCs w:val="24"/>
                <w:lang w:val="en-US"/>
              </w:rPr>
              <w:t xml:space="preserve"> </w:t>
            </w:r>
            <w:r w:rsidRPr="0073444A">
              <w:rPr>
                <w:rFonts w:ascii="Times New Roman" w:hAnsi="Times New Roman"/>
                <w:bCs/>
                <w:iCs/>
                <w:sz w:val="24"/>
                <w:szCs w:val="24"/>
              </w:rPr>
              <w:t xml:space="preserve">НР, </w:t>
            </w:r>
            <w:r w:rsidRPr="0073444A">
              <w:rPr>
                <w:rFonts w:ascii="Times New Roman" w:hAnsi="Times New Roman"/>
                <w:bCs/>
                <w:iCs/>
                <w:sz w:val="24"/>
                <w:szCs w:val="24"/>
                <w:lang w:val="en-US"/>
              </w:rPr>
              <w:t>Canon</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Cs/>
                <w:sz w:val="24"/>
                <w:szCs w:val="24"/>
              </w:rPr>
            </w:pPr>
            <w:r w:rsidRPr="0073444A">
              <w:rPr>
                <w:rFonts w:ascii="Times New Roman" w:hAnsi="Times New Roman"/>
                <w:b/>
                <w:bCs/>
                <w:iCs/>
                <w:sz w:val="24"/>
                <w:szCs w:val="24"/>
              </w:rPr>
              <w:t>Учебно-наглядные средства</w:t>
            </w:r>
          </w:p>
        </w:tc>
        <w:tc>
          <w:tcPr>
            <w:tcW w:w="2410" w:type="dxa"/>
            <w:vMerge w:val="restart"/>
            <w:shd w:val="clear" w:color="auto" w:fill="auto"/>
            <w:vAlign w:val="center"/>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Совокупность методического обеспечения педагогической технологии, предназначенного для повышения эффективности педагогического процесса (восприятия)</w:t>
            </w:r>
          </w:p>
        </w:tc>
      </w:tr>
      <w:tr w:rsidR="005034A0" w:rsidRPr="0073444A" w:rsidTr="005034A0">
        <w:trPr>
          <w:trHeight w:val="35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Статические макеты, модели, натуральные образцы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Модели геометрических фигур</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Наборы кристаллических и аморфных тел</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Сопротивления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Электромагниты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Зеркала плоские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0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Линзы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Лабораторная посуда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Химические реактивы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Натуральные образцы деталей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Натуральные образцы зубчатых соединений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Модели зубчатых колёс</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Модели для выполнения сборочные чертежей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Наглядные пособия по деталям машин</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Светофор</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Комплект для оказания первой помощи пострадавшим</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Автомобиль ВАЗ-2106</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Автомобиль ЗИЛ-130</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Бензонасосы Б-10</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19</w:t>
            </w:r>
          </w:p>
        </w:tc>
        <w:tc>
          <w:tcPr>
            <w:tcW w:w="7486" w:type="dxa"/>
            <w:shd w:val="clear" w:color="auto" w:fill="auto"/>
          </w:tcPr>
          <w:p w:rsidR="005034A0" w:rsidRPr="0073444A" w:rsidRDefault="005034A0" w:rsidP="005034A0">
            <w:pPr>
              <w:rPr>
                <w:rFonts w:ascii="Times New Roman" w:hAnsi="Times New Roman"/>
                <w:bCs/>
                <w:iCs/>
                <w:sz w:val="24"/>
                <w:szCs w:val="24"/>
              </w:rPr>
            </w:pPr>
            <w:proofErr w:type="spellStart"/>
            <w:r w:rsidRPr="0073444A">
              <w:rPr>
                <w:rFonts w:ascii="Times New Roman" w:hAnsi="Times New Roman"/>
                <w:bCs/>
                <w:iCs/>
                <w:sz w:val="24"/>
                <w:szCs w:val="24"/>
              </w:rPr>
              <w:t>Инжекторный</w:t>
            </w:r>
            <w:proofErr w:type="spellEnd"/>
            <w:r w:rsidRPr="0073444A">
              <w:rPr>
                <w:rFonts w:ascii="Times New Roman" w:hAnsi="Times New Roman"/>
                <w:bCs/>
                <w:iCs/>
                <w:sz w:val="24"/>
                <w:szCs w:val="24"/>
              </w:rPr>
              <w:t xml:space="preserve"> бензиновый ДВС</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Двигатель ВАЗ 2109 в сборе с КПП, подвеской и рулевым управлением</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9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ДВС КАМАЗ-740</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ДВС ЗИЗ-53</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ДВС ВАЗ-2106</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КПП Газ-53</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ДВС ЗМЗ-53</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Подвеска легкового автомобиля в сборе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sz w:val="24"/>
                <w:szCs w:val="24"/>
              </w:rPr>
              <w:t>Тормозные колодки автомобиля ВАЗ2106</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Детали и узлы тормозной системы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Детали и узлы рулевого управления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0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sz w:val="24"/>
                <w:szCs w:val="24"/>
              </w:rPr>
              <w:t>Масляные фильтры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sz w:val="24"/>
                <w:szCs w:val="24"/>
              </w:rPr>
              <w:t>Топливные фильтры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sz w:val="24"/>
                <w:szCs w:val="24"/>
              </w:rPr>
              <w:t>Приборы систем освещения и сигнализации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Детали, узлы систем смазки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Детали, узлы систем охлаждения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Карбюратор автомобиля ЗИЛ-130</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Карбюратор автомобиля ГАЗ-53</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4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Карбюратор автомобиля ВАЗ-2106</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Глушитель легкового автомобиля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Воздушные фильтры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Форсунки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Распределитель зажигания ГАЗ-53</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Сцепление КАМАЗ</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Сцепление ГАЗ-53</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Амортизаторы грузового автомобиля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45</w:t>
            </w:r>
          </w:p>
        </w:tc>
        <w:tc>
          <w:tcPr>
            <w:tcW w:w="7486" w:type="dxa"/>
            <w:shd w:val="clear" w:color="auto" w:fill="auto"/>
          </w:tcPr>
          <w:p w:rsidR="005034A0" w:rsidRPr="0073444A" w:rsidRDefault="005034A0" w:rsidP="005034A0">
            <w:pPr>
              <w:rPr>
                <w:rFonts w:ascii="Times New Roman" w:hAnsi="Times New Roman"/>
                <w:bCs/>
                <w:iCs/>
                <w:sz w:val="24"/>
                <w:szCs w:val="24"/>
              </w:rPr>
            </w:pPr>
            <w:proofErr w:type="spellStart"/>
            <w:r w:rsidRPr="0073444A">
              <w:rPr>
                <w:rFonts w:ascii="Times New Roman" w:hAnsi="Times New Roman"/>
                <w:bCs/>
                <w:iCs/>
                <w:sz w:val="24"/>
                <w:szCs w:val="24"/>
              </w:rPr>
              <w:t>Гидроусилитель</w:t>
            </w:r>
            <w:proofErr w:type="spellEnd"/>
            <w:r w:rsidRPr="0073444A">
              <w:rPr>
                <w:rFonts w:ascii="Times New Roman" w:hAnsi="Times New Roman"/>
                <w:bCs/>
                <w:iCs/>
                <w:sz w:val="24"/>
                <w:szCs w:val="24"/>
              </w:rPr>
              <w:t xml:space="preserve"> КАМАЗ</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46</w:t>
            </w:r>
          </w:p>
        </w:tc>
        <w:tc>
          <w:tcPr>
            <w:tcW w:w="7486" w:type="dxa"/>
            <w:shd w:val="clear" w:color="auto" w:fill="auto"/>
          </w:tcPr>
          <w:p w:rsidR="005034A0" w:rsidRPr="0073444A" w:rsidRDefault="005034A0" w:rsidP="005034A0">
            <w:pPr>
              <w:rPr>
                <w:rFonts w:ascii="Times New Roman" w:hAnsi="Times New Roman"/>
                <w:bCs/>
                <w:iCs/>
                <w:sz w:val="24"/>
                <w:szCs w:val="24"/>
              </w:rPr>
            </w:pPr>
            <w:proofErr w:type="spellStart"/>
            <w:r w:rsidRPr="0073444A">
              <w:rPr>
                <w:rFonts w:ascii="Times New Roman" w:hAnsi="Times New Roman"/>
                <w:bCs/>
                <w:iCs/>
                <w:sz w:val="24"/>
                <w:szCs w:val="24"/>
              </w:rPr>
              <w:t>Гидроусилитель</w:t>
            </w:r>
            <w:proofErr w:type="spellEnd"/>
            <w:r w:rsidRPr="0073444A">
              <w:rPr>
                <w:rFonts w:ascii="Times New Roman" w:hAnsi="Times New Roman"/>
                <w:bCs/>
                <w:iCs/>
                <w:sz w:val="24"/>
                <w:szCs w:val="24"/>
              </w:rPr>
              <w:t xml:space="preserve"> ЗИЛ-130</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Генераторы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1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Стартеры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3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Подшипники качения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ДВС «Москвич-412»</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Биологический микроскоп</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Микроскоп металлографический МИМ-5</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5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Установка для запрессовки образцов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Магнитный дефектоскоп</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Вентилятор со спиралью</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Распылитель</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Ультразвуковой дефектоскоп</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Маятниковый копёр МК-30А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Сервиз столовый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Тарелки столовые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Приборы столовые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Хрустальная посуда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Салатницы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Кухонная посуда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Кондитерские формы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65</w:t>
            </w:r>
          </w:p>
        </w:tc>
        <w:tc>
          <w:tcPr>
            <w:tcW w:w="7486" w:type="dxa"/>
            <w:shd w:val="clear" w:color="auto" w:fill="auto"/>
          </w:tcPr>
          <w:p w:rsidR="005034A0" w:rsidRPr="0073444A" w:rsidRDefault="005034A0" w:rsidP="005034A0">
            <w:pPr>
              <w:rPr>
                <w:rFonts w:ascii="Times New Roman" w:hAnsi="Times New Roman"/>
                <w:bCs/>
                <w:iCs/>
                <w:sz w:val="24"/>
                <w:szCs w:val="24"/>
              </w:rPr>
            </w:pPr>
            <w:proofErr w:type="spellStart"/>
            <w:r w:rsidRPr="0073444A">
              <w:rPr>
                <w:rFonts w:ascii="Times New Roman" w:hAnsi="Times New Roman"/>
                <w:bCs/>
                <w:iCs/>
                <w:sz w:val="24"/>
                <w:szCs w:val="24"/>
              </w:rPr>
              <w:t>Серпантинорез</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Бокалы для алкогольных напитков, бокалы пивные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Стаканы мерные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Сито</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11"/>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Скатерти банкетные, салфетки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Гейзер пластмассовый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71</w:t>
            </w:r>
          </w:p>
        </w:tc>
        <w:tc>
          <w:tcPr>
            <w:tcW w:w="7486" w:type="dxa"/>
            <w:shd w:val="clear" w:color="auto" w:fill="auto"/>
          </w:tcPr>
          <w:p w:rsidR="005034A0" w:rsidRPr="0073444A" w:rsidRDefault="005034A0" w:rsidP="005034A0">
            <w:pPr>
              <w:rPr>
                <w:rFonts w:ascii="Times New Roman" w:hAnsi="Times New Roman"/>
                <w:bCs/>
                <w:iCs/>
                <w:sz w:val="24"/>
                <w:szCs w:val="24"/>
              </w:rPr>
            </w:pPr>
            <w:proofErr w:type="spellStart"/>
            <w:r w:rsidRPr="0073444A">
              <w:rPr>
                <w:rFonts w:ascii="Times New Roman" w:hAnsi="Times New Roman"/>
                <w:bCs/>
                <w:iCs/>
                <w:sz w:val="24"/>
                <w:szCs w:val="24"/>
              </w:rPr>
              <w:t>Стрейнер</w:t>
            </w:r>
            <w:proofErr w:type="spellEnd"/>
            <w:r w:rsidRPr="0073444A">
              <w:rPr>
                <w:rFonts w:ascii="Times New Roman" w:hAnsi="Times New Roman"/>
                <w:bCs/>
                <w:iCs/>
                <w:sz w:val="24"/>
                <w:szCs w:val="24"/>
              </w:rPr>
              <w:t xml:space="preserve"> большой металлический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Джиггер с делениями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Ложки различных типов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Вилки различных типов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Ножи разделочные, ножи сервировочные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Ёмкости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7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Контейнеры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Подставки для посуды, бутылок</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79</w:t>
            </w:r>
          </w:p>
        </w:tc>
        <w:tc>
          <w:tcPr>
            <w:tcW w:w="7486" w:type="dxa"/>
            <w:shd w:val="clear" w:color="auto" w:fill="auto"/>
          </w:tcPr>
          <w:p w:rsidR="005034A0" w:rsidRPr="0073444A" w:rsidRDefault="005034A0" w:rsidP="005034A0">
            <w:pPr>
              <w:rPr>
                <w:rFonts w:ascii="Times New Roman" w:hAnsi="Times New Roman"/>
                <w:bCs/>
                <w:iCs/>
                <w:sz w:val="24"/>
                <w:szCs w:val="24"/>
              </w:rPr>
            </w:pPr>
            <w:proofErr w:type="spellStart"/>
            <w:r w:rsidRPr="0073444A">
              <w:rPr>
                <w:rFonts w:ascii="Times New Roman" w:hAnsi="Times New Roman"/>
                <w:bCs/>
                <w:iCs/>
                <w:sz w:val="24"/>
                <w:szCs w:val="24"/>
              </w:rPr>
              <w:t>Барные</w:t>
            </w:r>
            <w:proofErr w:type="spellEnd"/>
            <w:r w:rsidRPr="0073444A">
              <w:rPr>
                <w:rFonts w:ascii="Times New Roman" w:hAnsi="Times New Roman"/>
                <w:bCs/>
                <w:iCs/>
                <w:sz w:val="24"/>
                <w:szCs w:val="24"/>
              </w:rPr>
              <w:t xml:space="preserve"> линейки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Сковороды порционные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Стальные полосы для выпечки различных конфигураций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Формы для выпечки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Комплект наконечников для декорирования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Насадки различных типов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Кондитерские мешки полиуретановые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Деревянные скалки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Диод КД 203</w:t>
            </w:r>
            <w:proofErr w:type="gramStart"/>
            <w:r w:rsidRPr="0073444A">
              <w:rPr>
                <w:rFonts w:ascii="Times New Roman" w:hAnsi="Times New Roman"/>
                <w:sz w:val="24"/>
                <w:szCs w:val="24"/>
              </w:rPr>
              <w:t xml:space="preserve"> В</w:t>
            </w:r>
            <w:proofErr w:type="gram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Генератор ацетиленовый АСП-10</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Генератор ацетиленовый среднего давления АСК-1,67</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Рампа разрядная кислородная 2-5</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Рампа разрядная ацетиленовая 2-5</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4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Затвор предохранительный жидкостный для ацетилена среднего давления ЗСП-8</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1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Редуктор кислородный РК-53БМ</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1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Редуктор ацетиленовый сетевой ДАС-66</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Редуктор ацетиленовый </w:t>
            </w:r>
            <w:proofErr w:type="spellStart"/>
            <w:r w:rsidRPr="0073444A">
              <w:rPr>
                <w:rFonts w:ascii="Times New Roman" w:hAnsi="Times New Roman"/>
                <w:bCs/>
                <w:iCs/>
                <w:sz w:val="24"/>
                <w:szCs w:val="24"/>
              </w:rPr>
              <w:t>ралеповый</w:t>
            </w:r>
            <w:proofErr w:type="spellEnd"/>
            <w:r w:rsidRPr="0073444A">
              <w:rPr>
                <w:rFonts w:ascii="Times New Roman" w:hAnsi="Times New Roman"/>
                <w:bCs/>
                <w:iCs/>
                <w:sz w:val="24"/>
                <w:szCs w:val="24"/>
              </w:rPr>
              <w:t xml:space="preserve"> ДАР-1-64</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Редуктор кислородный сетевой ДКС-66</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Бачок для жидкого горючего БГ-68</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Установка </w:t>
            </w:r>
            <w:proofErr w:type="spellStart"/>
            <w:r w:rsidRPr="0073444A">
              <w:rPr>
                <w:rFonts w:ascii="Times New Roman" w:hAnsi="Times New Roman"/>
                <w:bCs/>
                <w:iCs/>
                <w:sz w:val="24"/>
                <w:szCs w:val="24"/>
              </w:rPr>
              <w:t>газофлюсовых</w:t>
            </w:r>
            <w:proofErr w:type="spellEnd"/>
            <w:r w:rsidRPr="0073444A">
              <w:rPr>
                <w:rFonts w:ascii="Times New Roman" w:hAnsi="Times New Roman"/>
                <w:bCs/>
                <w:iCs/>
                <w:sz w:val="24"/>
                <w:szCs w:val="24"/>
              </w:rPr>
              <w:t xml:space="preserve"> процессов КГФ-2-66</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Машина </w:t>
            </w:r>
            <w:proofErr w:type="spellStart"/>
            <w:r w:rsidRPr="0073444A">
              <w:rPr>
                <w:rFonts w:ascii="Times New Roman" w:hAnsi="Times New Roman"/>
                <w:bCs/>
                <w:iCs/>
                <w:sz w:val="24"/>
                <w:szCs w:val="24"/>
              </w:rPr>
              <w:t>газорежущая</w:t>
            </w:r>
            <w:proofErr w:type="spellEnd"/>
            <w:r w:rsidRPr="0073444A">
              <w:rPr>
                <w:rFonts w:ascii="Times New Roman" w:hAnsi="Times New Roman"/>
                <w:bCs/>
                <w:iCs/>
                <w:sz w:val="24"/>
                <w:szCs w:val="24"/>
              </w:rPr>
              <w:t xml:space="preserve"> шарнирная для кислородной резки листового металла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0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Горелка сварочная малая ГС-2</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3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Горелка сварочная малая ГС-3</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Горелка </w:t>
            </w:r>
            <w:proofErr w:type="spellStart"/>
            <w:r w:rsidRPr="0073444A">
              <w:rPr>
                <w:rFonts w:ascii="Times New Roman" w:hAnsi="Times New Roman"/>
                <w:bCs/>
                <w:iCs/>
                <w:sz w:val="24"/>
                <w:szCs w:val="24"/>
              </w:rPr>
              <w:t>керосино-кислородная</w:t>
            </w:r>
            <w:proofErr w:type="spellEnd"/>
            <w:r w:rsidRPr="0073444A">
              <w:rPr>
                <w:rFonts w:ascii="Times New Roman" w:hAnsi="Times New Roman"/>
                <w:bCs/>
                <w:iCs/>
                <w:sz w:val="24"/>
                <w:szCs w:val="24"/>
              </w:rPr>
              <w:t xml:space="preserve"> ГКР-1-67</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Резак для кислородной резки «Маяк-1-02»</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Комплект газосварочный ГСК-2А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Резак инженерный РАП-62</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Комплект аппаратуры </w:t>
            </w:r>
            <w:proofErr w:type="spellStart"/>
            <w:r w:rsidRPr="0073444A">
              <w:rPr>
                <w:rFonts w:ascii="Times New Roman" w:hAnsi="Times New Roman"/>
                <w:bCs/>
                <w:iCs/>
                <w:sz w:val="24"/>
                <w:szCs w:val="24"/>
              </w:rPr>
              <w:t>плазмореза</w:t>
            </w:r>
            <w:proofErr w:type="spellEnd"/>
            <w:r w:rsidRPr="0073444A">
              <w:rPr>
                <w:rFonts w:ascii="Times New Roman" w:hAnsi="Times New Roman"/>
                <w:bCs/>
                <w:iCs/>
                <w:sz w:val="24"/>
                <w:szCs w:val="24"/>
              </w:rPr>
              <w:t xml:space="preserve"> РДМ-2-66</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Соленоиды, катушки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1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Электромагниты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Реле тока РТ-40</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Реле напряжения РН-53,54</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sz w:val="24"/>
                <w:szCs w:val="24"/>
              </w:rPr>
              <w:t>Электромагнитное реле РП – 251, 256</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Реле времени РВ, ЭВ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Реле указательные, реле тепловое ТРН, </w:t>
            </w:r>
            <w:r w:rsidRPr="0073444A">
              <w:rPr>
                <w:rFonts w:ascii="Times New Roman" w:hAnsi="Times New Roman"/>
                <w:sz w:val="24"/>
                <w:szCs w:val="24"/>
              </w:rPr>
              <w:t>РТТ-111</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Реле газовое трансформаторное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Магнитные пускатели ПМЕ, ПМА, ПМЛ, электромагнитные контакторы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Рубильники, пакетные выключатели</w:t>
            </w:r>
            <w:r w:rsidRPr="0073444A">
              <w:rPr>
                <w:rFonts w:ascii="Times New Roman" w:hAnsi="Times New Roman"/>
                <w:sz w:val="24"/>
                <w:szCs w:val="24"/>
              </w:rPr>
              <w:t xml:space="preserve"> ВП-2-40</w:t>
            </w:r>
            <w:proofErr w:type="gramStart"/>
            <w:r w:rsidRPr="0073444A">
              <w:rPr>
                <w:rFonts w:ascii="Times New Roman" w:hAnsi="Times New Roman"/>
                <w:sz w:val="24"/>
                <w:szCs w:val="24"/>
              </w:rPr>
              <w:t xml:space="preserve"> А</w:t>
            </w:r>
            <w:proofErr w:type="gram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Кнопки ПКЕ одно, двух, </w:t>
            </w:r>
            <w:proofErr w:type="spellStart"/>
            <w:r w:rsidRPr="0073444A">
              <w:rPr>
                <w:rFonts w:ascii="Times New Roman" w:hAnsi="Times New Roman"/>
                <w:bCs/>
                <w:iCs/>
                <w:sz w:val="24"/>
                <w:szCs w:val="24"/>
              </w:rPr>
              <w:t>трёхпостовые</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Предохранители высоковольтные, низковольтные </w:t>
            </w:r>
            <w:proofErr w:type="gramStart"/>
            <w:r w:rsidRPr="0073444A">
              <w:rPr>
                <w:rFonts w:ascii="Times New Roman" w:hAnsi="Times New Roman"/>
                <w:bCs/>
                <w:iCs/>
                <w:sz w:val="24"/>
                <w:szCs w:val="24"/>
              </w:rPr>
              <w:t>ПН</w:t>
            </w:r>
            <w:proofErr w:type="gramEnd"/>
            <w:r w:rsidRPr="0073444A">
              <w:rPr>
                <w:rFonts w:ascii="Times New Roman" w:hAnsi="Times New Roman"/>
                <w:bCs/>
                <w:iCs/>
                <w:sz w:val="24"/>
                <w:szCs w:val="24"/>
              </w:rPr>
              <w:t>, ПР</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Автоматические выключатели АП, АЕ, ВА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Резисторы, реостаты, наборы сопротивлений, магазины сопротивлений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Набор по кинематике и динамике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Модель ветряного двигателя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4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Диск вращающийся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Модель солнечной системы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Глобус Луны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Модель небесной сферы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Насос </w:t>
            </w:r>
            <w:proofErr w:type="spellStart"/>
            <w:r w:rsidRPr="0073444A">
              <w:rPr>
                <w:rFonts w:ascii="Times New Roman" w:hAnsi="Times New Roman"/>
                <w:bCs/>
                <w:iCs/>
                <w:sz w:val="24"/>
                <w:szCs w:val="24"/>
              </w:rPr>
              <w:t>Камовского</w:t>
            </w:r>
            <w:proofErr w:type="spellEnd"/>
            <w:r w:rsidRPr="0073444A">
              <w:rPr>
                <w:rFonts w:ascii="Times New Roman" w:hAnsi="Times New Roman"/>
                <w:bCs/>
                <w:iCs/>
                <w:sz w:val="24"/>
                <w:szCs w:val="24"/>
              </w:rPr>
              <w:t xml:space="preserve">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Термопара демонстрационная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Модель двигателя внутреннего сгорания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130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Набор калориметрических тел</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131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Модели кристаллических решёток</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132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Модель твёрдого тела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133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Набор капилляров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134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Конденсаторы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135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Модель крутильных весов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136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Штатив изолирующий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137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Выпрямитель В-24 М</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138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Реостат ползунковый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139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Набор радиотехнический НРТ-2</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140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Транзисторы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141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Набор полупроводников НПП</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142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Модель молекулярного строения магнита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0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143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Магниты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144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Машина магнитоэлектрическая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145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Камертон, волновая машина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0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146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Установка ультразвуковая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147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Маятник</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148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Модель телеграфного аппарата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149</w:t>
            </w:r>
          </w:p>
        </w:tc>
        <w:tc>
          <w:tcPr>
            <w:tcW w:w="7486" w:type="dxa"/>
            <w:shd w:val="clear" w:color="auto" w:fill="auto"/>
          </w:tcPr>
          <w:p w:rsidR="005034A0" w:rsidRPr="0073444A" w:rsidRDefault="005034A0" w:rsidP="005034A0">
            <w:pPr>
              <w:rPr>
                <w:rFonts w:ascii="Times New Roman" w:hAnsi="Times New Roman"/>
                <w:bCs/>
                <w:iCs/>
                <w:sz w:val="24"/>
                <w:szCs w:val="24"/>
              </w:rPr>
            </w:pPr>
            <w:proofErr w:type="spellStart"/>
            <w:r w:rsidRPr="0073444A">
              <w:rPr>
                <w:rFonts w:ascii="Times New Roman" w:hAnsi="Times New Roman"/>
                <w:bCs/>
                <w:iCs/>
                <w:sz w:val="24"/>
                <w:szCs w:val="24"/>
              </w:rPr>
              <w:t>Радионабор</w:t>
            </w:r>
            <w:proofErr w:type="spell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150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Генератор низкой частоты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151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Осветитель ОТП</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152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Теплоприёмник</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153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Набор по поляризации света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154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Бинокль</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155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Призма прямого зрения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156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Набор голографических решёток</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157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Набор по интерференции и дифракции света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158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Камера Вильсона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159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Схемы «</w:t>
            </w:r>
            <w:proofErr w:type="spellStart"/>
            <w:r w:rsidRPr="0073444A">
              <w:rPr>
                <w:rFonts w:ascii="Times New Roman" w:hAnsi="Times New Roman"/>
                <w:bCs/>
                <w:iCs/>
                <w:sz w:val="24"/>
                <w:szCs w:val="24"/>
              </w:rPr>
              <w:t>Шаростержневые</w:t>
            </w:r>
            <w:proofErr w:type="spellEnd"/>
            <w:r w:rsidRPr="0073444A">
              <w:rPr>
                <w:rFonts w:ascii="Times New Roman" w:hAnsi="Times New Roman"/>
                <w:bCs/>
                <w:iCs/>
                <w:sz w:val="24"/>
                <w:szCs w:val="24"/>
              </w:rPr>
              <w:t xml:space="preserve"> модели молекул»</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160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Коллекция-таблица «Пластмассы»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161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Коллекция-таблица «Каучук»</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162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Коллекция-таблица «Гомологи бензола»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163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Коллекция-таблица «Гомологический ряд предельных, непредельных углеводородов», «Нефть»</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164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Коллекция-таблица «Гомологический ряд спиртов»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165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Коллекция-таблица «Строение молекул бензола и фенола»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166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Коллекция-таблица «Гомологический ряд предельных одноосновных карбоновых кислот»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167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Модели молекул аммиака и аминов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168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Коллекция «Чугун и сталь»</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169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Таблица «Классификация оксидов», «Классификация оснований», «Электрохимический ряд напряжения металлов», «Растворимость кислот»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1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170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Лампы накаливания различных мощностей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171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Люминесцентные лампы </w:t>
            </w:r>
            <w:proofErr w:type="gramStart"/>
            <w:r w:rsidRPr="0073444A">
              <w:rPr>
                <w:rFonts w:ascii="Times New Roman" w:hAnsi="Times New Roman"/>
                <w:bCs/>
                <w:iCs/>
                <w:sz w:val="24"/>
                <w:szCs w:val="24"/>
              </w:rPr>
              <w:t>Р</w:t>
            </w:r>
            <w:proofErr w:type="gramEnd"/>
            <w:r w:rsidRPr="0073444A">
              <w:rPr>
                <w:rFonts w:ascii="Times New Roman" w:hAnsi="Times New Roman"/>
                <w:bCs/>
                <w:iCs/>
                <w:sz w:val="24"/>
                <w:szCs w:val="24"/>
              </w:rPr>
              <w:t>=40,80 Вт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0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172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Лампы типа ДРЛ</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173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Энергосберегающие лампы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01"/>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rPr>
                <w:rFonts w:ascii="Times New Roman" w:hAnsi="Times New Roman"/>
                <w:b/>
                <w:bCs/>
                <w:i/>
                <w:iCs/>
                <w:sz w:val="24"/>
                <w:szCs w:val="24"/>
              </w:rPr>
            </w:pPr>
            <w:r w:rsidRPr="0073444A">
              <w:rPr>
                <w:rFonts w:ascii="Times New Roman" w:hAnsi="Times New Roman"/>
                <w:b/>
                <w:bCs/>
                <w:i/>
                <w:iCs/>
                <w:sz w:val="24"/>
                <w:szCs w:val="24"/>
              </w:rPr>
              <w:t>Стенды, транспаранты, плакаты, карты, схемы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11"/>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Стенд «Эксплуатационные материалы, бензины»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0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«Эксплуатационные материалы, моторные масла»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«Эксплуатационные материалы, охлаждающие жидкости»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«Эксплуатационные материалы, тормозные жидкости»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Стенд «Устройство КШМ»</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Стенд «Устройство ГРМ»</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Стенд «Система зажигания»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«Устройство генератора»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«Источник тока»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«Устройство стартера»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«Тормозная система»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«Передняя подвеска»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Стенд «Передняя подвеска и рулевое управление»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«Рулевое управление»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«Система питания дизельного двигателя»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«Система впрыскивания»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«АБС»</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Стенд «Раздаточная коробка»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Стенд «Турбокомпрессорный двигатель»</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Стенд «Автомобильные шины»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«ТО прицепа»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«ТО полуприцепа»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«Эксплуатация автомобиля с АКПП»</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«Проверка автомобиля УРАЛ-4320»</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Стенд для регулировки колёс К-236Д</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Стенд для демонтажа колёс автомобиля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«Контрольный осмотр автомобиля ЗИЛ-131»</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Стенд для разборки ДВС</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«Периодичность технического обслуживания»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«Слесарные работы»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«Текущий ремонт автомобиля»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Стенд для тестирования и промывки инжекторов </w:t>
            </w:r>
            <w:r w:rsidRPr="0073444A">
              <w:rPr>
                <w:rFonts w:ascii="Times New Roman" w:hAnsi="Times New Roman"/>
                <w:sz w:val="24"/>
                <w:szCs w:val="24"/>
                <w:lang w:val="en-US"/>
              </w:rPr>
              <w:t>S</w:t>
            </w:r>
            <w:r w:rsidRPr="0073444A">
              <w:rPr>
                <w:rFonts w:ascii="Times New Roman" w:hAnsi="Times New Roman"/>
                <w:sz w:val="24"/>
                <w:szCs w:val="24"/>
              </w:rPr>
              <w:t>МС-3002</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Измеритель параметра света фар ИПФ-01</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Стенд для контроля и ремонта электрооборудования автомобилей Э-250-7</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0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«Моторный участок»</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Стенд КПП ЗИЛ-130</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38</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«Шиномонтажные работы»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Стенд «Дорожные знаки»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Стенд электрифицированный «Перекрёсток»</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Стенд «Оказание первой помощи»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Стенд «Административная ответственность водителей»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Стенд «Дорожная разметка»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«Работа с АКБ»</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«Кузовные работы»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для контроля и ремонта электрооборудования автомобиля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Стенд для снятия нагрузочных и вольтамперных характеристик</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Стенд «Проводниковая и кабельная продукция»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Набор стендов «Электрические машины»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Стенд «Электрические измерения»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Стенд «Условные обозначения на электрических схемах»</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Стенд «Энергосистема»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Стенд «Электрические цепи постоянного тока»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Стенд «Электрические цепи переменного тока»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Плакаты по общеобразовательным предметам</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Плакаты для подготовки обучающихся по профессии «Автомеханик», специальности «Техническое обслуживание автомобильного транспорта»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Плакаты для подготовки обучающихся по профессии «Сварщик», специальности «Сварочное производство»</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Плакаты для подготовки </w:t>
            </w:r>
            <w:proofErr w:type="gramStart"/>
            <w:r w:rsidRPr="0073444A">
              <w:rPr>
                <w:rFonts w:ascii="Times New Roman" w:hAnsi="Times New Roman"/>
                <w:bCs/>
                <w:iCs/>
                <w:sz w:val="24"/>
                <w:szCs w:val="24"/>
              </w:rPr>
              <w:t>обучающихся</w:t>
            </w:r>
            <w:proofErr w:type="gramEnd"/>
            <w:r w:rsidRPr="0073444A">
              <w:rPr>
                <w:rFonts w:ascii="Times New Roman" w:hAnsi="Times New Roman"/>
                <w:bCs/>
                <w:iCs/>
                <w:sz w:val="24"/>
                <w:szCs w:val="24"/>
              </w:rPr>
              <w:t xml:space="preserve"> по профессии «Повар, кондитер», специальности «Технология продукции общественного питания»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59</w:t>
            </w:r>
          </w:p>
        </w:tc>
        <w:tc>
          <w:tcPr>
            <w:tcW w:w="7486" w:type="dxa"/>
            <w:shd w:val="clear" w:color="auto" w:fill="auto"/>
          </w:tcPr>
          <w:p w:rsidR="005034A0" w:rsidRPr="0073444A" w:rsidRDefault="005034A0" w:rsidP="005034A0">
            <w:pPr>
              <w:rPr>
                <w:rFonts w:ascii="Times New Roman" w:hAnsi="Times New Roman"/>
                <w:bCs/>
                <w:iCs/>
                <w:sz w:val="24"/>
                <w:szCs w:val="24"/>
              </w:rPr>
            </w:pPr>
            <w:proofErr w:type="gramStart"/>
            <w:r w:rsidRPr="0073444A">
              <w:rPr>
                <w:rFonts w:ascii="Times New Roman" w:hAnsi="Times New Roman"/>
                <w:bCs/>
                <w:iCs/>
                <w:sz w:val="24"/>
                <w:szCs w:val="24"/>
              </w:rPr>
              <w:t>Плакаты для подготовки обучающихся по профессии «Наладчик аппаратного и программного обеспечения», специальности «Программирование в компьютерных системах»</w:t>
            </w:r>
            <w:proofErr w:type="gram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Плакаты для подготовки </w:t>
            </w:r>
            <w:proofErr w:type="gramStart"/>
            <w:r w:rsidRPr="0073444A">
              <w:rPr>
                <w:rFonts w:ascii="Times New Roman" w:hAnsi="Times New Roman"/>
                <w:bCs/>
                <w:iCs/>
                <w:sz w:val="24"/>
                <w:szCs w:val="24"/>
              </w:rPr>
              <w:t>обучающихся</w:t>
            </w:r>
            <w:proofErr w:type="gramEnd"/>
            <w:r w:rsidRPr="0073444A">
              <w:rPr>
                <w:rFonts w:ascii="Times New Roman" w:hAnsi="Times New Roman"/>
                <w:bCs/>
                <w:iCs/>
                <w:sz w:val="24"/>
                <w:szCs w:val="24"/>
              </w:rPr>
              <w:t xml:space="preserve"> по профессии «Электромонтёр по ремонту и обслуживанию электрооборудования», специальности «Техническая эксплуатация и обслуживание электрического и электромеханического оборудования»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Плакаты для подготовки обучающихся по профессии «Токарь-универсал»</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Стенд «Плакаты и знаки по </w:t>
            </w:r>
            <w:proofErr w:type="spellStart"/>
            <w:r w:rsidRPr="0073444A">
              <w:rPr>
                <w:rFonts w:ascii="Times New Roman" w:hAnsi="Times New Roman"/>
                <w:bCs/>
                <w:iCs/>
                <w:sz w:val="24"/>
                <w:szCs w:val="24"/>
              </w:rPr>
              <w:t>электробезопасности</w:t>
            </w:r>
            <w:proofErr w:type="spellEnd"/>
            <w:r w:rsidRPr="0073444A">
              <w:rPr>
                <w:rFonts w:ascii="Times New Roman" w:hAnsi="Times New Roman"/>
                <w:bCs/>
                <w:iCs/>
                <w:sz w:val="24"/>
                <w:szCs w:val="24"/>
              </w:rPr>
              <w:t>»</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8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Стенд «Охрана труда»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Стенд «Пожарная безопасность»</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Стенд «Повар, кондитер»</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Стенд «Кулинария»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Стенды по предметам общеобразовательного цикла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Схемы для подготовки обучающихся по профессии «Сварщик», специальности «Сварочное производство»</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Схемы для подготовки обучающихся по профессии «Токарь-универсал»</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Схемы для подготовки </w:t>
            </w:r>
            <w:proofErr w:type="gramStart"/>
            <w:r w:rsidRPr="0073444A">
              <w:rPr>
                <w:rFonts w:ascii="Times New Roman" w:hAnsi="Times New Roman"/>
                <w:bCs/>
                <w:iCs/>
                <w:sz w:val="24"/>
                <w:szCs w:val="24"/>
              </w:rPr>
              <w:t>обучающихся</w:t>
            </w:r>
            <w:proofErr w:type="gramEnd"/>
            <w:r w:rsidRPr="0073444A">
              <w:rPr>
                <w:rFonts w:ascii="Times New Roman" w:hAnsi="Times New Roman"/>
                <w:bCs/>
                <w:iCs/>
                <w:sz w:val="24"/>
                <w:szCs w:val="24"/>
              </w:rPr>
              <w:t xml:space="preserve"> по профессии «Электромонтёр по ремонту и обслуживанию электрооборудования», специальности «Техническая эксплуатация и обслуживание электрического и электромеханического оборудования»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9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Схемы для подготовки обучающихся по профессии «Автомеханик», специальности «Техническое обслуживание автомобильного транспорта»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1"/>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Карты по предметам общеобразовательного цикла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99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Cs/>
                <w:iCs/>
                <w:sz w:val="24"/>
                <w:szCs w:val="24"/>
              </w:rPr>
            </w:pPr>
            <w:r w:rsidRPr="0073444A">
              <w:rPr>
                <w:rFonts w:ascii="Times New Roman" w:hAnsi="Times New Roman"/>
                <w:b/>
                <w:bCs/>
                <w:i/>
                <w:iCs/>
                <w:sz w:val="24"/>
                <w:szCs w:val="24"/>
              </w:rPr>
              <w:t xml:space="preserve">Аудио, видео, </w:t>
            </w:r>
            <w:proofErr w:type="spellStart"/>
            <w:r w:rsidRPr="0073444A">
              <w:rPr>
                <w:rFonts w:ascii="Times New Roman" w:hAnsi="Times New Roman"/>
                <w:b/>
                <w:bCs/>
                <w:i/>
                <w:iCs/>
                <w:sz w:val="24"/>
                <w:szCs w:val="24"/>
              </w:rPr>
              <w:t>радиозаписи</w:t>
            </w:r>
            <w:proofErr w:type="spellEnd"/>
            <w:r w:rsidRPr="0073444A">
              <w:rPr>
                <w:rFonts w:ascii="Times New Roman" w:hAnsi="Times New Roman"/>
                <w:b/>
                <w:bCs/>
                <w:i/>
                <w:iCs/>
                <w:sz w:val="24"/>
                <w:szCs w:val="24"/>
              </w:rPr>
              <w:t>, фильмы, компьютерные программные средства, мультимедиа, слайды, фотограф</w:t>
            </w:r>
            <w:r w:rsidRPr="0073444A">
              <w:rPr>
                <w:rFonts w:ascii="Times New Roman" w:hAnsi="Times New Roman"/>
                <w:bCs/>
                <w:i/>
                <w:iCs/>
                <w:sz w:val="24"/>
                <w:szCs w:val="24"/>
              </w:rPr>
              <w:t>ии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2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Обучающие </w:t>
            </w:r>
            <w:r w:rsidRPr="0073444A">
              <w:rPr>
                <w:rFonts w:ascii="Times New Roman" w:hAnsi="Times New Roman"/>
                <w:bCs/>
                <w:iCs/>
                <w:sz w:val="24"/>
                <w:szCs w:val="24"/>
                <w:lang w:val="en-US"/>
              </w:rPr>
              <w:t>CD</w:t>
            </w:r>
            <w:r w:rsidRPr="0073444A">
              <w:rPr>
                <w:rFonts w:ascii="Times New Roman" w:hAnsi="Times New Roman"/>
                <w:bCs/>
                <w:iCs/>
                <w:sz w:val="24"/>
                <w:szCs w:val="24"/>
              </w:rPr>
              <w:t xml:space="preserve">, </w:t>
            </w:r>
            <w:r w:rsidRPr="0073444A">
              <w:rPr>
                <w:rFonts w:ascii="Times New Roman" w:hAnsi="Times New Roman"/>
                <w:bCs/>
                <w:iCs/>
                <w:sz w:val="24"/>
                <w:szCs w:val="24"/>
                <w:lang w:val="en-US"/>
              </w:rPr>
              <w:t>DWD</w:t>
            </w:r>
            <w:r w:rsidRPr="0073444A">
              <w:rPr>
                <w:rFonts w:ascii="Times New Roman" w:hAnsi="Times New Roman"/>
                <w:bCs/>
                <w:iCs/>
                <w:sz w:val="24"/>
                <w:szCs w:val="24"/>
              </w:rPr>
              <w:t xml:space="preserve"> диски по профессии «Автомеханик»</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9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Обучающие </w:t>
            </w:r>
            <w:r w:rsidRPr="0073444A">
              <w:rPr>
                <w:rFonts w:ascii="Times New Roman" w:hAnsi="Times New Roman"/>
                <w:bCs/>
                <w:iCs/>
                <w:sz w:val="24"/>
                <w:szCs w:val="24"/>
                <w:lang w:val="en-US"/>
              </w:rPr>
              <w:t>CD</w:t>
            </w:r>
            <w:r w:rsidRPr="0073444A">
              <w:rPr>
                <w:rFonts w:ascii="Times New Roman" w:hAnsi="Times New Roman"/>
                <w:bCs/>
                <w:iCs/>
                <w:sz w:val="24"/>
                <w:szCs w:val="24"/>
              </w:rPr>
              <w:t xml:space="preserve">, </w:t>
            </w:r>
            <w:r w:rsidRPr="0073444A">
              <w:rPr>
                <w:rFonts w:ascii="Times New Roman" w:hAnsi="Times New Roman"/>
                <w:bCs/>
                <w:iCs/>
                <w:sz w:val="24"/>
                <w:szCs w:val="24"/>
                <w:lang w:val="en-US"/>
              </w:rPr>
              <w:t>DWD</w:t>
            </w:r>
            <w:r w:rsidRPr="0073444A">
              <w:rPr>
                <w:rFonts w:ascii="Times New Roman" w:hAnsi="Times New Roman"/>
                <w:bCs/>
                <w:iCs/>
                <w:sz w:val="24"/>
                <w:szCs w:val="24"/>
              </w:rPr>
              <w:t xml:space="preserve"> диски по профессии «Оператор ЭВМ»</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Обучающие </w:t>
            </w:r>
            <w:r w:rsidRPr="0073444A">
              <w:rPr>
                <w:rFonts w:ascii="Times New Roman" w:hAnsi="Times New Roman"/>
                <w:bCs/>
                <w:iCs/>
                <w:sz w:val="24"/>
                <w:szCs w:val="24"/>
                <w:lang w:val="en-US"/>
              </w:rPr>
              <w:t>CD</w:t>
            </w:r>
            <w:r w:rsidRPr="0073444A">
              <w:rPr>
                <w:rFonts w:ascii="Times New Roman" w:hAnsi="Times New Roman"/>
                <w:bCs/>
                <w:iCs/>
                <w:sz w:val="24"/>
                <w:szCs w:val="24"/>
              </w:rPr>
              <w:t xml:space="preserve">, </w:t>
            </w:r>
            <w:r w:rsidRPr="0073444A">
              <w:rPr>
                <w:rFonts w:ascii="Times New Roman" w:hAnsi="Times New Roman"/>
                <w:bCs/>
                <w:iCs/>
                <w:sz w:val="24"/>
                <w:szCs w:val="24"/>
                <w:lang w:val="en-US"/>
              </w:rPr>
              <w:t>DWD</w:t>
            </w:r>
            <w:r w:rsidRPr="0073444A">
              <w:rPr>
                <w:rFonts w:ascii="Times New Roman" w:hAnsi="Times New Roman"/>
                <w:bCs/>
                <w:iCs/>
                <w:sz w:val="24"/>
                <w:szCs w:val="24"/>
              </w:rPr>
              <w:t xml:space="preserve"> диски по профессии «Наладчик аппаратного и программного обеспечения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11"/>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Обучающие </w:t>
            </w:r>
            <w:r w:rsidRPr="0073444A">
              <w:rPr>
                <w:rFonts w:ascii="Times New Roman" w:hAnsi="Times New Roman"/>
                <w:bCs/>
                <w:iCs/>
                <w:sz w:val="24"/>
                <w:szCs w:val="24"/>
                <w:lang w:val="en-US"/>
              </w:rPr>
              <w:t>CD</w:t>
            </w:r>
            <w:r w:rsidRPr="0073444A">
              <w:rPr>
                <w:rFonts w:ascii="Times New Roman" w:hAnsi="Times New Roman"/>
                <w:bCs/>
                <w:iCs/>
                <w:sz w:val="24"/>
                <w:szCs w:val="24"/>
              </w:rPr>
              <w:t xml:space="preserve">, </w:t>
            </w:r>
            <w:r w:rsidRPr="0073444A">
              <w:rPr>
                <w:rFonts w:ascii="Times New Roman" w:hAnsi="Times New Roman"/>
                <w:bCs/>
                <w:iCs/>
                <w:sz w:val="24"/>
                <w:szCs w:val="24"/>
                <w:lang w:val="en-US"/>
              </w:rPr>
              <w:t>DWD</w:t>
            </w:r>
            <w:r w:rsidRPr="0073444A">
              <w:rPr>
                <w:rFonts w:ascii="Times New Roman" w:hAnsi="Times New Roman"/>
                <w:bCs/>
                <w:iCs/>
                <w:sz w:val="24"/>
                <w:szCs w:val="24"/>
              </w:rPr>
              <w:t xml:space="preserve"> диски по профессии «Сварщик»</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Обучающие </w:t>
            </w:r>
            <w:r w:rsidRPr="0073444A">
              <w:rPr>
                <w:rFonts w:ascii="Times New Roman" w:hAnsi="Times New Roman"/>
                <w:bCs/>
                <w:iCs/>
                <w:sz w:val="24"/>
                <w:szCs w:val="24"/>
                <w:lang w:val="en-US"/>
              </w:rPr>
              <w:t>CD</w:t>
            </w:r>
            <w:r w:rsidRPr="0073444A">
              <w:rPr>
                <w:rFonts w:ascii="Times New Roman" w:hAnsi="Times New Roman"/>
                <w:bCs/>
                <w:iCs/>
                <w:sz w:val="24"/>
                <w:szCs w:val="24"/>
              </w:rPr>
              <w:t xml:space="preserve">, </w:t>
            </w:r>
            <w:r w:rsidRPr="0073444A">
              <w:rPr>
                <w:rFonts w:ascii="Times New Roman" w:hAnsi="Times New Roman"/>
                <w:bCs/>
                <w:iCs/>
                <w:sz w:val="24"/>
                <w:szCs w:val="24"/>
                <w:lang w:val="en-US"/>
              </w:rPr>
              <w:t>DWD</w:t>
            </w:r>
            <w:r w:rsidRPr="0073444A">
              <w:rPr>
                <w:rFonts w:ascii="Times New Roman" w:hAnsi="Times New Roman"/>
                <w:bCs/>
                <w:iCs/>
                <w:sz w:val="24"/>
                <w:szCs w:val="24"/>
              </w:rPr>
              <w:t xml:space="preserve"> диски по профессии «Повар, кондитер»</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Обучающие </w:t>
            </w:r>
            <w:r w:rsidRPr="0073444A">
              <w:rPr>
                <w:rFonts w:ascii="Times New Roman" w:hAnsi="Times New Roman"/>
                <w:bCs/>
                <w:iCs/>
                <w:sz w:val="24"/>
                <w:szCs w:val="24"/>
                <w:lang w:val="en-US"/>
              </w:rPr>
              <w:t>CD</w:t>
            </w:r>
            <w:r w:rsidRPr="0073444A">
              <w:rPr>
                <w:rFonts w:ascii="Times New Roman" w:hAnsi="Times New Roman"/>
                <w:bCs/>
                <w:iCs/>
                <w:sz w:val="24"/>
                <w:szCs w:val="24"/>
              </w:rPr>
              <w:t xml:space="preserve">, </w:t>
            </w:r>
            <w:r w:rsidRPr="0073444A">
              <w:rPr>
                <w:rFonts w:ascii="Times New Roman" w:hAnsi="Times New Roman"/>
                <w:bCs/>
                <w:iCs/>
                <w:sz w:val="24"/>
                <w:szCs w:val="24"/>
                <w:lang w:val="en-US"/>
              </w:rPr>
              <w:t>DWD</w:t>
            </w:r>
            <w:r w:rsidRPr="0073444A">
              <w:rPr>
                <w:rFonts w:ascii="Times New Roman" w:hAnsi="Times New Roman"/>
                <w:bCs/>
                <w:iCs/>
                <w:sz w:val="24"/>
                <w:szCs w:val="24"/>
              </w:rPr>
              <w:t xml:space="preserve"> диски по профессии «Токарь-универсал»</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Обучающие </w:t>
            </w:r>
            <w:r w:rsidRPr="0073444A">
              <w:rPr>
                <w:rFonts w:ascii="Times New Roman" w:hAnsi="Times New Roman"/>
                <w:bCs/>
                <w:iCs/>
                <w:sz w:val="24"/>
                <w:szCs w:val="24"/>
                <w:lang w:val="en-US"/>
              </w:rPr>
              <w:t>CD</w:t>
            </w:r>
            <w:r w:rsidRPr="0073444A">
              <w:rPr>
                <w:rFonts w:ascii="Times New Roman" w:hAnsi="Times New Roman"/>
                <w:bCs/>
                <w:iCs/>
                <w:sz w:val="24"/>
                <w:szCs w:val="24"/>
              </w:rPr>
              <w:t xml:space="preserve">, </w:t>
            </w:r>
            <w:r w:rsidRPr="0073444A">
              <w:rPr>
                <w:rFonts w:ascii="Times New Roman" w:hAnsi="Times New Roman"/>
                <w:bCs/>
                <w:iCs/>
                <w:sz w:val="24"/>
                <w:szCs w:val="24"/>
                <w:lang w:val="en-US"/>
              </w:rPr>
              <w:t>DWD</w:t>
            </w:r>
            <w:r w:rsidRPr="0073444A">
              <w:rPr>
                <w:rFonts w:ascii="Times New Roman" w:hAnsi="Times New Roman"/>
                <w:bCs/>
                <w:iCs/>
                <w:sz w:val="24"/>
                <w:szCs w:val="24"/>
              </w:rPr>
              <w:t xml:space="preserve"> диски по профессии «Электромонтёр по ремонту и обслуживанию электрооборудования»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Обучающие </w:t>
            </w:r>
            <w:r w:rsidRPr="0073444A">
              <w:rPr>
                <w:rFonts w:ascii="Times New Roman" w:hAnsi="Times New Roman"/>
                <w:bCs/>
                <w:iCs/>
                <w:sz w:val="24"/>
                <w:szCs w:val="24"/>
                <w:lang w:val="en-US"/>
              </w:rPr>
              <w:t>CD</w:t>
            </w:r>
            <w:r w:rsidRPr="0073444A">
              <w:rPr>
                <w:rFonts w:ascii="Times New Roman" w:hAnsi="Times New Roman"/>
                <w:bCs/>
                <w:iCs/>
                <w:sz w:val="24"/>
                <w:szCs w:val="24"/>
              </w:rPr>
              <w:t xml:space="preserve">, </w:t>
            </w:r>
            <w:r w:rsidRPr="0073444A">
              <w:rPr>
                <w:rFonts w:ascii="Times New Roman" w:hAnsi="Times New Roman"/>
                <w:bCs/>
                <w:iCs/>
                <w:sz w:val="24"/>
                <w:szCs w:val="24"/>
                <w:lang w:val="en-US"/>
              </w:rPr>
              <w:t>DWD</w:t>
            </w:r>
            <w:r w:rsidRPr="0073444A">
              <w:rPr>
                <w:rFonts w:ascii="Times New Roman" w:hAnsi="Times New Roman"/>
                <w:bCs/>
                <w:iCs/>
                <w:sz w:val="24"/>
                <w:szCs w:val="24"/>
              </w:rPr>
              <w:t xml:space="preserve"> диски по специальности «Техническое обслуживание и ремонт автомобильного транспорта»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Обучающие </w:t>
            </w:r>
            <w:r w:rsidRPr="0073444A">
              <w:rPr>
                <w:rFonts w:ascii="Times New Roman" w:hAnsi="Times New Roman"/>
                <w:bCs/>
                <w:iCs/>
                <w:sz w:val="24"/>
                <w:szCs w:val="24"/>
                <w:lang w:val="en-US"/>
              </w:rPr>
              <w:t>CD</w:t>
            </w:r>
            <w:r w:rsidRPr="0073444A">
              <w:rPr>
                <w:rFonts w:ascii="Times New Roman" w:hAnsi="Times New Roman"/>
                <w:bCs/>
                <w:iCs/>
                <w:sz w:val="24"/>
                <w:szCs w:val="24"/>
              </w:rPr>
              <w:t xml:space="preserve">, </w:t>
            </w:r>
            <w:r w:rsidRPr="0073444A">
              <w:rPr>
                <w:rFonts w:ascii="Times New Roman" w:hAnsi="Times New Roman"/>
                <w:bCs/>
                <w:iCs/>
                <w:sz w:val="24"/>
                <w:szCs w:val="24"/>
                <w:lang w:val="en-US"/>
              </w:rPr>
              <w:t>DWD</w:t>
            </w:r>
            <w:r w:rsidRPr="0073444A">
              <w:rPr>
                <w:rFonts w:ascii="Times New Roman" w:hAnsi="Times New Roman"/>
                <w:bCs/>
                <w:iCs/>
                <w:sz w:val="24"/>
                <w:szCs w:val="24"/>
              </w:rPr>
              <w:t xml:space="preserve"> диски по специальности «Техническое обслуживание и ремонт автомобильного транспорта»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Обучающие </w:t>
            </w:r>
            <w:r w:rsidRPr="0073444A">
              <w:rPr>
                <w:rFonts w:ascii="Times New Roman" w:hAnsi="Times New Roman"/>
                <w:bCs/>
                <w:iCs/>
                <w:sz w:val="24"/>
                <w:szCs w:val="24"/>
                <w:lang w:val="en-US"/>
              </w:rPr>
              <w:t>CD</w:t>
            </w:r>
            <w:r w:rsidRPr="0073444A">
              <w:rPr>
                <w:rFonts w:ascii="Times New Roman" w:hAnsi="Times New Roman"/>
                <w:bCs/>
                <w:iCs/>
                <w:sz w:val="24"/>
                <w:szCs w:val="24"/>
              </w:rPr>
              <w:t xml:space="preserve">, </w:t>
            </w:r>
            <w:r w:rsidRPr="0073444A">
              <w:rPr>
                <w:rFonts w:ascii="Times New Roman" w:hAnsi="Times New Roman"/>
                <w:bCs/>
                <w:iCs/>
                <w:sz w:val="24"/>
                <w:szCs w:val="24"/>
                <w:lang w:val="en-US"/>
              </w:rPr>
              <w:t>DWD</w:t>
            </w:r>
            <w:r w:rsidRPr="0073444A">
              <w:rPr>
                <w:rFonts w:ascii="Times New Roman" w:hAnsi="Times New Roman"/>
                <w:bCs/>
                <w:iCs/>
                <w:sz w:val="24"/>
                <w:szCs w:val="24"/>
              </w:rPr>
              <w:t xml:space="preserve"> диски по специальности «Технология продукции общественного питания»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Обучающие </w:t>
            </w:r>
            <w:r w:rsidRPr="0073444A">
              <w:rPr>
                <w:rFonts w:ascii="Times New Roman" w:hAnsi="Times New Roman"/>
                <w:bCs/>
                <w:iCs/>
                <w:sz w:val="24"/>
                <w:szCs w:val="24"/>
                <w:lang w:val="en-US"/>
              </w:rPr>
              <w:t>CD</w:t>
            </w:r>
            <w:r w:rsidRPr="0073444A">
              <w:rPr>
                <w:rFonts w:ascii="Times New Roman" w:hAnsi="Times New Roman"/>
                <w:bCs/>
                <w:iCs/>
                <w:sz w:val="24"/>
                <w:szCs w:val="24"/>
              </w:rPr>
              <w:t xml:space="preserve">, </w:t>
            </w:r>
            <w:r w:rsidRPr="0073444A">
              <w:rPr>
                <w:rFonts w:ascii="Times New Roman" w:hAnsi="Times New Roman"/>
                <w:bCs/>
                <w:iCs/>
                <w:sz w:val="24"/>
                <w:szCs w:val="24"/>
                <w:lang w:val="en-US"/>
              </w:rPr>
              <w:t>DWD</w:t>
            </w:r>
            <w:r w:rsidRPr="0073444A">
              <w:rPr>
                <w:rFonts w:ascii="Times New Roman" w:hAnsi="Times New Roman"/>
                <w:bCs/>
                <w:iCs/>
                <w:sz w:val="24"/>
                <w:szCs w:val="24"/>
              </w:rPr>
              <w:t xml:space="preserve"> диски по специальности «Техническая эксплуатация и обслуживание электрического и электромеханического оборудования»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Обучающие </w:t>
            </w:r>
            <w:r w:rsidRPr="0073444A">
              <w:rPr>
                <w:rFonts w:ascii="Times New Roman" w:hAnsi="Times New Roman"/>
                <w:bCs/>
                <w:iCs/>
                <w:sz w:val="24"/>
                <w:szCs w:val="24"/>
                <w:lang w:val="en-US"/>
              </w:rPr>
              <w:t>CD</w:t>
            </w:r>
            <w:r w:rsidRPr="0073444A">
              <w:rPr>
                <w:rFonts w:ascii="Times New Roman" w:hAnsi="Times New Roman"/>
                <w:bCs/>
                <w:iCs/>
                <w:sz w:val="24"/>
                <w:szCs w:val="24"/>
              </w:rPr>
              <w:t xml:space="preserve">, </w:t>
            </w:r>
            <w:r w:rsidRPr="0073444A">
              <w:rPr>
                <w:rFonts w:ascii="Times New Roman" w:hAnsi="Times New Roman"/>
                <w:bCs/>
                <w:iCs/>
                <w:sz w:val="24"/>
                <w:szCs w:val="24"/>
                <w:lang w:val="en-US"/>
              </w:rPr>
              <w:t>DWD</w:t>
            </w:r>
            <w:r w:rsidRPr="0073444A">
              <w:rPr>
                <w:rFonts w:ascii="Times New Roman" w:hAnsi="Times New Roman"/>
                <w:bCs/>
                <w:iCs/>
                <w:sz w:val="24"/>
                <w:szCs w:val="24"/>
              </w:rPr>
              <w:t xml:space="preserve"> диски по специальности «Программирование в компьютерных системах»</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4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Обучающие </w:t>
            </w:r>
            <w:r w:rsidRPr="0073444A">
              <w:rPr>
                <w:rFonts w:ascii="Times New Roman" w:hAnsi="Times New Roman"/>
                <w:bCs/>
                <w:iCs/>
                <w:sz w:val="24"/>
                <w:szCs w:val="24"/>
                <w:lang w:val="en-US"/>
              </w:rPr>
              <w:t>CD</w:t>
            </w:r>
            <w:r w:rsidRPr="0073444A">
              <w:rPr>
                <w:rFonts w:ascii="Times New Roman" w:hAnsi="Times New Roman"/>
                <w:bCs/>
                <w:iCs/>
                <w:sz w:val="24"/>
                <w:szCs w:val="24"/>
              </w:rPr>
              <w:t xml:space="preserve">, </w:t>
            </w:r>
            <w:r w:rsidRPr="0073444A">
              <w:rPr>
                <w:rFonts w:ascii="Times New Roman" w:hAnsi="Times New Roman"/>
                <w:bCs/>
                <w:iCs/>
                <w:sz w:val="24"/>
                <w:szCs w:val="24"/>
                <w:lang w:val="en-US"/>
              </w:rPr>
              <w:t>DWD</w:t>
            </w:r>
            <w:r w:rsidRPr="0073444A">
              <w:rPr>
                <w:rFonts w:ascii="Times New Roman" w:hAnsi="Times New Roman"/>
                <w:bCs/>
                <w:iCs/>
                <w:sz w:val="24"/>
                <w:szCs w:val="24"/>
              </w:rPr>
              <w:t xml:space="preserve"> диски по предметам общеобразовательного цикла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Антивирусные программы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Комплект </w:t>
            </w:r>
            <w:proofErr w:type="spellStart"/>
            <w:r w:rsidRPr="0073444A">
              <w:rPr>
                <w:rFonts w:ascii="Times New Roman" w:hAnsi="Times New Roman"/>
                <w:sz w:val="24"/>
                <w:szCs w:val="24"/>
              </w:rPr>
              <w:t>кодотранспорантов</w:t>
            </w:r>
            <w:proofErr w:type="spellEnd"/>
            <w:r w:rsidRPr="0073444A">
              <w:rPr>
                <w:rFonts w:ascii="Times New Roman" w:hAnsi="Times New Roman"/>
                <w:sz w:val="24"/>
                <w:szCs w:val="24"/>
              </w:rPr>
              <w:t xml:space="preserve"> по предмету «Электрические аппараты»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Комплект </w:t>
            </w:r>
            <w:proofErr w:type="spellStart"/>
            <w:r w:rsidRPr="0073444A">
              <w:rPr>
                <w:rFonts w:ascii="Times New Roman" w:hAnsi="Times New Roman"/>
                <w:sz w:val="24"/>
                <w:szCs w:val="24"/>
              </w:rPr>
              <w:t>кодотранспорантов</w:t>
            </w:r>
            <w:proofErr w:type="spellEnd"/>
            <w:r w:rsidRPr="0073444A">
              <w:rPr>
                <w:rFonts w:ascii="Times New Roman" w:hAnsi="Times New Roman"/>
                <w:sz w:val="24"/>
                <w:szCs w:val="24"/>
              </w:rPr>
              <w:t xml:space="preserve"> по предмету «Электрические машины»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Комплект </w:t>
            </w:r>
            <w:proofErr w:type="spellStart"/>
            <w:r w:rsidRPr="0073444A">
              <w:rPr>
                <w:rFonts w:ascii="Times New Roman" w:hAnsi="Times New Roman"/>
                <w:sz w:val="24"/>
                <w:szCs w:val="24"/>
              </w:rPr>
              <w:t>кодотранспорантов</w:t>
            </w:r>
            <w:proofErr w:type="spellEnd"/>
            <w:r w:rsidRPr="0073444A">
              <w:rPr>
                <w:rFonts w:ascii="Times New Roman" w:hAnsi="Times New Roman"/>
                <w:sz w:val="24"/>
                <w:szCs w:val="24"/>
              </w:rPr>
              <w:t xml:space="preserve"> по предмету «Электрические измерения»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18</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Комплект </w:t>
            </w:r>
            <w:proofErr w:type="spellStart"/>
            <w:r w:rsidRPr="0073444A">
              <w:rPr>
                <w:rFonts w:ascii="Times New Roman" w:hAnsi="Times New Roman"/>
                <w:sz w:val="24"/>
                <w:szCs w:val="24"/>
              </w:rPr>
              <w:t>кодотранспорантов</w:t>
            </w:r>
            <w:proofErr w:type="spellEnd"/>
            <w:r w:rsidRPr="0073444A">
              <w:rPr>
                <w:rFonts w:ascii="Times New Roman" w:hAnsi="Times New Roman"/>
                <w:sz w:val="24"/>
                <w:szCs w:val="24"/>
              </w:rPr>
              <w:t xml:space="preserve"> по предмету «</w:t>
            </w:r>
            <w:proofErr w:type="spellStart"/>
            <w:r w:rsidRPr="0073444A">
              <w:rPr>
                <w:rFonts w:ascii="Times New Roman" w:hAnsi="Times New Roman"/>
                <w:sz w:val="24"/>
                <w:szCs w:val="24"/>
              </w:rPr>
              <w:t>Электроматериаловедение</w:t>
            </w:r>
            <w:proofErr w:type="spellEnd"/>
            <w:r w:rsidRPr="0073444A">
              <w:rPr>
                <w:rFonts w:ascii="Times New Roman" w:hAnsi="Times New Roman"/>
                <w:sz w:val="24"/>
                <w:szCs w:val="24"/>
              </w:rPr>
              <w:t>»</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 xml:space="preserve">Комплект </w:t>
            </w:r>
            <w:proofErr w:type="spellStart"/>
            <w:r w:rsidRPr="0073444A">
              <w:rPr>
                <w:rFonts w:ascii="Times New Roman" w:hAnsi="Times New Roman"/>
                <w:sz w:val="24"/>
                <w:szCs w:val="24"/>
              </w:rPr>
              <w:t>кодотранспорантов</w:t>
            </w:r>
            <w:proofErr w:type="spellEnd"/>
            <w:r w:rsidRPr="0073444A">
              <w:rPr>
                <w:rFonts w:ascii="Times New Roman" w:hAnsi="Times New Roman"/>
                <w:sz w:val="24"/>
                <w:szCs w:val="24"/>
              </w:rPr>
              <w:t xml:space="preserve"> по предмету «Электроника»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53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20</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Фотоальбом «Электрооборудование объектов ООО «</w:t>
            </w:r>
            <w:proofErr w:type="spellStart"/>
            <w:r w:rsidRPr="0073444A">
              <w:rPr>
                <w:rFonts w:ascii="Times New Roman" w:hAnsi="Times New Roman"/>
                <w:sz w:val="24"/>
                <w:szCs w:val="24"/>
              </w:rPr>
              <w:t>Объэлектромонтаж</w:t>
            </w:r>
            <w:proofErr w:type="spellEnd"/>
            <w:r w:rsidRPr="0073444A">
              <w:rPr>
                <w:rFonts w:ascii="Times New Roman" w:hAnsi="Times New Roman"/>
                <w:sz w:val="24"/>
                <w:szCs w:val="24"/>
              </w:rPr>
              <w:t>»</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Фотоальбом «Сварка трубопроводов»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Фотоальбом «Электрическая дуговая сварка»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Фотоальбом «Повар, кондитер»</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0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Фотоальбом «</w:t>
            </w:r>
            <w:proofErr w:type="spellStart"/>
            <w:r w:rsidRPr="0073444A">
              <w:rPr>
                <w:rFonts w:ascii="Times New Roman" w:hAnsi="Times New Roman"/>
                <w:sz w:val="24"/>
                <w:szCs w:val="24"/>
              </w:rPr>
              <w:t>Нижневартовская</w:t>
            </w:r>
            <w:proofErr w:type="spellEnd"/>
            <w:r w:rsidRPr="0073444A">
              <w:rPr>
                <w:rFonts w:ascii="Times New Roman" w:hAnsi="Times New Roman"/>
                <w:sz w:val="24"/>
                <w:szCs w:val="24"/>
              </w:rPr>
              <w:t xml:space="preserve"> ГРЭС»</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Компьютерное программное обеспечение</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41"/>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Рабочие тетради, опорные конспекты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Рабочие тетради по предметам общеобразовательного цикла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Рабочие тетради по предметам профессионального цикла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Опорные конспекты по предметам общеобразовательного цикла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Опорные конспекты по предметам профессионального цикла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56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Учебники, учебные пособия, печатные учебные материалы</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1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Учебники по предметам общеобразовательного цикла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Учебники по предметам профессионального цикла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Учебники по дисциплинам общеобразовательного цикла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Учебники по дисциплинам профессионального цикла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Учебные пособия по предметам общеобразовательного цикла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Учебные пособия по предметам профессионального цикла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Учебные пособия по дисциплинам общеобразовательного цикла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5</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Учебные пособия по дисциплинам профессионального цикла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Cs/>
                <w:sz w:val="24"/>
                <w:szCs w:val="24"/>
              </w:rPr>
            </w:pPr>
            <w:r w:rsidRPr="0073444A">
              <w:rPr>
                <w:rFonts w:ascii="Times New Roman" w:hAnsi="Times New Roman"/>
                <w:b/>
                <w:bCs/>
                <w:iCs/>
                <w:sz w:val="24"/>
                <w:szCs w:val="24"/>
              </w:rPr>
              <w:t>Организационно-педагогические средства</w:t>
            </w:r>
          </w:p>
        </w:tc>
        <w:tc>
          <w:tcPr>
            <w:tcW w:w="2410" w:type="dxa"/>
            <w:vMerge w:val="restart"/>
            <w:shd w:val="clear" w:color="auto" w:fill="auto"/>
            <w:vAlign w:val="center"/>
          </w:tcPr>
          <w:p w:rsidR="005034A0" w:rsidRPr="0073444A" w:rsidRDefault="005034A0" w:rsidP="005034A0">
            <w:pPr>
              <w:rPr>
                <w:rFonts w:ascii="Times New Roman" w:hAnsi="Times New Roman"/>
                <w:sz w:val="24"/>
                <w:szCs w:val="24"/>
              </w:rPr>
            </w:pPr>
            <w:r w:rsidRPr="0073444A">
              <w:rPr>
                <w:rFonts w:ascii="Times New Roman" w:hAnsi="Times New Roman"/>
                <w:sz w:val="24"/>
                <w:szCs w:val="24"/>
              </w:rPr>
              <w:t>Совокупность учебно-программного и методического обеспечения образовательного процесса.</w:t>
            </w:r>
          </w:p>
        </w:tc>
      </w:tr>
      <w:tr w:rsidR="005034A0" w:rsidRPr="0073444A" w:rsidTr="005034A0">
        <w:trPr>
          <w:trHeight w:val="34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Учебно-программная документация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Учебный план для подготовки обучающихся по профессии «Автомеханик»</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Учебный план для подготовки обучающихся по профессии «Сварщик»</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Учебный план для подготовки </w:t>
            </w:r>
            <w:proofErr w:type="gramStart"/>
            <w:r w:rsidRPr="0073444A">
              <w:rPr>
                <w:rFonts w:ascii="Times New Roman" w:hAnsi="Times New Roman"/>
                <w:bCs/>
                <w:iCs/>
                <w:sz w:val="24"/>
                <w:szCs w:val="24"/>
              </w:rPr>
              <w:t>обучающихся</w:t>
            </w:r>
            <w:proofErr w:type="gramEnd"/>
            <w:r w:rsidRPr="0073444A">
              <w:rPr>
                <w:rFonts w:ascii="Times New Roman" w:hAnsi="Times New Roman"/>
                <w:bCs/>
                <w:iCs/>
                <w:sz w:val="24"/>
                <w:szCs w:val="24"/>
              </w:rPr>
              <w:t xml:space="preserve"> по профессии «Повар, кондитер»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Учебный план для подготовки </w:t>
            </w:r>
            <w:proofErr w:type="gramStart"/>
            <w:r w:rsidRPr="0073444A">
              <w:rPr>
                <w:rFonts w:ascii="Times New Roman" w:hAnsi="Times New Roman"/>
                <w:bCs/>
                <w:iCs/>
                <w:sz w:val="24"/>
                <w:szCs w:val="24"/>
              </w:rPr>
              <w:t>обучающихся</w:t>
            </w:r>
            <w:proofErr w:type="gramEnd"/>
            <w:r w:rsidRPr="0073444A">
              <w:rPr>
                <w:rFonts w:ascii="Times New Roman" w:hAnsi="Times New Roman"/>
                <w:bCs/>
                <w:iCs/>
                <w:sz w:val="24"/>
                <w:szCs w:val="24"/>
              </w:rPr>
              <w:t xml:space="preserve"> по профессии «Наладчик программного и аппаратного обеспечения»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Учебный план для подготовки обучающихся по профессии «Токарь-универсал»</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Учебный план для подготовки </w:t>
            </w:r>
            <w:proofErr w:type="gramStart"/>
            <w:r w:rsidRPr="0073444A">
              <w:rPr>
                <w:rFonts w:ascii="Times New Roman" w:hAnsi="Times New Roman"/>
                <w:bCs/>
                <w:iCs/>
                <w:sz w:val="24"/>
                <w:szCs w:val="24"/>
              </w:rPr>
              <w:t>обучающихся</w:t>
            </w:r>
            <w:proofErr w:type="gramEnd"/>
            <w:r w:rsidRPr="0073444A">
              <w:rPr>
                <w:rFonts w:ascii="Times New Roman" w:hAnsi="Times New Roman"/>
                <w:bCs/>
                <w:iCs/>
                <w:sz w:val="24"/>
                <w:szCs w:val="24"/>
              </w:rPr>
              <w:t xml:space="preserve"> по профессии «Электромонтёр по ремонту и обслуживанию электрооборудования»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Учебный план для подготовки </w:t>
            </w:r>
            <w:proofErr w:type="gramStart"/>
            <w:r w:rsidRPr="0073444A">
              <w:rPr>
                <w:rFonts w:ascii="Times New Roman" w:hAnsi="Times New Roman"/>
                <w:bCs/>
                <w:iCs/>
                <w:sz w:val="24"/>
                <w:szCs w:val="24"/>
              </w:rPr>
              <w:t>обучающихся</w:t>
            </w:r>
            <w:proofErr w:type="gramEnd"/>
            <w:r w:rsidRPr="0073444A">
              <w:rPr>
                <w:rFonts w:ascii="Times New Roman" w:hAnsi="Times New Roman"/>
                <w:bCs/>
                <w:iCs/>
                <w:sz w:val="24"/>
                <w:szCs w:val="24"/>
              </w:rPr>
              <w:t xml:space="preserve"> по специальности «Техническое обслуживание и ремонт автомобильного транспорта»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Учебный план для подготовки </w:t>
            </w:r>
            <w:proofErr w:type="gramStart"/>
            <w:r w:rsidRPr="0073444A">
              <w:rPr>
                <w:rFonts w:ascii="Times New Roman" w:hAnsi="Times New Roman"/>
                <w:bCs/>
                <w:iCs/>
                <w:sz w:val="24"/>
                <w:szCs w:val="24"/>
              </w:rPr>
              <w:t>обучающихся</w:t>
            </w:r>
            <w:proofErr w:type="gramEnd"/>
            <w:r w:rsidRPr="0073444A">
              <w:rPr>
                <w:rFonts w:ascii="Times New Roman" w:hAnsi="Times New Roman"/>
                <w:bCs/>
                <w:iCs/>
                <w:sz w:val="24"/>
                <w:szCs w:val="24"/>
              </w:rPr>
              <w:t xml:space="preserve"> по специальности «Технология продукции общественного питания»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Учебный план для подготовки </w:t>
            </w:r>
            <w:proofErr w:type="gramStart"/>
            <w:r w:rsidRPr="0073444A">
              <w:rPr>
                <w:rFonts w:ascii="Times New Roman" w:hAnsi="Times New Roman"/>
                <w:bCs/>
                <w:iCs/>
                <w:sz w:val="24"/>
                <w:szCs w:val="24"/>
              </w:rPr>
              <w:t>обучающихся</w:t>
            </w:r>
            <w:proofErr w:type="gramEnd"/>
            <w:r w:rsidRPr="0073444A">
              <w:rPr>
                <w:rFonts w:ascii="Times New Roman" w:hAnsi="Times New Roman"/>
                <w:bCs/>
                <w:iCs/>
                <w:sz w:val="24"/>
                <w:szCs w:val="24"/>
              </w:rPr>
              <w:t xml:space="preserve"> по специальности «Техническая эксплуатация и обслуживание электрического и электромеханического оборудования»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10</w:t>
            </w:r>
          </w:p>
        </w:tc>
        <w:tc>
          <w:tcPr>
            <w:tcW w:w="7486" w:type="dxa"/>
            <w:shd w:val="clear" w:color="auto" w:fill="auto"/>
          </w:tcPr>
          <w:p w:rsidR="005034A0" w:rsidRPr="0073444A" w:rsidRDefault="005034A0" w:rsidP="005034A0">
            <w:pPr>
              <w:rPr>
                <w:rFonts w:ascii="Times New Roman" w:hAnsi="Times New Roman"/>
                <w:sz w:val="24"/>
                <w:szCs w:val="24"/>
              </w:rPr>
            </w:pPr>
            <w:proofErr w:type="gramStart"/>
            <w:r w:rsidRPr="0073444A">
              <w:rPr>
                <w:rFonts w:ascii="Times New Roman" w:hAnsi="Times New Roman"/>
                <w:bCs/>
                <w:iCs/>
                <w:sz w:val="24"/>
                <w:szCs w:val="24"/>
              </w:rPr>
              <w:t>Учебный план для подготовки обучающихся по специальности «Программирование в компьютерных системах»</w:t>
            </w:r>
            <w:proofErr w:type="gramEnd"/>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11</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Учебный план для подготовки </w:t>
            </w:r>
            <w:proofErr w:type="gramStart"/>
            <w:r w:rsidRPr="0073444A">
              <w:rPr>
                <w:rFonts w:ascii="Times New Roman" w:hAnsi="Times New Roman"/>
                <w:bCs/>
                <w:iCs/>
                <w:sz w:val="24"/>
                <w:szCs w:val="24"/>
              </w:rPr>
              <w:t>обучающихся</w:t>
            </w:r>
            <w:proofErr w:type="gramEnd"/>
            <w:r w:rsidRPr="0073444A">
              <w:rPr>
                <w:rFonts w:ascii="Times New Roman" w:hAnsi="Times New Roman"/>
                <w:bCs/>
                <w:iCs/>
                <w:sz w:val="24"/>
                <w:szCs w:val="24"/>
              </w:rPr>
              <w:t xml:space="preserve"> по специальности «Сварочное производство»</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Типовые программы по профессиям и специальностям</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График учебно-производственного процесса на текущий учебный год</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График лабораторно-практических занятий на текущий год</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0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Расписание занятий на текущий год</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Рабочие программы по предметам общеобразовательного цикла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Рабочие программы по предметам профессионального цикла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Рабочие программы по дисциплинам общеобразовательного цикла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Рабочие программы по дисциплинам профессионального цикла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Рабочие программы по производственному обучению для подготовки обучающихся по профессии «Автомеханик»</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Рабочие программы по производственному обучению для подготовки обучающихся по профессии «Сварщик»</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Рабочие программы по производственному обучению для подготовки </w:t>
            </w:r>
            <w:proofErr w:type="gramStart"/>
            <w:r w:rsidRPr="0073444A">
              <w:rPr>
                <w:rFonts w:ascii="Times New Roman" w:hAnsi="Times New Roman"/>
                <w:bCs/>
                <w:iCs/>
                <w:sz w:val="24"/>
                <w:szCs w:val="24"/>
              </w:rPr>
              <w:t>обучающихся</w:t>
            </w:r>
            <w:proofErr w:type="gramEnd"/>
            <w:r w:rsidRPr="0073444A">
              <w:rPr>
                <w:rFonts w:ascii="Times New Roman" w:hAnsi="Times New Roman"/>
                <w:bCs/>
                <w:iCs/>
                <w:sz w:val="24"/>
                <w:szCs w:val="24"/>
              </w:rPr>
              <w:t xml:space="preserve"> по профессии «Повар, кондитер»</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Рабочие программы по производственному обучению для подготовки </w:t>
            </w:r>
            <w:proofErr w:type="gramStart"/>
            <w:r w:rsidRPr="0073444A">
              <w:rPr>
                <w:rFonts w:ascii="Times New Roman" w:hAnsi="Times New Roman"/>
                <w:bCs/>
                <w:iCs/>
                <w:sz w:val="24"/>
                <w:szCs w:val="24"/>
              </w:rPr>
              <w:t>обучающихся</w:t>
            </w:r>
            <w:proofErr w:type="gramEnd"/>
            <w:r w:rsidRPr="0073444A">
              <w:rPr>
                <w:rFonts w:ascii="Times New Roman" w:hAnsi="Times New Roman"/>
                <w:bCs/>
                <w:iCs/>
                <w:sz w:val="24"/>
                <w:szCs w:val="24"/>
              </w:rPr>
              <w:t xml:space="preserve"> по профессии «Наладчик программного и аппаратного обеспечения»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Рабочие программы по производственному обучению для подготовки обучающихся по профессии «Токарь-универсал»</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Рабочие программы по производственному обучению для подготовки </w:t>
            </w:r>
            <w:proofErr w:type="gramStart"/>
            <w:r w:rsidRPr="0073444A">
              <w:rPr>
                <w:rFonts w:ascii="Times New Roman" w:hAnsi="Times New Roman"/>
                <w:bCs/>
                <w:iCs/>
                <w:sz w:val="24"/>
                <w:szCs w:val="24"/>
              </w:rPr>
              <w:t>обучающихся</w:t>
            </w:r>
            <w:proofErr w:type="gramEnd"/>
            <w:r w:rsidRPr="0073444A">
              <w:rPr>
                <w:rFonts w:ascii="Times New Roman" w:hAnsi="Times New Roman"/>
                <w:bCs/>
                <w:iCs/>
                <w:sz w:val="24"/>
                <w:szCs w:val="24"/>
              </w:rPr>
              <w:t xml:space="preserve"> по профессии «Электромонтёр по ремонту и обслуживанию электрооборудования»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7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Рабочая программа практики для получения первичных профессиональных навыков по специальности «Техническое обслуживание и ремонт автомобильного транспорта»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Рабочая программа практики для получения первичных профессиональных навыков по специальности «Технология продукции общественного питания»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Рабочая программа практики для получения первичных профессиональных навыков по специальности «Техническая эксплуатация и обслуживание электрического и электромеханического оборудования»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Рабочая программа практики для получения первичных профессиональных навыков по специальности «Программирование в компьютерных системах»</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Рабочая программа практики для получения первичных </w:t>
            </w:r>
            <w:r w:rsidRPr="0073444A">
              <w:rPr>
                <w:rFonts w:ascii="Times New Roman" w:hAnsi="Times New Roman"/>
                <w:bCs/>
                <w:iCs/>
                <w:sz w:val="24"/>
                <w:szCs w:val="24"/>
              </w:rPr>
              <w:lastRenderedPageBreak/>
              <w:t>профессиональных навыков по специальности «Сварочное производство»</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Рабочая программа практики по профилю специальности «Техническое обслуживание и ремонт автомобильного транспорта»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Рабочая программа практики по профилю специальности «Технология продукции общественного питания»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Рабочая программа практики по профилю специальности «Техническая эксплуатация и обслуживание электрического и электромеханического оборудования»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Рабочая программа практики по профилю специальности «Программирование в компьютерных системах»</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Рабочая программа практики по профилю специальности «Сварочное производство»</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Рабочая программа преддипломной практики по специальности «Техническое обслуживание и ремонт автомобильного транспорта»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37</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Рабочая программа преддипломной практики по специальности «Технология продукции общественного питания»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1"/>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38</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Рабочая программа преддипломной практики по специальности «Техническая эксплуатация и обслуживание электрического и электромеханического оборудования»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39</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Рабочая программа преддипломной практики по специальности «Программирование в компьютерных системах»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Рабочая программа преддипломной практики по специальности «Сварочное производство»</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6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Детальные программы </w:t>
            </w:r>
            <w:proofErr w:type="spellStart"/>
            <w:r w:rsidRPr="0073444A">
              <w:rPr>
                <w:rFonts w:ascii="Times New Roman" w:hAnsi="Times New Roman"/>
                <w:bCs/>
                <w:iCs/>
                <w:sz w:val="24"/>
                <w:szCs w:val="24"/>
              </w:rPr>
              <w:t>предвыпускных</w:t>
            </w:r>
            <w:proofErr w:type="spellEnd"/>
            <w:r w:rsidRPr="0073444A">
              <w:rPr>
                <w:rFonts w:ascii="Times New Roman" w:hAnsi="Times New Roman"/>
                <w:bCs/>
                <w:iCs/>
                <w:sz w:val="24"/>
                <w:szCs w:val="24"/>
              </w:rPr>
              <w:t xml:space="preserve"> практик по специальностям</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Перспективно-тематические планы по предметам общеобразовательного и профессионального циклов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Перспективно-тематические планы производственного обучения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0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Перечни учебно-производственных работ по профессиям и специальностям</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Планы работы лабораторий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4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Планы работы учебно-производственных мастерских</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1"/>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Планы работы административного персонала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1"/>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Планы работы преподавателей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1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1</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Планы работы мастеров производственного обучения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50</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План повышения квалификации инженерно-педагогических работников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9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Фонд оценочных средств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Тестовые задания по предметам общеобразовательного цикла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38"/>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Тестовые задания по предметам профессионального цикла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20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Тестовые задания по дисциплинам общеобразовательного цикла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Тестовые задания по дисциплинам профессионального цикла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2</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Критерии оценок по предметам и дисциплинам общеобразовательного и профессионального цикла</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683"/>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Методические пособия и рекомендации для обучающихся и педагогов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7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Методические пособия для обучающихся и педагогов кафедры «Автомобильный транспорт»</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Методические пособия для обучающихся и педагогов кафедры «Технология продукции общественного питания»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Методические пособия для обучающихся и педагогов кафедры «Информатика и вычислительная техника»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29"/>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 xml:space="preserve">Методические пособия для обучающихся и педагогов кафедры «Сварочное производство»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3</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7486" w:type="dxa"/>
            <w:shd w:val="clear" w:color="auto" w:fill="auto"/>
          </w:tcPr>
          <w:p w:rsidR="005034A0" w:rsidRPr="0073444A" w:rsidRDefault="005034A0" w:rsidP="005034A0">
            <w:pPr>
              <w:rPr>
                <w:rFonts w:ascii="Times New Roman" w:hAnsi="Times New Roman"/>
                <w:sz w:val="24"/>
                <w:szCs w:val="24"/>
              </w:rPr>
            </w:pPr>
            <w:r w:rsidRPr="0073444A">
              <w:rPr>
                <w:rFonts w:ascii="Times New Roman" w:hAnsi="Times New Roman"/>
                <w:bCs/>
                <w:iCs/>
                <w:sz w:val="24"/>
                <w:szCs w:val="24"/>
              </w:rPr>
              <w:t>Методические пособия для обучающихся и педагогов кафедры «</w:t>
            </w:r>
            <w:proofErr w:type="gramStart"/>
            <w:r w:rsidRPr="0073444A">
              <w:rPr>
                <w:rFonts w:ascii="Times New Roman" w:hAnsi="Times New Roman"/>
                <w:bCs/>
                <w:iCs/>
                <w:sz w:val="24"/>
                <w:szCs w:val="24"/>
              </w:rPr>
              <w:t>Электрическое</w:t>
            </w:r>
            <w:proofErr w:type="gramEnd"/>
            <w:r w:rsidRPr="0073444A">
              <w:rPr>
                <w:rFonts w:ascii="Times New Roman" w:hAnsi="Times New Roman"/>
                <w:bCs/>
                <w:iCs/>
                <w:sz w:val="24"/>
                <w:szCs w:val="24"/>
              </w:rPr>
              <w:t xml:space="preserve"> </w:t>
            </w:r>
            <w:proofErr w:type="spellStart"/>
            <w:r w:rsidRPr="0073444A">
              <w:rPr>
                <w:rFonts w:ascii="Times New Roman" w:hAnsi="Times New Roman"/>
                <w:bCs/>
                <w:iCs/>
                <w:sz w:val="24"/>
                <w:szCs w:val="24"/>
              </w:rPr>
              <w:t>обрудование</w:t>
            </w:r>
            <w:proofErr w:type="spellEnd"/>
            <w:r w:rsidRPr="0073444A">
              <w:rPr>
                <w:rFonts w:ascii="Times New Roman" w:hAnsi="Times New Roman"/>
                <w:bCs/>
                <w:iCs/>
                <w:sz w:val="24"/>
                <w:szCs w:val="24"/>
              </w:rPr>
              <w:t xml:space="preserve">»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600"/>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0</w:t>
            </w:r>
          </w:p>
        </w:tc>
        <w:tc>
          <w:tcPr>
            <w:tcW w:w="7486" w:type="dxa"/>
            <w:shd w:val="clear" w:color="auto" w:fill="auto"/>
          </w:tcPr>
          <w:p w:rsidR="005034A0" w:rsidRPr="0073444A" w:rsidRDefault="005034A0" w:rsidP="005034A0">
            <w:pPr>
              <w:jc w:val="center"/>
              <w:rPr>
                <w:rFonts w:ascii="Times New Roman" w:hAnsi="Times New Roman"/>
                <w:b/>
                <w:bCs/>
                <w:i/>
                <w:iCs/>
                <w:sz w:val="24"/>
                <w:szCs w:val="24"/>
              </w:rPr>
            </w:pPr>
            <w:r w:rsidRPr="0073444A">
              <w:rPr>
                <w:rFonts w:ascii="Times New Roman" w:hAnsi="Times New Roman"/>
                <w:b/>
                <w:bCs/>
                <w:i/>
                <w:iCs/>
                <w:sz w:val="24"/>
                <w:szCs w:val="24"/>
              </w:rPr>
              <w:t>Паспорта комплексного технического,  методического обеспечения, каталоги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1</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 xml:space="preserve">Технические паспорта учебно-производственных помещений </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2</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Поэтажные планы зданий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94"/>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Паспорт комплексной безопасности</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02"/>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Сведения о наличии замечаний надзорных органов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57"/>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5</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График прохождения курсов повышения квалификации по вопросам безопасности образовательного учреждения</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6</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Акт готовности образовательного учреждения к новому учебному году</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6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7</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Паспорта учебных кабинетов</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316"/>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lastRenderedPageBreak/>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8</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Паспорта учебных лабораторий</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r w:rsidR="005034A0" w:rsidRPr="0073444A" w:rsidTr="005034A0">
        <w:trPr>
          <w:trHeight w:val="185"/>
          <w:jc w:val="center"/>
        </w:trPr>
        <w:tc>
          <w:tcPr>
            <w:tcW w:w="1296"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4</w:t>
            </w:r>
          </w:p>
        </w:tc>
        <w:tc>
          <w:tcPr>
            <w:tcW w:w="1297"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3</w:t>
            </w:r>
          </w:p>
        </w:tc>
        <w:tc>
          <w:tcPr>
            <w:tcW w:w="1297" w:type="dxa"/>
          </w:tcPr>
          <w:p w:rsidR="005034A0" w:rsidRPr="0073444A" w:rsidRDefault="005034A0" w:rsidP="005034A0">
            <w:pPr>
              <w:jc w:val="center"/>
              <w:rPr>
                <w:rFonts w:ascii="Times New Roman" w:hAnsi="Times New Roman"/>
                <w:b/>
                <w:sz w:val="24"/>
                <w:szCs w:val="24"/>
              </w:rPr>
            </w:pPr>
            <w:r w:rsidRPr="0073444A">
              <w:rPr>
                <w:rFonts w:ascii="Times New Roman" w:hAnsi="Times New Roman"/>
                <w:b/>
                <w:sz w:val="24"/>
                <w:szCs w:val="24"/>
              </w:rPr>
              <w:t>4</w:t>
            </w:r>
          </w:p>
        </w:tc>
        <w:tc>
          <w:tcPr>
            <w:tcW w:w="1298" w:type="dxa"/>
          </w:tcPr>
          <w:p w:rsidR="005034A0" w:rsidRPr="0073444A" w:rsidRDefault="005034A0" w:rsidP="005034A0">
            <w:pPr>
              <w:jc w:val="center"/>
              <w:rPr>
                <w:rFonts w:ascii="Times New Roman" w:hAnsi="Times New Roman"/>
                <w:sz w:val="24"/>
                <w:szCs w:val="24"/>
              </w:rPr>
            </w:pPr>
            <w:r w:rsidRPr="0073444A">
              <w:rPr>
                <w:rFonts w:ascii="Times New Roman" w:hAnsi="Times New Roman"/>
                <w:sz w:val="24"/>
                <w:szCs w:val="24"/>
              </w:rPr>
              <w:t>9</w:t>
            </w:r>
          </w:p>
        </w:tc>
        <w:tc>
          <w:tcPr>
            <w:tcW w:w="7486" w:type="dxa"/>
            <w:shd w:val="clear" w:color="auto" w:fill="auto"/>
          </w:tcPr>
          <w:p w:rsidR="005034A0" w:rsidRPr="0073444A" w:rsidRDefault="005034A0" w:rsidP="005034A0">
            <w:pPr>
              <w:rPr>
                <w:rFonts w:ascii="Times New Roman" w:hAnsi="Times New Roman"/>
                <w:bCs/>
                <w:iCs/>
                <w:sz w:val="24"/>
                <w:szCs w:val="24"/>
              </w:rPr>
            </w:pPr>
            <w:r w:rsidRPr="0073444A">
              <w:rPr>
                <w:rFonts w:ascii="Times New Roman" w:hAnsi="Times New Roman"/>
                <w:bCs/>
                <w:iCs/>
                <w:sz w:val="24"/>
                <w:szCs w:val="24"/>
              </w:rPr>
              <w:t>Паспорта учебно-производственных мастерских</w:t>
            </w:r>
          </w:p>
        </w:tc>
        <w:tc>
          <w:tcPr>
            <w:tcW w:w="2410" w:type="dxa"/>
            <w:vMerge/>
            <w:shd w:val="clear" w:color="auto" w:fill="auto"/>
          </w:tcPr>
          <w:p w:rsidR="005034A0" w:rsidRPr="0073444A" w:rsidRDefault="005034A0" w:rsidP="005034A0">
            <w:pPr>
              <w:jc w:val="center"/>
              <w:rPr>
                <w:rFonts w:ascii="Times New Roman" w:hAnsi="Times New Roman"/>
                <w:sz w:val="24"/>
                <w:szCs w:val="24"/>
              </w:rPr>
            </w:pPr>
          </w:p>
        </w:tc>
      </w:tr>
    </w:tbl>
    <w:p w:rsidR="005034A0" w:rsidRPr="007C188C" w:rsidRDefault="005034A0" w:rsidP="005034A0">
      <w:pPr>
        <w:jc w:val="center"/>
        <w:rPr>
          <w:rFonts w:ascii="Times New Roman" w:hAnsi="Times New Roman"/>
          <w:sz w:val="24"/>
          <w:szCs w:val="24"/>
        </w:rPr>
      </w:pPr>
    </w:p>
    <w:p w:rsidR="005034A0" w:rsidRPr="007C188C" w:rsidRDefault="005034A0" w:rsidP="005034A0">
      <w:pPr>
        <w:rPr>
          <w:rFonts w:ascii="Times New Roman" w:hAnsi="Times New Roman"/>
          <w:sz w:val="24"/>
          <w:szCs w:val="24"/>
        </w:rPr>
      </w:pPr>
    </w:p>
    <w:p w:rsidR="005034A0" w:rsidRPr="007C188C" w:rsidRDefault="005034A0" w:rsidP="005034A0">
      <w:pPr>
        <w:ind w:firstLine="708"/>
        <w:rPr>
          <w:rFonts w:ascii="Times New Roman" w:hAnsi="Times New Roman"/>
          <w:bCs/>
          <w:iCs/>
          <w:sz w:val="24"/>
          <w:szCs w:val="24"/>
        </w:rPr>
      </w:pPr>
    </w:p>
    <w:p w:rsidR="005034A0" w:rsidRPr="007C188C" w:rsidRDefault="005034A0" w:rsidP="005034A0">
      <w:pPr>
        <w:rPr>
          <w:rFonts w:ascii="Times New Roman" w:hAnsi="Times New Roman"/>
          <w:bCs/>
          <w:iCs/>
          <w:sz w:val="24"/>
          <w:szCs w:val="24"/>
        </w:rPr>
      </w:pPr>
    </w:p>
    <w:p w:rsidR="00140433" w:rsidRDefault="00140433" w:rsidP="00140433">
      <w:pPr>
        <w:pStyle w:val="ad"/>
        <w:spacing w:line="23" w:lineRule="atLeast"/>
        <w:ind w:left="0"/>
        <w:contextualSpacing w:val="0"/>
        <w:rPr>
          <w:sz w:val="28"/>
          <w:szCs w:val="28"/>
        </w:rPr>
      </w:pPr>
    </w:p>
    <w:p w:rsidR="005034A0" w:rsidRDefault="005034A0" w:rsidP="00140433">
      <w:pPr>
        <w:pStyle w:val="ad"/>
        <w:spacing w:line="23" w:lineRule="atLeast"/>
        <w:ind w:left="0"/>
        <w:contextualSpacing w:val="0"/>
        <w:rPr>
          <w:sz w:val="28"/>
          <w:szCs w:val="28"/>
        </w:rPr>
      </w:pPr>
    </w:p>
    <w:p w:rsidR="005034A0" w:rsidRDefault="005034A0" w:rsidP="00140433">
      <w:pPr>
        <w:pStyle w:val="ad"/>
        <w:spacing w:line="23" w:lineRule="atLeast"/>
        <w:ind w:left="0"/>
        <w:contextualSpacing w:val="0"/>
        <w:rPr>
          <w:sz w:val="28"/>
          <w:szCs w:val="28"/>
        </w:rPr>
      </w:pPr>
    </w:p>
    <w:p w:rsidR="005034A0" w:rsidRDefault="005034A0" w:rsidP="00140433">
      <w:pPr>
        <w:pStyle w:val="ad"/>
        <w:spacing w:line="23" w:lineRule="atLeast"/>
        <w:ind w:left="0"/>
        <w:contextualSpacing w:val="0"/>
        <w:rPr>
          <w:sz w:val="28"/>
          <w:szCs w:val="28"/>
        </w:rPr>
      </w:pPr>
    </w:p>
    <w:p w:rsidR="005034A0" w:rsidRDefault="005034A0" w:rsidP="00140433">
      <w:pPr>
        <w:pStyle w:val="ad"/>
        <w:spacing w:line="23" w:lineRule="atLeast"/>
        <w:ind w:left="0"/>
        <w:contextualSpacing w:val="0"/>
        <w:rPr>
          <w:sz w:val="28"/>
          <w:szCs w:val="28"/>
        </w:rPr>
      </w:pPr>
    </w:p>
    <w:p w:rsidR="005034A0" w:rsidRDefault="005034A0" w:rsidP="00140433">
      <w:pPr>
        <w:pStyle w:val="ad"/>
        <w:spacing w:line="23" w:lineRule="atLeast"/>
        <w:ind w:left="0"/>
        <w:contextualSpacing w:val="0"/>
        <w:rPr>
          <w:sz w:val="28"/>
          <w:szCs w:val="28"/>
        </w:rPr>
      </w:pPr>
    </w:p>
    <w:p w:rsidR="005034A0" w:rsidRDefault="005034A0" w:rsidP="00140433">
      <w:pPr>
        <w:pStyle w:val="ad"/>
        <w:spacing w:line="23" w:lineRule="atLeast"/>
        <w:ind w:left="0"/>
        <w:contextualSpacing w:val="0"/>
        <w:rPr>
          <w:sz w:val="28"/>
          <w:szCs w:val="28"/>
        </w:rPr>
      </w:pPr>
    </w:p>
    <w:p w:rsidR="005034A0" w:rsidRDefault="005034A0" w:rsidP="00140433">
      <w:pPr>
        <w:pStyle w:val="ad"/>
        <w:spacing w:line="23" w:lineRule="atLeast"/>
        <w:ind w:left="0"/>
        <w:contextualSpacing w:val="0"/>
        <w:rPr>
          <w:sz w:val="28"/>
          <w:szCs w:val="28"/>
        </w:rPr>
      </w:pPr>
    </w:p>
    <w:p w:rsidR="005034A0" w:rsidRDefault="005034A0" w:rsidP="00140433">
      <w:pPr>
        <w:pStyle w:val="ad"/>
        <w:spacing w:line="23" w:lineRule="atLeast"/>
        <w:ind w:left="0"/>
        <w:contextualSpacing w:val="0"/>
        <w:rPr>
          <w:sz w:val="28"/>
          <w:szCs w:val="28"/>
        </w:rPr>
      </w:pPr>
    </w:p>
    <w:p w:rsidR="005034A0" w:rsidRDefault="005034A0" w:rsidP="00140433">
      <w:pPr>
        <w:pStyle w:val="ad"/>
        <w:spacing w:line="23" w:lineRule="atLeast"/>
        <w:ind w:left="0"/>
        <w:contextualSpacing w:val="0"/>
        <w:rPr>
          <w:sz w:val="28"/>
          <w:szCs w:val="28"/>
        </w:rPr>
      </w:pPr>
    </w:p>
    <w:p w:rsidR="005034A0" w:rsidRDefault="005034A0" w:rsidP="00140433">
      <w:pPr>
        <w:pStyle w:val="ad"/>
        <w:spacing w:line="23" w:lineRule="atLeast"/>
        <w:ind w:left="0"/>
        <w:contextualSpacing w:val="0"/>
        <w:rPr>
          <w:sz w:val="28"/>
          <w:szCs w:val="28"/>
        </w:rPr>
      </w:pPr>
    </w:p>
    <w:p w:rsidR="005034A0" w:rsidRDefault="005034A0" w:rsidP="00140433">
      <w:pPr>
        <w:pStyle w:val="ad"/>
        <w:spacing w:line="23" w:lineRule="atLeast"/>
        <w:ind w:left="0"/>
        <w:contextualSpacing w:val="0"/>
        <w:rPr>
          <w:sz w:val="28"/>
          <w:szCs w:val="28"/>
        </w:rPr>
      </w:pPr>
    </w:p>
    <w:p w:rsidR="002D744E" w:rsidRDefault="002D744E" w:rsidP="00140433">
      <w:pPr>
        <w:pStyle w:val="ad"/>
        <w:spacing w:line="23" w:lineRule="atLeast"/>
        <w:ind w:left="0"/>
        <w:contextualSpacing w:val="0"/>
        <w:rPr>
          <w:sz w:val="28"/>
          <w:szCs w:val="28"/>
        </w:rPr>
      </w:pPr>
    </w:p>
    <w:p w:rsidR="002D744E" w:rsidRDefault="002D744E" w:rsidP="00140433">
      <w:pPr>
        <w:pStyle w:val="ad"/>
        <w:spacing w:line="23" w:lineRule="atLeast"/>
        <w:ind w:left="0"/>
        <w:contextualSpacing w:val="0"/>
        <w:rPr>
          <w:sz w:val="28"/>
          <w:szCs w:val="28"/>
        </w:rPr>
      </w:pPr>
    </w:p>
    <w:p w:rsidR="002D744E" w:rsidRDefault="002D744E" w:rsidP="00140433">
      <w:pPr>
        <w:pStyle w:val="ad"/>
        <w:spacing w:line="23" w:lineRule="atLeast"/>
        <w:ind w:left="0"/>
        <w:contextualSpacing w:val="0"/>
        <w:rPr>
          <w:sz w:val="28"/>
          <w:szCs w:val="28"/>
        </w:rPr>
      </w:pPr>
    </w:p>
    <w:p w:rsidR="002D744E" w:rsidRDefault="002D744E" w:rsidP="00140433">
      <w:pPr>
        <w:pStyle w:val="ad"/>
        <w:spacing w:line="23" w:lineRule="atLeast"/>
        <w:ind w:left="0"/>
        <w:contextualSpacing w:val="0"/>
        <w:rPr>
          <w:sz w:val="28"/>
          <w:szCs w:val="28"/>
        </w:rPr>
      </w:pPr>
    </w:p>
    <w:p w:rsidR="002D744E" w:rsidRDefault="002D744E" w:rsidP="00140433">
      <w:pPr>
        <w:pStyle w:val="ad"/>
        <w:spacing w:line="23" w:lineRule="atLeast"/>
        <w:ind w:left="0"/>
        <w:contextualSpacing w:val="0"/>
        <w:rPr>
          <w:sz w:val="28"/>
          <w:szCs w:val="28"/>
        </w:rPr>
      </w:pPr>
    </w:p>
    <w:p w:rsidR="002D744E" w:rsidRDefault="002D744E" w:rsidP="00140433">
      <w:pPr>
        <w:pStyle w:val="ad"/>
        <w:spacing w:line="23" w:lineRule="atLeast"/>
        <w:ind w:left="0"/>
        <w:contextualSpacing w:val="0"/>
        <w:rPr>
          <w:sz w:val="28"/>
          <w:szCs w:val="28"/>
        </w:rPr>
      </w:pPr>
    </w:p>
    <w:p w:rsidR="002D744E" w:rsidRDefault="002D744E" w:rsidP="00140433">
      <w:pPr>
        <w:pStyle w:val="ad"/>
        <w:spacing w:line="23" w:lineRule="atLeast"/>
        <w:ind w:left="0"/>
        <w:contextualSpacing w:val="0"/>
        <w:rPr>
          <w:sz w:val="28"/>
          <w:szCs w:val="28"/>
        </w:rPr>
      </w:pPr>
    </w:p>
    <w:p w:rsidR="002D744E" w:rsidRDefault="002D744E" w:rsidP="00140433">
      <w:pPr>
        <w:pStyle w:val="ad"/>
        <w:spacing w:line="23" w:lineRule="atLeast"/>
        <w:ind w:left="0"/>
        <w:contextualSpacing w:val="0"/>
        <w:rPr>
          <w:sz w:val="28"/>
          <w:szCs w:val="28"/>
        </w:rPr>
      </w:pPr>
    </w:p>
    <w:p w:rsidR="005034A0" w:rsidRDefault="005034A0" w:rsidP="00140433">
      <w:pPr>
        <w:pStyle w:val="ad"/>
        <w:spacing w:line="23" w:lineRule="atLeast"/>
        <w:ind w:left="0"/>
        <w:contextualSpacing w:val="0"/>
        <w:rPr>
          <w:sz w:val="28"/>
          <w:szCs w:val="28"/>
        </w:rPr>
      </w:pPr>
    </w:p>
    <w:p w:rsidR="005034A0" w:rsidRDefault="005034A0" w:rsidP="00140433">
      <w:pPr>
        <w:pStyle w:val="ad"/>
        <w:spacing w:line="23" w:lineRule="atLeast"/>
        <w:ind w:left="0"/>
        <w:contextualSpacing w:val="0"/>
        <w:rPr>
          <w:sz w:val="28"/>
          <w:szCs w:val="28"/>
        </w:rPr>
      </w:pPr>
    </w:p>
    <w:p w:rsidR="005034A0" w:rsidRDefault="005034A0" w:rsidP="00140433">
      <w:pPr>
        <w:pStyle w:val="ad"/>
        <w:spacing w:line="23" w:lineRule="atLeast"/>
        <w:ind w:left="0"/>
        <w:contextualSpacing w:val="0"/>
        <w:rPr>
          <w:sz w:val="28"/>
          <w:szCs w:val="28"/>
        </w:rPr>
      </w:pPr>
    </w:p>
    <w:p w:rsidR="005034A0" w:rsidRDefault="005034A0" w:rsidP="00140433">
      <w:pPr>
        <w:pStyle w:val="ad"/>
        <w:spacing w:line="23" w:lineRule="atLeast"/>
        <w:ind w:left="0"/>
        <w:contextualSpacing w:val="0"/>
        <w:rPr>
          <w:sz w:val="28"/>
          <w:szCs w:val="28"/>
        </w:rPr>
      </w:pPr>
    </w:p>
    <w:p w:rsidR="005034A0" w:rsidRPr="00A2332E" w:rsidRDefault="00487B8C" w:rsidP="005034A0">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11.</w:t>
      </w:r>
      <w:r w:rsidR="005034A0" w:rsidRPr="00A2332E">
        <w:rPr>
          <w:rFonts w:ascii="Times New Roman" w:hAnsi="Times New Roman" w:cs="Times New Roman"/>
          <w:b/>
          <w:sz w:val="28"/>
          <w:szCs w:val="28"/>
        </w:rPr>
        <w:t>Проект «Ресурсное обеспечение образовательного процесса колледжа»</w:t>
      </w:r>
    </w:p>
    <w:p w:rsidR="005034A0" w:rsidRPr="00A2332E" w:rsidRDefault="005034A0" w:rsidP="005034A0">
      <w:pPr>
        <w:spacing w:line="360" w:lineRule="auto"/>
        <w:ind w:firstLine="709"/>
        <w:jc w:val="both"/>
        <w:rPr>
          <w:rFonts w:ascii="Times New Roman" w:hAnsi="Times New Roman" w:cs="Times New Roman"/>
          <w:b/>
          <w:sz w:val="28"/>
          <w:szCs w:val="28"/>
        </w:rPr>
      </w:pPr>
      <w:r w:rsidRPr="00A2332E">
        <w:rPr>
          <w:rFonts w:ascii="Times New Roman" w:hAnsi="Times New Roman" w:cs="Times New Roman"/>
          <w:b/>
          <w:sz w:val="28"/>
          <w:szCs w:val="28"/>
        </w:rPr>
        <w:t>Разработчики проекта</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Михайлова Г.В., зам. директора по УМР</w:t>
      </w:r>
    </w:p>
    <w:p w:rsidR="005034A0" w:rsidRPr="00A2332E" w:rsidRDefault="005034A0" w:rsidP="005034A0">
      <w:pPr>
        <w:spacing w:line="360" w:lineRule="auto"/>
        <w:ind w:firstLine="709"/>
        <w:jc w:val="both"/>
        <w:rPr>
          <w:rFonts w:ascii="Times New Roman" w:hAnsi="Times New Roman" w:cs="Times New Roman"/>
          <w:sz w:val="28"/>
          <w:szCs w:val="28"/>
        </w:rPr>
      </w:pPr>
      <w:proofErr w:type="spellStart"/>
      <w:r w:rsidRPr="00A2332E">
        <w:rPr>
          <w:rFonts w:ascii="Times New Roman" w:hAnsi="Times New Roman" w:cs="Times New Roman"/>
          <w:sz w:val="28"/>
          <w:szCs w:val="28"/>
        </w:rPr>
        <w:t>Башукова</w:t>
      </w:r>
      <w:proofErr w:type="spellEnd"/>
      <w:r w:rsidRPr="00A2332E">
        <w:rPr>
          <w:rFonts w:ascii="Times New Roman" w:hAnsi="Times New Roman" w:cs="Times New Roman"/>
          <w:sz w:val="28"/>
          <w:szCs w:val="28"/>
        </w:rPr>
        <w:t xml:space="preserve"> Л.В., методист</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b/>
          <w:sz w:val="28"/>
          <w:szCs w:val="28"/>
        </w:rPr>
        <w:t xml:space="preserve">Цель проекта: </w:t>
      </w:r>
      <w:r w:rsidRPr="00A2332E">
        <w:rPr>
          <w:rFonts w:ascii="Times New Roman" w:hAnsi="Times New Roman" w:cs="Times New Roman"/>
          <w:sz w:val="28"/>
          <w:szCs w:val="28"/>
        </w:rPr>
        <w:t>Построение эффективной системы управления кадрами и методической деятельностью в условиях внедрения ФГОС.</w:t>
      </w:r>
    </w:p>
    <w:p w:rsidR="005034A0" w:rsidRPr="00A2332E" w:rsidRDefault="005034A0" w:rsidP="005034A0">
      <w:pPr>
        <w:spacing w:line="360" w:lineRule="auto"/>
        <w:ind w:firstLine="709"/>
        <w:jc w:val="both"/>
        <w:rPr>
          <w:rFonts w:ascii="Times New Roman" w:hAnsi="Times New Roman" w:cs="Times New Roman"/>
          <w:b/>
          <w:sz w:val="28"/>
          <w:szCs w:val="28"/>
        </w:rPr>
      </w:pPr>
      <w:r w:rsidRPr="00A2332E">
        <w:rPr>
          <w:rFonts w:ascii="Times New Roman" w:hAnsi="Times New Roman" w:cs="Times New Roman"/>
          <w:b/>
          <w:sz w:val="28"/>
          <w:szCs w:val="28"/>
        </w:rPr>
        <w:t>Задачи:</w:t>
      </w:r>
    </w:p>
    <w:p w:rsidR="005034A0" w:rsidRPr="00A2332E" w:rsidRDefault="005034A0" w:rsidP="00870931">
      <w:pPr>
        <w:widowControl/>
        <w:numPr>
          <w:ilvl w:val="0"/>
          <w:numId w:val="22"/>
        </w:numPr>
        <w:autoSpaceDE/>
        <w:autoSpaceDN/>
        <w:adjustRightInd/>
        <w:spacing w:line="360" w:lineRule="auto"/>
        <w:ind w:left="720" w:hanging="720"/>
        <w:jc w:val="both"/>
        <w:rPr>
          <w:rFonts w:ascii="Times New Roman" w:hAnsi="Times New Roman" w:cs="Times New Roman"/>
          <w:sz w:val="28"/>
          <w:szCs w:val="28"/>
        </w:rPr>
      </w:pPr>
      <w:r w:rsidRPr="00A2332E">
        <w:rPr>
          <w:rFonts w:ascii="Times New Roman" w:hAnsi="Times New Roman" w:cs="Times New Roman"/>
          <w:sz w:val="28"/>
          <w:szCs w:val="28"/>
        </w:rPr>
        <w:t>проведение кадрового аудита;</w:t>
      </w:r>
    </w:p>
    <w:p w:rsidR="005034A0" w:rsidRPr="00A2332E" w:rsidRDefault="005034A0" w:rsidP="00870931">
      <w:pPr>
        <w:widowControl/>
        <w:numPr>
          <w:ilvl w:val="0"/>
          <w:numId w:val="22"/>
        </w:numPr>
        <w:autoSpaceDE/>
        <w:autoSpaceDN/>
        <w:adjustRightInd/>
        <w:spacing w:line="360" w:lineRule="auto"/>
        <w:ind w:left="720" w:hanging="720"/>
        <w:jc w:val="both"/>
        <w:rPr>
          <w:rFonts w:ascii="Times New Roman" w:hAnsi="Times New Roman" w:cs="Times New Roman"/>
          <w:sz w:val="28"/>
          <w:szCs w:val="28"/>
        </w:rPr>
      </w:pPr>
      <w:r w:rsidRPr="00A2332E">
        <w:rPr>
          <w:rFonts w:ascii="Times New Roman" w:hAnsi="Times New Roman" w:cs="Times New Roman"/>
          <w:sz w:val="28"/>
          <w:szCs w:val="28"/>
        </w:rPr>
        <w:t>разработка программы повышения квалификации кадров;</w:t>
      </w:r>
    </w:p>
    <w:p w:rsidR="005034A0" w:rsidRPr="00A2332E" w:rsidRDefault="005034A0" w:rsidP="00870931">
      <w:pPr>
        <w:widowControl/>
        <w:numPr>
          <w:ilvl w:val="0"/>
          <w:numId w:val="22"/>
        </w:numPr>
        <w:autoSpaceDE/>
        <w:autoSpaceDN/>
        <w:adjustRightInd/>
        <w:spacing w:line="360" w:lineRule="auto"/>
        <w:ind w:left="720" w:hanging="720"/>
        <w:jc w:val="both"/>
        <w:rPr>
          <w:rFonts w:ascii="Times New Roman" w:hAnsi="Times New Roman" w:cs="Times New Roman"/>
          <w:sz w:val="28"/>
          <w:szCs w:val="28"/>
        </w:rPr>
      </w:pPr>
      <w:r w:rsidRPr="00A2332E">
        <w:rPr>
          <w:rFonts w:ascii="Times New Roman" w:hAnsi="Times New Roman" w:cs="Times New Roman"/>
          <w:sz w:val="28"/>
          <w:szCs w:val="28"/>
        </w:rPr>
        <w:t>мониторинг кадрового потенциала, условий и перспектив развития колледжа;</w:t>
      </w:r>
    </w:p>
    <w:p w:rsidR="005034A0" w:rsidRPr="00A2332E" w:rsidRDefault="005034A0" w:rsidP="00870931">
      <w:pPr>
        <w:widowControl/>
        <w:numPr>
          <w:ilvl w:val="0"/>
          <w:numId w:val="22"/>
        </w:numPr>
        <w:autoSpaceDE/>
        <w:autoSpaceDN/>
        <w:adjustRightInd/>
        <w:spacing w:line="360" w:lineRule="auto"/>
        <w:ind w:left="720" w:hanging="720"/>
        <w:jc w:val="both"/>
        <w:rPr>
          <w:rFonts w:ascii="Times New Roman" w:hAnsi="Times New Roman" w:cs="Times New Roman"/>
          <w:sz w:val="28"/>
          <w:szCs w:val="28"/>
        </w:rPr>
      </w:pPr>
      <w:r w:rsidRPr="00A2332E">
        <w:rPr>
          <w:rFonts w:ascii="Times New Roman" w:hAnsi="Times New Roman" w:cs="Times New Roman"/>
          <w:sz w:val="28"/>
          <w:szCs w:val="28"/>
        </w:rPr>
        <w:t>формирование на практике новых компетенций посредством стажировок на инновационных предприятиях;</w:t>
      </w:r>
    </w:p>
    <w:p w:rsidR="005034A0" w:rsidRPr="00A2332E" w:rsidRDefault="005034A0" w:rsidP="00870931">
      <w:pPr>
        <w:widowControl/>
        <w:numPr>
          <w:ilvl w:val="0"/>
          <w:numId w:val="22"/>
        </w:numPr>
        <w:autoSpaceDE/>
        <w:autoSpaceDN/>
        <w:adjustRightInd/>
        <w:spacing w:line="360" w:lineRule="auto"/>
        <w:ind w:left="720" w:hanging="720"/>
        <w:jc w:val="both"/>
        <w:rPr>
          <w:rFonts w:ascii="Times New Roman" w:hAnsi="Times New Roman" w:cs="Times New Roman"/>
          <w:sz w:val="28"/>
          <w:szCs w:val="28"/>
        </w:rPr>
      </w:pPr>
      <w:r w:rsidRPr="00A2332E">
        <w:rPr>
          <w:rFonts w:ascii="Times New Roman" w:hAnsi="Times New Roman" w:cs="Times New Roman"/>
          <w:sz w:val="28"/>
          <w:szCs w:val="28"/>
        </w:rPr>
        <w:t>совершенствование механизмов мотивации и стимулирования педагогической деятельности сотрудников колледжа;</w:t>
      </w:r>
    </w:p>
    <w:p w:rsidR="005034A0" w:rsidRPr="00A2332E" w:rsidRDefault="005034A0" w:rsidP="00870931">
      <w:pPr>
        <w:widowControl/>
        <w:numPr>
          <w:ilvl w:val="0"/>
          <w:numId w:val="22"/>
        </w:numPr>
        <w:autoSpaceDE/>
        <w:autoSpaceDN/>
        <w:adjustRightInd/>
        <w:spacing w:line="360" w:lineRule="auto"/>
        <w:ind w:left="720" w:hanging="720"/>
        <w:jc w:val="both"/>
        <w:rPr>
          <w:rFonts w:ascii="Times New Roman" w:hAnsi="Times New Roman" w:cs="Times New Roman"/>
          <w:sz w:val="28"/>
          <w:szCs w:val="28"/>
        </w:rPr>
      </w:pPr>
      <w:r w:rsidRPr="00A2332E">
        <w:rPr>
          <w:rFonts w:ascii="Times New Roman" w:hAnsi="Times New Roman" w:cs="Times New Roman"/>
          <w:sz w:val="28"/>
          <w:szCs w:val="28"/>
        </w:rPr>
        <w:t>совершенствование системы управления профессиональным ростом преподавательского состава и управленческого персонала колледжа; дублирование</w:t>
      </w:r>
    </w:p>
    <w:p w:rsidR="005034A0" w:rsidRPr="00A2332E" w:rsidRDefault="005034A0" w:rsidP="00870931">
      <w:pPr>
        <w:widowControl/>
        <w:numPr>
          <w:ilvl w:val="0"/>
          <w:numId w:val="22"/>
        </w:numPr>
        <w:autoSpaceDE/>
        <w:autoSpaceDN/>
        <w:adjustRightInd/>
        <w:spacing w:line="360" w:lineRule="auto"/>
        <w:ind w:left="720" w:hanging="720"/>
        <w:jc w:val="both"/>
        <w:rPr>
          <w:rFonts w:ascii="Times New Roman" w:hAnsi="Times New Roman" w:cs="Times New Roman"/>
          <w:sz w:val="28"/>
          <w:szCs w:val="28"/>
        </w:rPr>
      </w:pPr>
      <w:r w:rsidRPr="00A2332E">
        <w:rPr>
          <w:rFonts w:ascii="Times New Roman" w:hAnsi="Times New Roman" w:cs="Times New Roman"/>
          <w:sz w:val="28"/>
          <w:szCs w:val="28"/>
        </w:rPr>
        <w:t>формирование эффективной кадровой политики, направленной на привлечение и закрепление молодежи;</w:t>
      </w:r>
    </w:p>
    <w:p w:rsidR="005034A0" w:rsidRPr="00A2332E" w:rsidRDefault="005034A0" w:rsidP="00870931">
      <w:pPr>
        <w:widowControl/>
        <w:numPr>
          <w:ilvl w:val="0"/>
          <w:numId w:val="22"/>
        </w:numPr>
        <w:autoSpaceDE/>
        <w:autoSpaceDN/>
        <w:adjustRightInd/>
        <w:spacing w:line="360" w:lineRule="auto"/>
        <w:ind w:left="720" w:hanging="720"/>
        <w:jc w:val="both"/>
        <w:rPr>
          <w:rFonts w:ascii="Times New Roman" w:hAnsi="Times New Roman" w:cs="Times New Roman"/>
          <w:sz w:val="28"/>
          <w:szCs w:val="28"/>
        </w:rPr>
      </w:pPr>
      <w:r w:rsidRPr="00A2332E">
        <w:rPr>
          <w:rFonts w:ascii="Times New Roman" w:hAnsi="Times New Roman" w:cs="Times New Roman"/>
          <w:sz w:val="28"/>
          <w:szCs w:val="28"/>
        </w:rPr>
        <w:t>формирование кадрового резерва преподавательского состава и управленческого персонала колледжа.</w:t>
      </w:r>
    </w:p>
    <w:p w:rsidR="005034A0" w:rsidRPr="00A2332E" w:rsidRDefault="005034A0" w:rsidP="005034A0">
      <w:pPr>
        <w:spacing w:line="360" w:lineRule="auto"/>
        <w:ind w:firstLine="709"/>
        <w:jc w:val="both"/>
        <w:rPr>
          <w:rFonts w:ascii="Times New Roman" w:hAnsi="Times New Roman" w:cs="Times New Roman"/>
          <w:b/>
          <w:sz w:val="28"/>
          <w:szCs w:val="28"/>
        </w:rPr>
      </w:pPr>
      <w:r w:rsidRPr="00A2332E">
        <w:rPr>
          <w:rFonts w:ascii="Times New Roman" w:hAnsi="Times New Roman" w:cs="Times New Roman"/>
          <w:b/>
          <w:sz w:val="28"/>
          <w:szCs w:val="28"/>
        </w:rPr>
        <w:t>Предполагаемый результат:</w:t>
      </w:r>
    </w:p>
    <w:p w:rsidR="005034A0" w:rsidRPr="00A2332E" w:rsidRDefault="005034A0" w:rsidP="00870931">
      <w:pPr>
        <w:widowControl/>
        <w:numPr>
          <w:ilvl w:val="0"/>
          <w:numId w:val="14"/>
        </w:numPr>
        <w:autoSpaceDE/>
        <w:autoSpaceDN/>
        <w:adjustRightInd/>
        <w:spacing w:line="360" w:lineRule="auto"/>
        <w:ind w:hanging="720"/>
        <w:jc w:val="both"/>
        <w:rPr>
          <w:rFonts w:ascii="Times New Roman" w:hAnsi="Times New Roman" w:cs="Times New Roman"/>
          <w:sz w:val="28"/>
          <w:szCs w:val="28"/>
        </w:rPr>
      </w:pPr>
      <w:r w:rsidRPr="00A2332E">
        <w:rPr>
          <w:rFonts w:ascii="Times New Roman" w:hAnsi="Times New Roman" w:cs="Times New Roman"/>
          <w:sz w:val="28"/>
          <w:szCs w:val="28"/>
        </w:rPr>
        <w:t>готовность педагогического коллектива к внедрению ФГОС;</w:t>
      </w:r>
    </w:p>
    <w:p w:rsidR="005034A0" w:rsidRPr="00A2332E" w:rsidRDefault="005034A0" w:rsidP="00870931">
      <w:pPr>
        <w:widowControl/>
        <w:numPr>
          <w:ilvl w:val="0"/>
          <w:numId w:val="14"/>
        </w:numPr>
        <w:autoSpaceDE/>
        <w:autoSpaceDN/>
        <w:adjustRightInd/>
        <w:spacing w:line="360" w:lineRule="auto"/>
        <w:ind w:hanging="720"/>
        <w:jc w:val="both"/>
        <w:rPr>
          <w:rFonts w:ascii="Times New Roman" w:hAnsi="Times New Roman" w:cs="Times New Roman"/>
          <w:sz w:val="28"/>
          <w:szCs w:val="28"/>
        </w:rPr>
      </w:pPr>
      <w:r w:rsidRPr="00A2332E">
        <w:rPr>
          <w:rFonts w:ascii="Times New Roman" w:hAnsi="Times New Roman" w:cs="Times New Roman"/>
          <w:sz w:val="28"/>
          <w:szCs w:val="28"/>
        </w:rPr>
        <w:t>пакет документов для проведения кадрового аудита и мониторинга кадрового потенциала;</w:t>
      </w:r>
    </w:p>
    <w:p w:rsidR="005034A0" w:rsidRPr="00A2332E" w:rsidRDefault="005034A0" w:rsidP="00870931">
      <w:pPr>
        <w:widowControl/>
        <w:numPr>
          <w:ilvl w:val="0"/>
          <w:numId w:val="14"/>
        </w:numPr>
        <w:autoSpaceDE/>
        <w:autoSpaceDN/>
        <w:adjustRightInd/>
        <w:spacing w:line="360" w:lineRule="auto"/>
        <w:ind w:hanging="720"/>
        <w:jc w:val="both"/>
        <w:rPr>
          <w:rFonts w:ascii="Times New Roman" w:hAnsi="Times New Roman" w:cs="Times New Roman"/>
          <w:sz w:val="28"/>
          <w:szCs w:val="28"/>
        </w:rPr>
      </w:pPr>
      <w:r w:rsidRPr="00A2332E">
        <w:rPr>
          <w:rFonts w:ascii="Times New Roman" w:hAnsi="Times New Roman" w:cs="Times New Roman"/>
          <w:sz w:val="28"/>
          <w:szCs w:val="28"/>
        </w:rPr>
        <w:lastRenderedPageBreak/>
        <w:t>Положение о стимулировании саморазвития ИПР;</w:t>
      </w:r>
    </w:p>
    <w:p w:rsidR="005034A0" w:rsidRPr="00A2332E" w:rsidRDefault="005034A0" w:rsidP="00870931">
      <w:pPr>
        <w:widowControl/>
        <w:numPr>
          <w:ilvl w:val="0"/>
          <w:numId w:val="14"/>
        </w:numPr>
        <w:autoSpaceDE/>
        <w:autoSpaceDN/>
        <w:adjustRightInd/>
        <w:spacing w:line="360" w:lineRule="auto"/>
        <w:ind w:hanging="720"/>
        <w:jc w:val="both"/>
        <w:rPr>
          <w:rFonts w:ascii="Times New Roman" w:hAnsi="Times New Roman" w:cs="Times New Roman"/>
          <w:sz w:val="28"/>
          <w:szCs w:val="28"/>
        </w:rPr>
      </w:pPr>
      <w:r w:rsidRPr="00A2332E">
        <w:rPr>
          <w:rFonts w:ascii="Times New Roman" w:hAnsi="Times New Roman" w:cs="Times New Roman"/>
          <w:sz w:val="28"/>
          <w:szCs w:val="28"/>
        </w:rPr>
        <w:t>Программа повышения квалификации и стажировок на инновационных предприятиях ИПР;</w:t>
      </w:r>
    </w:p>
    <w:p w:rsidR="005034A0" w:rsidRPr="00A2332E" w:rsidRDefault="005034A0" w:rsidP="00870931">
      <w:pPr>
        <w:widowControl/>
        <w:numPr>
          <w:ilvl w:val="0"/>
          <w:numId w:val="14"/>
        </w:numPr>
        <w:autoSpaceDE/>
        <w:autoSpaceDN/>
        <w:adjustRightInd/>
        <w:spacing w:line="360" w:lineRule="auto"/>
        <w:ind w:hanging="720"/>
        <w:jc w:val="both"/>
        <w:rPr>
          <w:rFonts w:ascii="Times New Roman" w:hAnsi="Times New Roman" w:cs="Times New Roman"/>
          <w:sz w:val="28"/>
          <w:szCs w:val="28"/>
        </w:rPr>
      </w:pPr>
      <w:r w:rsidRPr="00A2332E">
        <w:rPr>
          <w:rFonts w:ascii="Times New Roman" w:hAnsi="Times New Roman" w:cs="Times New Roman"/>
          <w:sz w:val="28"/>
          <w:szCs w:val="28"/>
        </w:rPr>
        <w:t>Банк данных кадрового резерва преподавательского состава и управленческого персонала колледжа.</w:t>
      </w:r>
    </w:p>
    <w:p w:rsidR="005034A0" w:rsidRPr="00A2332E" w:rsidRDefault="005034A0" w:rsidP="005034A0">
      <w:pPr>
        <w:spacing w:line="360" w:lineRule="auto"/>
        <w:ind w:firstLine="709"/>
        <w:jc w:val="both"/>
        <w:rPr>
          <w:rFonts w:ascii="Times New Roman" w:hAnsi="Times New Roman" w:cs="Times New Roman"/>
          <w:b/>
          <w:sz w:val="28"/>
          <w:szCs w:val="28"/>
        </w:rPr>
      </w:pPr>
      <w:r w:rsidRPr="00A2332E">
        <w:rPr>
          <w:rFonts w:ascii="Times New Roman" w:hAnsi="Times New Roman" w:cs="Times New Roman"/>
          <w:b/>
          <w:sz w:val="28"/>
          <w:szCs w:val="28"/>
        </w:rPr>
        <w:t>Теоретические подходы:</w:t>
      </w:r>
    </w:p>
    <w:p w:rsidR="005034A0" w:rsidRPr="00A2332E" w:rsidRDefault="005034A0" w:rsidP="005034A0">
      <w:pPr>
        <w:tabs>
          <w:tab w:val="left" w:pos="1134"/>
        </w:tabs>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 xml:space="preserve">В качестве основополагающих принципов данного проекта выступают: </w:t>
      </w:r>
    </w:p>
    <w:p w:rsidR="005034A0" w:rsidRPr="00A2332E" w:rsidRDefault="005034A0" w:rsidP="00870931">
      <w:pPr>
        <w:widowControl/>
        <w:numPr>
          <w:ilvl w:val="0"/>
          <w:numId w:val="23"/>
        </w:numPr>
        <w:autoSpaceDE/>
        <w:autoSpaceDN/>
        <w:adjustRightInd/>
        <w:spacing w:line="360" w:lineRule="auto"/>
        <w:ind w:left="720" w:hanging="720"/>
        <w:jc w:val="both"/>
        <w:rPr>
          <w:rFonts w:ascii="Times New Roman" w:hAnsi="Times New Roman" w:cs="Times New Roman"/>
          <w:sz w:val="28"/>
          <w:szCs w:val="28"/>
        </w:rPr>
      </w:pPr>
      <w:r w:rsidRPr="00A2332E">
        <w:rPr>
          <w:rFonts w:ascii="Times New Roman" w:hAnsi="Times New Roman" w:cs="Times New Roman"/>
          <w:sz w:val="28"/>
          <w:szCs w:val="28"/>
        </w:rPr>
        <w:t>принципы процессного управления;</w:t>
      </w:r>
    </w:p>
    <w:p w:rsidR="005034A0" w:rsidRPr="00A2332E" w:rsidRDefault="005034A0" w:rsidP="00870931">
      <w:pPr>
        <w:widowControl/>
        <w:numPr>
          <w:ilvl w:val="0"/>
          <w:numId w:val="23"/>
        </w:numPr>
        <w:autoSpaceDE/>
        <w:autoSpaceDN/>
        <w:adjustRightInd/>
        <w:spacing w:line="360" w:lineRule="auto"/>
        <w:ind w:left="720" w:hanging="720"/>
        <w:jc w:val="both"/>
        <w:rPr>
          <w:rFonts w:ascii="Times New Roman" w:hAnsi="Times New Roman" w:cs="Times New Roman"/>
          <w:sz w:val="28"/>
          <w:szCs w:val="28"/>
        </w:rPr>
      </w:pPr>
      <w:r w:rsidRPr="00A2332E">
        <w:rPr>
          <w:rFonts w:ascii="Times New Roman" w:hAnsi="Times New Roman" w:cs="Times New Roman"/>
          <w:sz w:val="28"/>
          <w:szCs w:val="28"/>
        </w:rPr>
        <w:t>принципы подхода основанного на компетенциях;</w:t>
      </w:r>
    </w:p>
    <w:p w:rsidR="005034A0" w:rsidRPr="00A2332E" w:rsidRDefault="005034A0" w:rsidP="00870931">
      <w:pPr>
        <w:widowControl/>
        <w:numPr>
          <w:ilvl w:val="0"/>
          <w:numId w:val="23"/>
        </w:numPr>
        <w:autoSpaceDE/>
        <w:autoSpaceDN/>
        <w:adjustRightInd/>
        <w:spacing w:line="360" w:lineRule="auto"/>
        <w:ind w:left="720" w:hanging="720"/>
        <w:jc w:val="both"/>
        <w:rPr>
          <w:rFonts w:ascii="Times New Roman" w:hAnsi="Times New Roman" w:cs="Times New Roman"/>
          <w:sz w:val="28"/>
          <w:szCs w:val="28"/>
        </w:rPr>
      </w:pPr>
      <w:r w:rsidRPr="00A2332E">
        <w:rPr>
          <w:rFonts w:ascii="Times New Roman" w:hAnsi="Times New Roman" w:cs="Times New Roman"/>
          <w:sz w:val="28"/>
          <w:szCs w:val="28"/>
        </w:rPr>
        <w:t>непрерывности образования;</w:t>
      </w:r>
    </w:p>
    <w:p w:rsidR="005034A0" w:rsidRPr="00A2332E" w:rsidRDefault="005034A0" w:rsidP="00870931">
      <w:pPr>
        <w:widowControl/>
        <w:numPr>
          <w:ilvl w:val="0"/>
          <w:numId w:val="23"/>
        </w:numPr>
        <w:autoSpaceDE/>
        <w:autoSpaceDN/>
        <w:adjustRightInd/>
        <w:spacing w:line="360" w:lineRule="auto"/>
        <w:ind w:left="720" w:hanging="720"/>
        <w:jc w:val="both"/>
        <w:rPr>
          <w:rFonts w:ascii="Times New Roman" w:hAnsi="Times New Roman" w:cs="Times New Roman"/>
          <w:sz w:val="28"/>
          <w:szCs w:val="28"/>
        </w:rPr>
      </w:pPr>
      <w:r w:rsidRPr="00A2332E">
        <w:rPr>
          <w:rFonts w:ascii="Times New Roman" w:hAnsi="Times New Roman" w:cs="Times New Roman"/>
          <w:sz w:val="28"/>
          <w:szCs w:val="28"/>
        </w:rPr>
        <w:t>гибкости;</w:t>
      </w:r>
    </w:p>
    <w:p w:rsidR="005034A0" w:rsidRPr="00A2332E" w:rsidRDefault="005034A0" w:rsidP="00870931">
      <w:pPr>
        <w:widowControl/>
        <w:numPr>
          <w:ilvl w:val="0"/>
          <w:numId w:val="23"/>
        </w:numPr>
        <w:autoSpaceDE/>
        <w:autoSpaceDN/>
        <w:adjustRightInd/>
        <w:spacing w:line="360" w:lineRule="auto"/>
        <w:ind w:left="720" w:hanging="720"/>
        <w:jc w:val="both"/>
        <w:rPr>
          <w:rFonts w:ascii="Times New Roman" w:hAnsi="Times New Roman" w:cs="Times New Roman"/>
          <w:sz w:val="28"/>
          <w:szCs w:val="28"/>
        </w:rPr>
      </w:pPr>
      <w:r w:rsidRPr="00A2332E">
        <w:rPr>
          <w:rFonts w:ascii="Times New Roman" w:hAnsi="Times New Roman" w:cs="Times New Roman"/>
          <w:sz w:val="28"/>
          <w:szCs w:val="28"/>
        </w:rPr>
        <w:t>ориентации на самообразование;</w:t>
      </w:r>
    </w:p>
    <w:p w:rsidR="005034A0" w:rsidRPr="00A2332E" w:rsidRDefault="005034A0" w:rsidP="00870931">
      <w:pPr>
        <w:widowControl/>
        <w:numPr>
          <w:ilvl w:val="0"/>
          <w:numId w:val="23"/>
        </w:numPr>
        <w:autoSpaceDE/>
        <w:autoSpaceDN/>
        <w:adjustRightInd/>
        <w:spacing w:line="360" w:lineRule="auto"/>
        <w:ind w:left="720" w:hanging="720"/>
        <w:jc w:val="both"/>
        <w:rPr>
          <w:rFonts w:ascii="Times New Roman" w:hAnsi="Times New Roman" w:cs="Times New Roman"/>
          <w:sz w:val="28"/>
          <w:szCs w:val="28"/>
        </w:rPr>
      </w:pPr>
      <w:r w:rsidRPr="00A2332E">
        <w:rPr>
          <w:rFonts w:ascii="Times New Roman" w:hAnsi="Times New Roman" w:cs="Times New Roman"/>
          <w:sz w:val="28"/>
          <w:szCs w:val="28"/>
        </w:rPr>
        <w:t xml:space="preserve">оптимизации. </w:t>
      </w:r>
    </w:p>
    <w:p w:rsidR="005034A0" w:rsidRPr="00A2332E" w:rsidRDefault="005034A0" w:rsidP="005034A0">
      <w:pPr>
        <w:spacing w:line="360" w:lineRule="auto"/>
        <w:ind w:firstLine="709"/>
        <w:jc w:val="both"/>
        <w:rPr>
          <w:rFonts w:ascii="Times New Roman" w:hAnsi="Times New Roman" w:cs="Times New Roman"/>
          <w:b/>
          <w:sz w:val="28"/>
          <w:szCs w:val="28"/>
        </w:rPr>
      </w:pPr>
      <w:r w:rsidRPr="00A2332E">
        <w:rPr>
          <w:rFonts w:ascii="Times New Roman" w:hAnsi="Times New Roman" w:cs="Times New Roman"/>
          <w:b/>
          <w:sz w:val="28"/>
          <w:szCs w:val="28"/>
        </w:rPr>
        <w:t>Этапы и сроки реализации проекта:</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lang w:val="en-US"/>
        </w:rPr>
        <w:t>I</w:t>
      </w:r>
      <w:r w:rsidRPr="00A2332E">
        <w:rPr>
          <w:rFonts w:ascii="Times New Roman" w:hAnsi="Times New Roman" w:cs="Times New Roman"/>
          <w:sz w:val="28"/>
          <w:szCs w:val="28"/>
        </w:rPr>
        <w:t xml:space="preserve"> этап - организационный (январь-июнь 2011 года)</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Анализ и отбор предоставляемых образовательных программ повышения квалификации с учетом индивидуальных потребностей педагогических кадров колледжа.</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 xml:space="preserve">Отбор инновационных предприятий для организации стажировок мастеров производственного обучения и преподавателей </w:t>
      </w:r>
      <w:proofErr w:type="spellStart"/>
      <w:r w:rsidRPr="00A2332E">
        <w:rPr>
          <w:rFonts w:ascii="Times New Roman" w:hAnsi="Times New Roman" w:cs="Times New Roman"/>
          <w:sz w:val="28"/>
          <w:szCs w:val="28"/>
        </w:rPr>
        <w:t>спецдисциплин</w:t>
      </w:r>
      <w:proofErr w:type="spellEnd"/>
      <w:r w:rsidRPr="00A2332E">
        <w:rPr>
          <w:rFonts w:ascii="Times New Roman" w:hAnsi="Times New Roman" w:cs="Times New Roman"/>
          <w:sz w:val="28"/>
          <w:szCs w:val="28"/>
        </w:rPr>
        <w:t>.</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lang w:val="en-US"/>
        </w:rPr>
        <w:t>II</w:t>
      </w:r>
      <w:r w:rsidRPr="00A2332E">
        <w:rPr>
          <w:rFonts w:ascii="Times New Roman" w:hAnsi="Times New Roman" w:cs="Times New Roman"/>
          <w:sz w:val="28"/>
          <w:szCs w:val="28"/>
        </w:rPr>
        <w:t xml:space="preserve"> этап – основной (сентябрь 2011 года - июнь 2015 года)</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Реализация основных мероприятий в соответствии с поставленными задачами.</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lang w:val="en-US"/>
        </w:rPr>
        <w:lastRenderedPageBreak/>
        <w:t>III</w:t>
      </w:r>
      <w:r w:rsidRPr="00A2332E">
        <w:rPr>
          <w:rFonts w:ascii="Times New Roman" w:hAnsi="Times New Roman" w:cs="Times New Roman"/>
          <w:sz w:val="28"/>
          <w:szCs w:val="28"/>
        </w:rPr>
        <w:t xml:space="preserve"> этап – заключительный (сентябрь – декабрь 2015 года)</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Анализ результатов реализации Проекта.</w:t>
      </w:r>
    </w:p>
    <w:p w:rsidR="005034A0" w:rsidRPr="00A2332E" w:rsidRDefault="005034A0" w:rsidP="005034A0">
      <w:pPr>
        <w:spacing w:line="360" w:lineRule="auto"/>
        <w:ind w:firstLine="709"/>
        <w:jc w:val="both"/>
        <w:rPr>
          <w:rFonts w:ascii="Times New Roman" w:hAnsi="Times New Roman" w:cs="Times New Roman"/>
          <w:b/>
          <w:sz w:val="28"/>
          <w:szCs w:val="28"/>
        </w:rPr>
      </w:pPr>
      <w:r w:rsidRPr="00A2332E">
        <w:rPr>
          <w:rFonts w:ascii="Times New Roman" w:hAnsi="Times New Roman" w:cs="Times New Roman"/>
          <w:b/>
          <w:sz w:val="28"/>
          <w:szCs w:val="28"/>
        </w:rPr>
        <w:t>Содержание Проекта:</w:t>
      </w:r>
    </w:p>
    <w:p w:rsidR="005034A0" w:rsidRPr="00A2332E" w:rsidRDefault="005034A0" w:rsidP="005034A0">
      <w:pPr>
        <w:spacing w:line="360" w:lineRule="auto"/>
        <w:ind w:firstLine="709"/>
        <w:jc w:val="both"/>
        <w:rPr>
          <w:rFonts w:ascii="Times New Roman" w:hAnsi="Times New Roman" w:cs="Times New Roman"/>
          <w:iCs/>
          <w:sz w:val="28"/>
          <w:szCs w:val="28"/>
        </w:rPr>
      </w:pPr>
      <w:r w:rsidRPr="00A2332E">
        <w:rPr>
          <w:rFonts w:ascii="Times New Roman" w:hAnsi="Times New Roman" w:cs="Times New Roman"/>
          <w:iCs/>
          <w:sz w:val="28"/>
          <w:szCs w:val="28"/>
        </w:rPr>
        <w:t>Сегодня в управлении кадрами в колледже преобладает функциональный подход.  В условиях же реализации процессного подхода изменяется основная концепция кадровой стратегии образовательного учреждения. Процессы, связанные с управлением персоналом, становятся сквозными: проходят через всю организацию и направлены на результат учреждения в целом, а не только на результат функционального подразделения.</w:t>
      </w:r>
    </w:p>
    <w:p w:rsidR="005034A0" w:rsidRPr="00A2332E" w:rsidRDefault="005034A0" w:rsidP="005034A0">
      <w:pPr>
        <w:spacing w:line="360" w:lineRule="auto"/>
        <w:ind w:firstLine="709"/>
        <w:jc w:val="both"/>
        <w:rPr>
          <w:rFonts w:ascii="Times New Roman" w:hAnsi="Times New Roman" w:cs="Times New Roman"/>
          <w:iCs/>
          <w:sz w:val="28"/>
          <w:szCs w:val="28"/>
        </w:rPr>
      </w:pPr>
      <w:r w:rsidRPr="00A2332E">
        <w:rPr>
          <w:rFonts w:ascii="Times New Roman" w:hAnsi="Times New Roman" w:cs="Times New Roman"/>
          <w:iCs/>
          <w:sz w:val="28"/>
          <w:szCs w:val="28"/>
        </w:rPr>
        <w:t>В рамках процессного подхода появляется необходимость спроектировать и организовать эффективное управление, которое подразумевает:</w:t>
      </w:r>
    </w:p>
    <w:p w:rsidR="005034A0" w:rsidRPr="00A2332E" w:rsidRDefault="005034A0" w:rsidP="005034A0">
      <w:pPr>
        <w:spacing w:line="360" w:lineRule="auto"/>
        <w:ind w:firstLine="709"/>
        <w:jc w:val="both"/>
        <w:rPr>
          <w:rFonts w:ascii="Times New Roman" w:hAnsi="Times New Roman" w:cs="Times New Roman"/>
          <w:iCs/>
          <w:sz w:val="28"/>
          <w:szCs w:val="28"/>
        </w:rPr>
      </w:pPr>
      <w:r w:rsidRPr="00A2332E">
        <w:rPr>
          <w:rFonts w:ascii="Times New Roman" w:hAnsi="Times New Roman" w:cs="Times New Roman"/>
          <w:iCs/>
          <w:sz w:val="28"/>
          <w:szCs w:val="28"/>
        </w:rPr>
        <w:t>определение показателей результативности и эффективности кадровой политики;</w:t>
      </w:r>
    </w:p>
    <w:p w:rsidR="005034A0" w:rsidRPr="00A2332E" w:rsidRDefault="005034A0" w:rsidP="005034A0">
      <w:pPr>
        <w:spacing w:line="360" w:lineRule="auto"/>
        <w:ind w:firstLine="709"/>
        <w:jc w:val="both"/>
        <w:rPr>
          <w:rFonts w:ascii="Times New Roman" w:hAnsi="Times New Roman" w:cs="Times New Roman"/>
          <w:iCs/>
          <w:sz w:val="28"/>
          <w:szCs w:val="28"/>
        </w:rPr>
      </w:pPr>
      <w:r w:rsidRPr="00A2332E">
        <w:rPr>
          <w:rFonts w:ascii="Times New Roman" w:hAnsi="Times New Roman" w:cs="Times New Roman"/>
          <w:iCs/>
          <w:sz w:val="28"/>
          <w:szCs w:val="28"/>
        </w:rPr>
        <w:t>управление процессом;</w:t>
      </w:r>
    </w:p>
    <w:p w:rsidR="005034A0" w:rsidRPr="00A2332E" w:rsidRDefault="005034A0" w:rsidP="005034A0">
      <w:pPr>
        <w:spacing w:line="360" w:lineRule="auto"/>
        <w:ind w:firstLine="709"/>
        <w:jc w:val="both"/>
        <w:rPr>
          <w:rFonts w:ascii="Times New Roman" w:hAnsi="Times New Roman" w:cs="Times New Roman"/>
          <w:iCs/>
          <w:sz w:val="28"/>
          <w:szCs w:val="28"/>
        </w:rPr>
      </w:pPr>
      <w:r w:rsidRPr="00A2332E">
        <w:rPr>
          <w:rFonts w:ascii="Times New Roman" w:hAnsi="Times New Roman" w:cs="Times New Roman"/>
          <w:iCs/>
          <w:sz w:val="28"/>
          <w:szCs w:val="28"/>
        </w:rPr>
        <w:t>контроль и улучшение процесса управления кадрами.</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Для объективной оценки работников необходимы четкие критерии. При их разработке мы учитывали, что критериев не должно быть слишком много, они должны легко измеряться и отражать реальное повышение потенциала инженерно-педагогических работников.</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 xml:space="preserve">Главные критерии оценки инженерно-педагогических работников: </w:t>
      </w:r>
    </w:p>
    <w:p w:rsidR="005034A0" w:rsidRPr="00A2332E" w:rsidRDefault="005034A0" w:rsidP="00870931">
      <w:pPr>
        <w:widowControl/>
        <w:numPr>
          <w:ilvl w:val="0"/>
          <w:numId w:val="24"/>
        </w:numPr>
        <w:autoSpaceDE/>
        <w:autoSpaceDN/>
        <w:adjustRightInd/>
        <w:spacing w:line="360" w:lineRule="auto"/>
        <w:ind w:hanging="720"/>
        <w:jc w:val="both"/>
        <w:rPr>
          <w:rFonts w:ascii="Times New Roman" w:hAnsi="Times New Roman" w:cs="Times New Roman"/>
          <w:iCs/>
          <w:sz w:val="28"/>
          <w:szCs w:val="28"/>
        </w:rPr>
      </w:pPr>
      <w:r w:rsidRPr="00A2332E">
        <w:rPr>
          <w:rFonts w:ascii="Times New Roman" w:hAnsi="Times New Roman" w:cs="Times New Roman"/>
          <w:iCs/>
          <w:sz w:val="28"/>
          <w:szCs w:val="28"/>
        </w:rPr>
        <w:t xml:space="preserve">результаты аттестации ИПР; </w:t>
      </w:r>
    </w:p>
    <w:p w:rsidR="005034A0" w:rsidRPr="00A2332E" w:rsidRDefault="005034A0" w:rsidP="00870931">
      <w:pPr>
        <w:widowControl/>
        <w:numPr>
          <w:ilvl w:val="0"/>
          <w:numId w:val="24"/>
        </w:numPr>
        <w:autoSpaceDE/>
        <w:autoSpaceDN/>
        <w:adjustRightInd/>
        <w:spacing w:line="360" w:lineRule="auto"/>
        <w:ind w:hanging="720"/>
        <w:jc w:val="both"/>
        <w:rPr>
          <w:rFonts w:ascii="Times New Roman" w:hAnsi="Times New Roman" w:cs="Times New Roman"/>
          <w:sz w:val="28"/>
          <w:szCs w:val="28"/>
        </w:rPr>
      </w:pPr>
      <w:r w:rsidRPr="00A2332E">
        <w:rPr>
          <w:rFonts w:ascii="Times New Roman" w:hAnsi="Times New Roman" w:cs="Times New Roman"/>
          <w:iCs/>
          <w:sz w:val="28"/>
          <w:szCs w:val="28"/>
        </w:rPr>
        <w:t>своевременное и качественное выполнение функциональных обязанностей;</w:t>
      </w:r>
    </w:p>
    <w:p w:rsidR="005034A0" w:rsidRPr="00A2332E" w:rsidRDefault="005034A0" w:rsidP="00870931">
      <w:pPr>
        <w:widowControl/>
        <w:numPr>
          <w:ilvl w:val="0"/>
          <w:numId w:val="24"/>
        </w:numPr>
        <w:autoSpaceDE/>
        <w:autoSpaceDN/>
        <w:adjustRightInd/>
        <w:spacing w:line="360" w:lineRule="auto"/>
        <w:ind w:hanging="720"/>
        <w:jc w:val="both"/>
        <w:rPr>
          <w:rFonts w:ascii="Times New Roman" w:hAnsi="Times New Roman" w:cs="Times New Roman"/>
          <w:sz w:val="28"/>
          <w:szCs w:val="28"/>
        </w:rPr>
      </w:pPr>
      <w:r w:rsidRPr="00A2332E">
        <w:rPr>
          <w:rFonts w:ascii="Times New Roman" w:hAnsi="Times New Roman" w:cs="Times New Roman"/>
          <w:iCs/>
          <w:sz w:val="28"/>
          <w:szCs w:val="28"/>
        </w:rPr>
        <w:t>интенсивность и высокие результаты работы;</w:t>
      </w:r>
    </w:p>
    <w:p w:rsidR="005034A0" w:rsidRPr="00A2332E" w:rsidRDefault="005034A0" w:rsidP="00870931">
      <w:pPr>
        <w:widowControl/>
        <w:numPr>
          <w:ilvl w:val="0"/>
          <w:numId w:val="24"/>
        </w:numPr>
        <w:autoSpaceDE/>
        <w:autoSpaceDN/>
        <w:adjustRightInd/>
        <w:spacing w:line="360" w:lineRule="auto"/>
        <w:ind w:hanging="720"/>
        <w:jc w:val="both"/>
        <w:rPr>
          <w:rFonts w:ascii="Times New Roman" w:hAnsi="Times New Roman" w:cs="Times New Roman"/>
          <w:sz w:val="28"/>
          <w:szCs w:val="28"/>
        </w:rPr>
      </w:pPr>
      <w:r w:rsidRPr="00A2332E">
        <w:rPr>
          <w:rFonts w:ascii="Times New Roman" w:hAnsi="Times New Roman" w:cs="Times New Roman"/>
          <w:sz w:val="28"/>
          <w:szCs w:val="28"/>
        </w:rPr>
        <w:lastRenderedPageBreak/>
        <w:t xml:space="preserve">соответствие уровня квалификации профилю профессиональной подготовки (владение общими и профессиональными компетенциями); </w:t>
      </w:r>
    </w:p>
    <w:p w:rsidR="005034A0" w:rsidRPr="00A2332E" w:rsidRDefault="005034A0" w:rsidP="00870931">
      <w:pPr>
        <w:widowControl/>
        <w:numPr>
          <w:ilvl w:val="0"/>
          <w:numId w:val="24"/>
        </w:numPr>
        <w:autoSpaceDE/>
        <w:autoSpaceDN/>
        <w:adjustRightInd/>
        <w:spacing w:line="360" w:lineRule="auto"/>
        <w:ind w:hanging="720"/>
        <w:jc w:val="both"/>
        <w:rPr>
          <w:rFonts w:ascii="Times New Roman" w:hAnsi="Times New Roman" w:cs="Times New Roman"/>
          <w:sz w:val="28"/>
          <w:szCs w:val="28"/>
        </w:rPr>
      </w:pPr>
      <w:r w:rsidRPr="00A2332E">
        <w:rPr>
          <w:rFonts w:ascii="Times New Roman" w:hAnsi="Times New Roman" w:cs="Times New Roman"/>
          <w:sz w:val="28"/>
          <w:szCs w:val="28"/>
        </w:rPr>
        <w:t xml:space="preserve">результаты </w:t>
      </w:r>
      <w:proofErr w:type="spellStart"/>
      <w:r w:rsidRPr="00A2332E">
        <w:rPr>
          <w:rFonts w:ascii="Times New Roman" w:hAnsi="Times New Roman" w:cs="Times New Roman"/>
          <w:sz w:val="28"/>
          <w:szCs w:val="28"/>
        </w:rPr>
        <w:t>инновационно-экспериментальной</w:t>
      </w:r>
      <w:proofErr w:type="spellEnd"/>
      <w:r w:rsidRPr="00A2332E">
        <w:rPr>
          <w:rFonts w:ascii="Times New Roman" w:hAnsi="Times New Roman" w:cs="Times New Roman"/>
          <w:sz w:val="28"/>
          <w:szCs w:val="28"/>
        </w:rPr>
        <w:t xml:space="preserve"> деятельности;</w:t>
      </w:r>
    </w:p>
    <w:p w:rsidR="005034A0" w:rsidRPr="00A2332E" w:rsidRDefault="005034A0" w:rsidP="00870931">
      <w:pPr>
        <w:widowControl/>
        <w:numPr>
          <w:ilvl w:val="0"/>
          <w:numId w:val="24"/>
        </w:numPr>
        <w:autoSpaceDE/>
        <w:autoSpaceDN/>
        <w:adjustRightInd/>
        <w:spacing w:line="360" w:lineRule="auto"/>
        <w:ind w:hanging="720"/>
        <w:jc w:val="both"/>
        <w:rPr>
          <w:rFonts w:ascii="Times New Roman" w:hAnsi="Times New Roman" w:cs="Times New Roman"/>
          <w:iCs/>
          <w:sz w:val="28"/>
          <w:szCs w:val="28"/>
        </w:rPr>
      </w:pPr>
      <w:r w:rsidRPr="00A2332E">
        <w:rPr>
          <w:rFonts w:ascii="Times New Roman" w:hAnsi="Times New Roman" w:cs="Times New Roman"/>
          <w:iCs/>
          <w:sz w:val="28"/>
          <w:szCs w:val="28"/>
        </w:rPr>
        <w:t xml:space="preserve">деловые и личностные качества; </w:t>
      </w:r>
    </w:p>
    <w:p w:rsidR="005034A0" w:rsidRPr="00A2332E" w:rsidRDefault="005034A0" w:rsidP="00870931">
      <w:pPr>
        <w:widowControl/>
        <w:numPr>
          <w:ilvl w:val="0"/>
          <w:numId w:val="24"/>
        </w:numPr>
        <w:autoSpaceDE/>
        <w:autoSpaceDN/>
        <w:adjustRightInd/>
        <w:spacing w:line="360" w:lineRule="auto"/>
        <w:ind w:hanging="720"/>
        <w:jc w:val="both"/>
        <w:rPr>
          <w:rFonts w:ascii="Times New Roman" w:hAnsi="Times New Roman" w:cs="Times New Roman"/>
          <w:iCs/>
          <w:sz w:val="28"/>
          <w:szCs w:val="28"/>
        </w:rPr>
      </w:pPr>
      <w:r w:rsidRPr="00A2332E">
        <w:rPr>
          <w:rFonts w:ascii="Times New Roman" w:hAnsi="Times New Roman" w:cs="Times New Roman"/>
          <w:iCs/>
          <w:sz w:val="28"/>
          <w:szCs w:val="28"/>
        </w:rPr>
        <w:t xml:space="preserve">управленческие качества (для руководителей и специалистов, планируемых на выдвижение). </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Управление качеством инженерно-педагогических работников в колледже осуществляется на основе создания мотивационной среды колледжа как системы условий, обеспечивающих заинтересованность ИПР в инновационной деятельности, повышение качества образования и профессионального мастерства преподавателей и мастеров производственного обучения.</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Для формирования заинтересованности всех участников образовательного процесса в качественной реализации инновационной деятельности в колледже необходим следующий перечень стимулирующих систем:</w:t>
      </w:r>
    </w:p>
    <w:p w:rsidR="005034A0" w:rsidRPr="00A2332E" w:rsidRDefault="005034A0" w:rsidP="00870931">
      <w:pPr>
        <w:pStyle w:val="ad"/>
        <w:numPr>
          <w:ilvl w:val="0"/>
          <w:numId w:val="25"/>
        </w:numPr>
        <w:spacing w:line="360" w:lineRule="auto"/>
        <w:ind w:hanging="720"/>
        <w:rPr>
          <w:sz w:val="28"/>
          <w:szCs w:val="28"/>
        </w:rPr>
      </w:pPr>
      <w:r w:rsidRPr="00A2332E">
        <w:rPr>
          <w:sz w:val="28"/>
          <w:szCs w:val="28"/>
        </w:rPr>
        <w:t>Материальное стимулирование:</w:t>
      </w:r>
    </w:p>
    <w:p w:rsidR="005034A0" w:rsidRPr="00A2332E" w:rsidRDefault="005034A0" w:rsidP="00870931">
      <w:pPr>
        <w:pStyle w:val="ad"/>
        <w:numPr>
          <w:ilvl w:val="0"/>
          <w:numId w:val="26"/>
        </w:numPr>
        <w:spacing w:line="360" w:lineRule="auto"/>
        <w:ind w:hanging="720"/>
        <w:rPr>
          <w:sz w:val="28"/>
          <w:szCs w:val="28"/>
        </w:rPr>
      </w:pPr>
      <w:r w:rsidRPr="00A2332E">
        <w:rPr>
          <w:sz w:val="28"/>
          <w:szCs w:val="28"/>
        </w:rPr>
        <w:t>оплата труда работников, включая базовую часть и стимулирующую часть (НОСТ),</w:t>
      </w:r>
    </w:p>
    <w:p w:rsidR="005034A0" w:rsidRPr="00A2332E" w:rsidRDefault="005034A0" w:rsidP="00870931">
      <w:pPr>
        <w:pStyle w:val="ad"/>
        <w:numPr>
          <w:ilvl w:val="0"/>
          <w:numId w:val="26"/>
        </w:numPr>
        <w:spacing w:line="360" w:lineRule="auto"/>
        <w:ind w:hanging="720"/>
        <w:rPr>
          <w:sz w:val="28"/>
          <w:szCs w:val="28"/>
        </w:rPr>
      </w:pPr>
      <w:r w:rsidRPr="00A2332E">
        <w:rPr>
          <w:sz w:val="28"/>
          <w:szCs w:val="28"/>
        </w:rPr>
        <w:t>разовые выплаты (вознаграждения, премии, гранты),</w:t>
      </w:r>
    </w:p>
    <w:p w:rsidR="005034A0" w:rsidRPr="00A2332E" w:rsidRDefault="005034A0" w:rsidP="00870931">
      <w:pPr>
        <w:pStyle w:val="ad"/>
        <w:numPr>
          <w:ilvl w:val="0"/>
          <w:numId w:val="26"/>
        </w:numPr>
        <w:spacing w:line="360" w:lineRule="auto"/>
        <w:ind w:hanging="720"/>
        <w:rPr>
          <w:sz w:val="28"/>
          <w:szCs w:val="28"/>
        </w:rPr>
      </w:pPr>
      <w:r w:rsidRPr="00A2332E">
        <w:rPr>
          <w:sz w:val="28"/>
          <w:szCs w:val="28"/>
        </w:rPr>
        <w:t>организация обучения, переподготовки, повышение квалификации.</w:t>
      </w:r>
    </w:p>
    <w:p w:rsidR="005034A0" w:rsidRPr="00A2332E" w:rsidRDefault="005034A0" w:rsidP="00870931">
      <w:pPr>
        <w:pStyle w:val="ad"/>
        <w:numPr>
          <w:ilvl w:val="0"/>
          <w:numId w:val="25"/>
        </w:numPr>
        <w:spacing w:line="360" w:lineRule="auto"/>
        <w:ind w:hanging="720"/>
        <w:rPr>
          <w:sz w:val="28"/>
          <w:szCs w:val="28"/>
        </w:rPr>
      </w:pPr>
      <w:r w:rsidRPr="00A2332E">
        <w:rPr>
          <w:sz w:val="28"/>
          <w:szCs w:val="28"/>
        </w:rPr>
        <w:t>Нематериальное стимулирование:</w:t>
      </w:r>
    </w:p>
    <w:p w:rsidR="005034A0" w:rsidRPr="00A2332E" w:rsidRDefault="005034A0" w:rsidP="00870931">
      <w:pPr>
        <w:pStyle w:val="ad"/>
        <w:numPr>
          <w:ilvl w:val="0"/>
          <w:numId w:val="27"/>
        </w:numPr>
        <w:spacing w:line="360" w:lineRule="auto"/>
        <w:ind w:hanging="720"/>
        <w:rPr>
          <w:sz w:val="28"/>
          <w:szCs w:val="28"/>
        </w:rPr>
      </w:pPr>
      <w:r w:rsidRPr="00A2332E">
        <w:rPr>
          <w:sz w:val="28"/>
          <w:szCs w:val="28"/>
        </w:rPr>
        <w:t>предоставление работнику дополнительного свободного дня для занятия методической работой и повышения профессионального мастерства,</w:t>
      </w:r>
    </w:p>
    <w:p w:rsidR="005034A0" w:rsidRPr="00A2332E" w:rsidRDefault="005034A0" w:rsidP="00870931">
      <w:pPr>
        <w:pStyle w:val="ad"/>
        <w:numPr>
          <w:ilvl w:val="0"/>
          <w:numId w:val="27"/>
        </w:numPr>
        <w:spacing w:line="360" w:lineRule="auto"/>
        <w:ind w:hanging="720"/>
        <w:rPr>
          <w:sz w:val="28"/>
          <w:szCs w:val="28"/>
        </w:rPr>
      </w:pPr>
      <w:r w:rsidRPr="00A2332E">
        <w:rPr>
          <w:sz w:val="28"/>
          <w:szCs w:val="28"/>
        </w:rPr>
        <w:t>предоставление возможности участия в управлении,</w:t>
      </w:r>
    </w:p>
    <w:p w:rsidR="005034A0" w:rsidRPr="00A2332E" w:rsidRDefault="005034A0" w:rsidP="00870931">
      <w:pPr>
        <w:pStyle w:val="ad"/>
        <w:numPr>
          <w:ilvl w:val="0"/>
          <w:numId w:val="27"/>
        </w:numPr>
        <w:spacing w:line="360" w:lineRule="auto"/>
        <w:ind w:hanging="720"/>
        <w:rPr>
          <w:sz w:val="28"/>
          <w:szCs w:val="28"/>
        </w:rPr>
      </w:pPr>
      <w:r w:rsidRPr="00A2332E">
        <w:rPr>
          <w:sz w:val="28"/>
          <w:szCs w:val="28"/>
        </w:rPr>
        <w:lastRenderedPageBreak/>
        <w:t>продвижение по службе,</w:t>
      </w:r>
    </w:p>
    <w:p w:rsidR="005034A0" w:rsidRPr="00A2332E" w:rsidRDefault="005034A0" w:rsidP="00870931">
      <w:pPr>
        <w:pStyle w:val="ad"/>
        <w:numPr>
          <w:ilvl w:val="0"/>
          <w:numId w:val="27"/>
        </w:numPr>
        <w:spacing w:line="360" w:lineRule="auto"/>
        <w:ind w:hanging="720"/>
        <w:rPr>
          <w:sz w:val="28"/>
          <w:szCs w:val="28"/>
        </w:rPr>
      </w:pPr>
      <w:r w:rsidRPr="00A2332E">
        <w:rPr>
          <w:sz w:val="28"/>
          <w:szCs w:val="28"/>
        </w:rPr>
        <w:t>стимулирование творческого педагога к инновационной деятельности на основе удовлетворения потребности в личностном и профессиональном росте, самоопределении.</w:t>
      </w:r>
    </w:p>
    <w:p w:rsidR="005034A0" w:rsidRPr="00A2332E" w:rsidRDefault="005034A0" w:rsidP="00870931">
      <w:pPr>
        <w:pStyle w:val="ad"/>
        <w:numPr>
          <w:ilvl w:val="0"/>
          <w:numId w:val="25"/>
        </w:numPr>
        <w:spacing w:line="360" w:lineRule="auto"/>
        <w:ind w:hanging="720"/>
        <w:rPr>
          <w:sz w:val="28"/>
          <w:szCs w:val="28"/>
        </w:rPr>
      </w:pPr>
      <w:r w:rsidRPr="00A2332E">
        <w:rPr>
          <w:sz w:val="28"/>
          <w:szCs w:val="28"/>
        </w:rPr>
        <w:t>Моральное стимулирование:</w:t>
      </w:r>
    </w:p>
    <w:p w:rsidR="005034A0" w:rsidRPr="00A2332E" w:rsidRDefault="005034A0" w:rsidP="00870931">
      <w:pPr>
        <w:pStyle w:val="ad"/>
        <w:numPr>
          <w:ilvl w:val="0"/>
          <w:numId w:val="28"/>
        </w:numPr>
        <w:spacing w:line="360" w:lineRule="auto"/>
        <w:ind w:hanging="720"/>
        <w:rPr>
          <w:sz w:val="28"/>
          <w:szCs w:val="28"/>
        </w:rPr>
      </w:pPr>
      <w:r w:rsidRPr="00A2332E">
        <w:rPr>
          <w:sz w:val="28"/>
          <w:szCs w:val="28"/>
        </w:rPr>
        <w:t>вручение грамот, присвоение почетных званий, наград, публичные поощрения.</w:t>
      </w:r>
    </w:p>
    <w:p w:rsidR="005034A0" w:rsidRPr="00A2332E" w:rsidRDefault="005034A0" w:rsidP="005034A0">
      <w:pPr>
        <w:spacing w:line="360" w:lineRule="auto"/>
        <w:ind w:firstLine="709"/>
        <w:jc w:val="both"/>
        <w:rPr>
          <w:rFonts w:ascii="Times New Roman" w:hAnsi="Times New Roman" w:cs="Times New Roman"/>
          <w:b/>
          <w:sz w:val="28"/>
          <w:szCs w:val="28"/>
        </w:rPr>
      </w:pPr>
      <w:r w:rsidRPr="00A2332E">
        <w:rPr>
          <w:rFonts w:ascii="Times New Roman" w:hAnsi="Times New Roman" w:cs="Times New Roman"/>
          <w:b/>
          <w:sz w:val="28"/>
          <w:szCs w:val="28"/>
        </w:rPr>
        <w:t>Аналитическое обоснование</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 xml:space="preserve">Бюджетное учреждение среднего профессионального образования Ханты-Мансийского автономного </w:t>
      </w:r>
      <w:proofErr w:type="spellStart"/>
      <w:r w:rsidRPr="00A2332E">
        <w:rPr>
          <w:rFonts w:ascii="Times New Roman" w:hAnsi="Times New Roman" w:cs="Times New Roman"/>
          <w:sz w:val="28"/>
          <w:szCs w:val="28"/>
        </w:rPr>
        <w:t>округа-Югры</w:t>
      </w:r>
      <w:proofErr w:type="spellEnd"/>
      <w:r w:rsidRPr="00A2332E">
        <w:rPr>
          <w:rFonts w:ascii="Times New Roman" w:hAnsi="Times New Roman" w:cs="Times New Roman"/>
          <w:sz w:val="28"/>
          <w:szCs w:val="28"/>
        </w:rPr>
        <w:t xml:space="preserve"> «Нижневартовский профессиональный колледж» является интегрированным образовательным учреждением, осуществляющим подготовку кадров с начальным профессиональным, средним профессиональным и дополнительным профессиональным образованием. </w:t>
      </w:r>
    </w:p>
    <w:p w:rsidR="005034A0" w:rsidRPr="00A2332E" w:rsidRDefault="005034A0" w:rsidP="005034A0">
      <w:pPr>
        <w:tabs>
          <w:tab w:val="left" w:pos="2898"/>
        </w:tabs>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В связи со сложившимся на современном этапе разрывом между качеством подготовки рабочих кадров и специалистов со средним профессиональным образованием и потребностями рынка труда, перед учебным заведением среднего профессионального образования со всей остротой встают вопросы конкурентоспособности и качества образовательных услуг. Необходима модернизация содержания обучения и воспитания, лабораторно-производственной базы, повышения качества подготовки педагогических кадров.</w:t>
      </w:r>
    </w:p>
    <w:p w:rsidR="005034A0" w:rsidRPr="00A2332E" w:rsidRDefault="005034A0" w:rsidP="005034A0">
      <w:pPr>
        <w:tabs>
          <w:tab w:val="left" w:pos="2898"/>
        </w:tabs>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В этих условиях система подготовки высококвалифицированных рабочих и специалистов с начальным профессиональным и средним профессиональным образованием получает новый импульс в направлении подготовки кадров обладающих не только высоким уровнем профессиональной компетентности, но и умением решать сложные производственные задачи с использованием современных информационных технологий.</w:t>
      </w:r>
    </w:p>
    <w:p w:rsidR="005034A0" w:rsidRPr="00A2332E" w:rsidRDefault="005034A0" w:rsidP="005034A0">
      <w:pPr>
        <w:tabs>
          <w:tab w:val="left" w:pos="2898"/>
        </w:tabs>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 xml:space="preserve">Трудно представить полноценную программу инновационного развития колледжа без хорошо продуманной, </w:t>
      </w:r>
      <w:r w:rsidRPr="00A2332E">
        <w:rPr>
          <w:rFonts w:ascii="Times New Roman" w:hAnsi="Times New Roman" w:cs="Times New Roman"/>
          <w:sz w:val="28"/>
          <w:szCs w:val="28"/>
        </w:rPr>
        <w:lastRenderedPageBreak/>
        <w:t>логически выстроенной и обоснованной внутренней системы управления качеством учебно-воспитательного процесса. Необходимо изменить структуру методической службы колледжа в соответствии с процессным подходом ее функционирования.</w:t>
      </w:r>
    </w:p>
    <w:p w:rsidR="005034A0" w:rsidRPr="00A2332E" w:rsidRDefault="005034A0" w:rsidP="005034A0">
      <w:pPr>
        <w:tabs>
          <w:tab w:val="left" w:pos="2898"/>
        </w:tabs>
        <w:spacing w:line="360" w:lineRule="auto"/>
        <w:ind w:firstLine="709"/>
        <w:jc w:val="center"/>
        <w:rPr>
          <w:rFonts w:ascii="Times New Roman" w:hAnsi="Times New Roman" w:cs="Times New Roman"/>
          <w:sz w:val="28"/>
          <w:szCs w:val="28"/>
        </w:rPr>
      </w:pPr>
      <w:r w:rsidRPr="00A2332E">
        <w:rPr>
          <w:rFonts w:ascii="Times New Roman" w:hAnsi="Times New Roman" w:cs="Times New Roman"/>
          <w:sz w:val="28"/>
          <w:szCs w:val="28"/>
        </w:rPr>
        <w:t>Схема методической службы колледжа</w:t>
      </w:r>
    </w:p>
    <w:p w:rsidR="005034A0" w:rsidRPr="00A2332E" w:rsidRDefault="00D04732" w:rsidP="005034A0">
      <w:pPr>
        <w:tabs>
          <w:tab w:val="left" w:pos="2898"/>
        </w:tabs>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252937" cy="4048125"/>
            <wp:effectExtent l="19050" t="0" r="14513"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034A0" w:rsidRPr="00A2332E" w:rsidRDefault="005034A0" w:rsidP="005034A0">
      <w:pPr>
        <w:tabs>
          <w:tab w:val="left" w:pos="2898"/>
        </w:tabs>
        <w:spacing w:line="360" w:lineRule="auto"/>
        <w:ind w:firstLine="709"/>
        <w:jc w:val="both"/>
        <w:rPr>
          <w:rFonts w:ascii="Times New Roman" w:hAnsi="Times New Roman" w:cs="Times New Roman"/>
          <w:sz w:val="28"/>
          <w:szCs w:val="28"/>
        </w:rPr>
      </w:pPr>
    </w:p>
    <w:p w:rsidR="005034A0" w:rsidRPr="00A2332E" w:rsidRDefault="005034A0" w:rsidP="005034A0">
      <w:pPr>
        <w:spacing w:line="360" w:lineRule="auto"/>
        <w:ind w:firstLine="709"/>
        <w:jc w:val="both"/>
        <w:rPr>
          <w:rFonts w:ascii="Times New Roman" w:hAnsi="Times New Roman" w:cs="Times New Roman"/>
          <w:b/>
          <w:sz w:val="28"/>
          <w:szCs w:val="28"/>
        </w:rPr>
      </w:pPr>
      <w:r w:rsidRPr="00A2332E">
        <w:rPr>
          <w:rFonts w:ascii="Times New Roman" w:hAnsi="Times New Roman" w:cs="Times New Roman"/>
          <w:b/>
          <w:sz w:val="28"/>
          <w:szCs w:val="28"/>
        </w:rPr>
        <w:t>Основные функции методической службы:</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b/>
          <w:sz w:val="28"/>
          <w:szCs w:val="28"/>
        </w:rPr>
        <w:lastRenderedPageBreak/>
        <w:t xml:space="preserve">1 Управленческая </w:t>
      </w:r>
      <w:r w:rsidRPr="00A2332E">
        <w:rPr>
          <w:rFonts w:ascii="Times New Roman" w:hAnsi="Times New Roman" w:cs="Times New Roman"/>
          <w:sz w:val="28"/>
          <w:szCs w:val="28"/>
        </w:rPr>
        <w:t>- контроль и коррекция учебно-воспитательного процесса, методическое обеспечение образовательного процесса.</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Укомплектованность кадрового состава в соответствии со штатным расписанием составляет 100%.</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 xml:space="preserve">Текучести кадров не наблюдается, идет планомерная замена педагогических работников пенсионного возраста молодыми специалистами и специалистами из производства </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Уровень подготовленности педагогического состава соответствует требованиям при реализации ФГОС, высшее образование имеют 100% преподавателей и 80% мастеров производственного обучения.</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 xml:space="preserve">Повышение квалификации прошли руководители и мастера </w:t>
      </w:r>
      <w:proofErr w:type="spellStart"/>
      <w:proofErr w:type="gramStart"/>
      <w:r w:rsidRPr="00A2332E">
        <w:rPr>
          <w:rFonts w:ascii="Times New Roman" w:hAnsi="Times New Roman" w:cs="Times New Roman"/>
          <w:sz w:val="28"/>
          <w:szCs w:val="28"/>
        </w:rPr>
        <w:t>п</w:t>
      </w:r>
      <w:proofErr w:type="spellEnd"/>
      <w:proofErr w:type="gramEnd"/>
      <w:r w:rsidRPr="00A2332E">
        <w:rPr>
          <w:rFonts w:ascii="Times New Roman" w:hAnsi="Times New Roman" w:cs="Times New Roman"/>
          <w:sz w:val="28"/>
          <w:szCs w:val="28"/>
        </w:rPr>
        <w:t>/о 100%, преподаватели - 50%. Основные темы курсов повышения квалификации связаны с внедрением ФГОС и системой менеджмента качества образования.</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Инженерно-педагогические работники добиваются стабильно высоких результатов, которые оценены и отмечены наградами различной значимости.</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 xml:space="preserve">Аудит </w:t>
      </w:r>
      <w:proofErr w:type="gramStart"/>
      <w:r w:rsidRPr="00A2332E">
        <w:rPr>
          <w:rFonts w:ascii="Times New Roman" w:hAnsi="Times New Roman" w:cs="Times New Roman"/>
          <w:sz w:val="28"/>
          <w:szCs w:val="28"/>
        </w:rPr>
        <w:t>педагогических кадров, реализующих образовательные программы по специальностям и профессиям колледжа выявил</w:t>
      </w:r>
      <w:proofErr w:type="gramEnd"/>
      <w:r w:rsidRPr="00A2332E">
        <w:rPr>
          <w:rFonts w:ascii="Times New Roman" w:hAnsi="Times New Roman" w:cs="Times New Roman"/>
          <w:sz w:val="28"/>
          <w:szCs w:val="28"/>
        </w:rPr>
        <w:t xml:space="preserve"> необходимость разработки стратегии кадрового планирования, создания и внедрения модели профессионального развития ИПР.</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b/>
          <w:bCs/>
          <w:sz w:val="28"/>
          <w:szCs w:val="28"/>
        </w:rPr>
        <w:t>2. Педагогическая</w:t>
      </w:r>
      <w:r w:rsidRPr="00A2332E">
        <w:rPr>
          <w:rFonts w:ascii="Times New Roman" w:hAnsi="Times New Roman" w:cs="Times New Roman"/>
          <w:b/>
          <w:sz w:val="28"/>
          <w:szCs w:val="28"/>
        </w:rPr>
        <w:t xml:space="preserve"> - </w:t>
      </w:r>
      <w:r w:rsidRPr="00A2332E">
        <w:rPr>
          <w:rFonts w:ascii="Times New Roman" w:hAnsi="Times New Roman" w:cs="Times New Roman"/>
          <w:sz w:val="28"/>
          <w:szCs w:val="28"/>
        </w:rPr>
        <w:t>совместная работа методической службы и кафедр по обучению ИПР инновационным технологиям для подготовки рабочих и специалистов по востребованным в городе профессиям и специальностям.</w:t>
      </w:r>
    </w:p>
    <w:p w:rsidR="005034A0" w:rsidRPr="00A2332E" w:rsidRDefault="005034A0" w:rsidP="005034A0">
      <w:pPr>
        <w:spacing w:line="360" w:lineRule="auto"/>
        <w:ind w:firstLine="709"/>
        <w:jc w:val="both"/>
        <w:rPr>
          <w:rFonts w:ascii="Times New Roman" w:hAnsi="Times New Roman" w:cs="Times New Roman"/>
          <w:bCs/>
          <w:sz w:val="28"/>
          <w:szCs w:val="28"/>
        </w:rPr>
      </w:pPr>
      <w:r w:rsidRPr="00A2332E">
        <w:rPr>
          <w:rFonts w:ascii="Times New Roman" w:hAnsi="Times New Roman" w:cs="Times New Roman"/>
          <w:bCs/>
          <w:sz w:val="28"/>
          <w:szCs w:val="28"/>
        </w:rPr>
        <w:t xml:space="preserve">В новых условиях необходимо расширение сферы социального партнерства за счет повышения уровня активности педагогов в области сотрудничества с образовательными учреждениями города, округа и страны в рамках сетевого взаимодействия. Необходимо создать </w:t>
      </w:r>
      <w:proofErr w:type="spellStart"/>
      <w:r w:rsidRPr="00A2332E">
        <w:rPr>
          <w:rFonts w:ascii="Times New Roman" w:hAnsi="Times New Roman" w:cs="Times New Roman"/>
          <w:bCs/>
          <w:sz w:val="28"/>
          <w:szCs w:val="28"/>
        </w:rPr>
        <w:t>коучинг-центр</w:t>
      </w:r>
      <w:proofErr w:type="spellEnd"/>
      <w:r w:rsidRPr="00A2332E">
        <w:rPr>
          <w:rFonts w:ascii="Times New Roman" w:hAnsi="Times New Roman" w:cs="Times New Roman"/>
          <w:bCs/>
          <w:sz w:val="28"/>
          <w:szCs w:val="28"/>
        </w:rPr>
        <w:t xml:space="preserve">, </w:t>
      </w:r>
      <w:proofErr w:type="gramStart"/>
      <w:r w:rsidRPr="00A2332E">
        <w:rPr>
          <w:rFonts w:ascii="Times New Roman" w:hAnsi="Times New Roman" w:cs="Times New Roman"/>
          <w:bCs/>
          <w:sz w:val="28"/>
          <w:szCs w:val="28"/>
        </w:rPr>
        <w:t>который</w:t>
      </w:r>
      <w:proofErr w:type="gramEnd"/>
      <w:r w:rsidRPr="00A2332E">
        <w:rPr>
          <w:rFonts w:ascii="Times New Roman" w:hAnsi="Times New Roman" w:cs="Times New Roman"/>
          <w:bCs/>
          <w:sz w:val="28"/>
          <w:szCs w:val="28"/>
        </w:rPr>
        <w:t xml:space="preserve"> позволит сопровождать менее опытных педагогов более опытными, обучать и проводить повышение квалификации инженерно-педагогических работников по вопросам </w:t>
      </w:r>
      <w:r w:rsidRPr="00A2332E">
        <w:rPr>
          <w:rFonts w:ascii="Times New Roman" w:hAnsi="Times New Roman" w:cs="Times New Roman"/>
          <w:bCs/>
          <w:sz w:val="28"/>
          <w:szCs w:val="28"/>
        </w:rPr>
        <w:lastRenderedPageBreak/>
        <w:t xml:space="preserve">организации </w:t>
      </w:r>
      <w:proofErr w:type="spellStart"/>
      <w:r w:rsidRPr="00A2332E">
        <w:rPr>
          <w:rFonts w:ascii="Times New Roman" w:hAnsi="Times New Roman" w:cs="Times New Roman"/>
          <w:bCs/>
          <w:sz w:val="28"/>
          <w:szCs w:val="28"/>
        </w:rPr>
        <w:t>профориентационной</w:t>
      </w:r>
      <w:proofErr w:type="spellEnd"/>
      <w:r w:rsidRPr="00A2332E">
        <w:rPr>
          <w:rFonts w:ascii="Times New Roman" w:hAnsi="Times New Roman" w:cs="Times New Roman"/>
          <w:bCs/>
          <w:sz w:val="28"/>
          <w:szCs w:val="28"/>
        </w:rPr>
        <w:t xml:space="preserve"> работы, п</w:t>
      </w:r>
      <w:r w:rsidRPr="00A2332E">
        <w:rPr>
          <w:rFonts w:ascii="Times New Roman" w:hAnsi="Times New Roman" w:cs="Times New Roman"/>
          <w:sz w:val="28"/>
          <w:szCs w:val="28"/>
        </w:rPr>
        <w:t xml:space="preserve">ереходу к модульным программам и </w:t>
      </w:r>
      <w:proofErr w:type="spellStart"/>
      <w:r w:rsidRPr="00A2332E">
        <w:rPr>
          <w:rFonts w:ascii="Times New Roman" w:hAnsi="Times New Roman" w:cs="Times New Roman"/>
          <w:sz w:val="28"/>
          <w:szCs w:val="28"/>
        </w:rPr>
        <w:t>модульно-компетентностным</w:t>
      </w:r>
      <w:proofErr w:type="spellEnd"/>
      <w:r w:rsidRPr="00A2332E">
        <w:rPr>
          <w:rFonts w:ascii="Times New Roman" w:hAnsi="Times New Roman" w:cs="Times New Roman"/>
          <w:sz w:val="28"/>
          <w:szCs w:val="28"/>
        </w:rPr>
        <w:t xml:space="preserve"> технологиям обучения для формирования </w:t>
      </w:r>
      <w:proofErr w:type="spellStart"/>
      <w:r w:rsidRPr="00A2332E">
        <w:rPr>
          <w:rFonts w:ascii="Times New Roman" w:hAnsi="Times New Roman" w:cs="Times New Roman"/>
          <w:sz w:val="28"/>
          <w:szCs w:val="28"/>
        </w:rPr>
        <w:t>полипрофессиональных</w:t>
      </w:r>
      <w:proofErr w:type="spellEnd"/>
      <w:r w:rsidRPr="00A2332E">
        <w:rPr>
          <w:rFonts w:ascii="Times New Roman" w:hAnsi="Times New Roman" w:cs="Times New Roman"/>
          <w:sz w:val="28"/>
          <w:szCs w:val="28"/>
        </w:rPr>
        <w:t xml:space="preserve"> компетенций</w:t>
      </w:r>
      <w:r w:rsidRPr="00A2332E">
        <w:rPr>
          <w:rFonts w:ascii="Times New Roman" w:hAnsi="Times New Roman" w:cs="Times New Roman"/>
          <w:bCs/>
          <w:sz w:val="28"/>
          <w:szCs w:val="28"/>
        </w:rPr>
        <w:t xml:space="preserve">. </w:t>
      </w:r>
      <w:proofErr w:type="spellStart"/>
      <w:r w:rsidRPr="00A2332E">
        <w:rPr>
          <w:rFonts w:ascii="Times New Roman" w:hAnsi="Times New Roman" w:cs="Times New Roman"/>
          <w:bCs/>
          <w:sz w:val="28"/>
          <w:szCs w:val="28"/>
        </w:rPr>
        <w:t>Коучинг-центр</w:t>
      </w:r>
      <w:proofErr w:type="spellEnd"/>
      <w:r w:rsidRPr="00A2332E">
        <w:rPr>
          <w:rFonts w:ascii="Times New Roman" w:hAnsi="Times New Roman" w:cs="Times New Roman"/>
          <w:bCs/>
          <w:sz w:val="28"/>
          <w:szCs w:val="28"/>
        </w:rPr>
        <w:t xml:space="preserve"> позволит стимулировать и мотивировать профессиональную деятельность ИПР в профессиональной среде.</w:t>
      </w:r>
    </w:p>
    <w:p w:rsidR="005034A0" w:rsidRPr="00A2332E" w:rsidRDefault="005034A0" w:rsidP="005034A0">
      <w:pPr>
        <w:spacing w:line="360" w:lineRule="auto"/>
        <w:ind w:firstLine="709"/>
        <w:jc w:val="both"/>
        <w:rPr>
          <w:rFonts w:ascii="Times New Roman" w:hAnsi="Times New Roman" w:cs="Times New Roman"/>
          <w:b/>
          <w:sz w:val="28"/>
          <w:szCs w:val="28"/>
        </w:rPr>
      </w:pPr>
      <w:r w:rsidRPr="00A2332E">
        <w:rPr>
          <w:rFonts w:ascii="Times New Roman" w:hAnsi="Times New Roman" w:cs="Times New Roman"/>
          <w:b/>
          <w:bCs/>
          <w:sz w:val="28"/>
          <w:szCs w:val="28"/>
        </w:rPr>
        <w:t xml:space="preserve">3. </w:t>
      </w:r>
      <w:proofErr w:type="gramStart"/>
      <w:r w:rsidRPr="00A2332E">
        <w:rPr>
          <w:rFonts w:ascii="Times New Roman" w:hAnsi="Times New Roman" w:cs="Times New Roman"/>
          <w:b/>
          <w:bCs/>
          <w:sz w:val="28"/>
          <w:szCs w:val="28"/>
        </w:rPr>
        <w:t>Технологическая</w:t>
      </w:r>
      <w:proofErr w:type="gramEnd"/>
      <w:r w:rsidRPr="00A2332E">
        <w:rPr>
          <w:rFonts w:ascii="Times New Roman" w:hAnsi="Times New Roman" w:cs="Times New Roman"/>
          <w:b/>
          <w:bCs/>
          <w:sz w:val="28"/>
          <w:szCs w:val="28"/>
        </w:rPr>
        <w:t xml:space="preserve"> - </w:t>
      </w:r>
      <w:r w:rsidRPr="00A2332E">
        <w:rPr>
          <w:rFonts w:ascii="Times New Roman" w:hAnsi="Times New Roman" w:cs="Times New Roman"/>
          <w:sz w:val="28"/>
          <w:szCs w:val="28"/>
        </w:rPr>
        <w:t>выявление уровня подготовки к преподаванию дисциплин, междисциплинарных курсов и профессиональных модулей, обеспечение качественного профессионального обучения, распространение передового педагогического опыта, внедрение инновационных педагогических технологий, оказание методической помощи ИПР в их освоении.</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 xml:space="preserve">В колледже педагоги применяют следующие педагогические технологии: дифференцированного обучения, </w:t>
      </w:r>
      <w:proofErr w:type="gramStart"/>
      <w:r w:rsidRPr="00A2332E">
        <w:rPr>
          <w:rFonts w:ascii="Times New Roman" w:hAnsi="Times New Roman" w:cs="Times New Roman"/>
          <w:sz w:val="28"/>
          <w:szCs w:val="28"/>
        </w:rPr>
        <w:t>модульная</w:t>
      </w:r>
      <w:proofErr w:type="gramEnd"/>
      <w:r w:rsidRPr="00A2332E">
        <w:rPr>
          <w:rFonts w:ascii="Times New Roman" w:hAnsi="Times New Roman" w:cs="Times New Roman"/>
          <w:sz w:val="28"/>
          <w:szCs w:val="28"/>
        </w:rPr>
        <w:t xml:space="preserve">, </w:t>
      </w:r>
      <w:proofErr w:type="spellStart"/>
      <w:r w:rsidRPr="00A2332E">
        <w:rPr>
          <w:rFonts w:ascii="Times New Roman" w:hAnsi="Times New Roman" w:cs="Times New Roman"/>
          <w:sz w:val="28"/>
          <w:szCs w:val="28"/>
        </w:rPr>
        <w:t>разноуровневая</w:t>
      </w:r>
      <w:proofErr w:type="spellEnd"/>
      <w:r w:rsidRPr="00A2332E">
        <w:rPr>
          <w:rFonts w:ascii="Times New Roman" w:hAnsi="Times New Roman" w:cs="Times New Roman"/>
          <w:sz w:val="28"/>
          <w:szCs w:val="28"/>
        </w:rPr>
        <w:t>, КСО, проблемное обучение, личностно-ориентированные и т.д. Применение разнообразных педагогических технологий не даёт обучающимся целостно воспринимать учебную информацию, вызывает затруднение овладением профессиональными компетенциями.</w:t>
      </w:r>
    </w:p>
    <w:p w:rsidR="005034A0" w:rsidRPr="00A2332E" w:rsidRDefault="005034A0" w:rsidP="005034A0">
      <w:pPr>
        <w:spacing w:line="360" w:lineRule="auto"/>
        <w:ind w:firstLine="709"/>
        <w:jc w:val="both"/>
        <w:rPr>
          <w:rFonts w:ascii="Times New Roman" w:hAnsi="Times New Roman" w:cs="Times New Roman"/>
          <w:bCs/>
          <w:sz w:val="28"/>
          <w:szCs w:val="28"/>
        </w:rPr>
      </w:pPr>
      <w:r w:rsidRPr="00A2332E">
        <w:rPr>
          <w:rFonts w:ascii="Times New Roman" w:hAnsi="Times New Roman" w:cs="Times New Roman"/>
          <w:sz w:val="28"/>
          <w:szCs w:val="28"/>
        </w:rPr>
        <w:t xml:space="preserve">Необходимо создать организационно-образовательную модель колледжа, в основу которой заложен принцип </w:t>
      </w:r>
      <w:r w:rsidRPr="00A2332E">
        <w:rPr>
          <w:rFonts w:ascii="Times New Roman" w:hAnsi="Times New Roman" w:cs="Times New Roman"/>
          <w:bCs/>
          <w:sz w:val="28"/>
          <w:szCs w:val="28"/>
        </w:rPr>
        <w:t>личностно-ориентированной организации содержания</w:t>
      </w:r>
      <w:r w:rsidRPr="00A2332E">
        <w:rPr>
          <w:rFonts w:ascii="Times New Roman" w:hAnsi="Times New Roman" w:cs="Times New Roman"/>
          <w:sz w:val="28"/>
          <w:szCs w:val="28"/>
        </w:rPr>
        <w:t xml:space="preserve"> обучения </w:t>
      </w:r>
      <w:r w:rsidRPr="00A2332E">
        <w:rPr>
          <w:rFonts w:ascii="Times New Roman" w:hAnsi="Times New Roman" w:cs="Times New Roman"/>
          <w:bCs/>
          <w:sz w:val="28"/>
          <w:szCs w:val="28"/>
        </w:rPr>
        <w:t xml:space="preserve">и целостная образовательная технология, основанная на </w:t>
      </w:r>
      <w:proofErr w:type="spellStart"/>
      <w:r w:rsidRPr="00A2332E">
        <w:rPr>
          <w:rFonts w:ascii="Times New Roman" w:hAnsi="Times New Roman" w:cs="Times New Roman"/>
          <w:bCs/>
          <w:sz w:val="28"/>
          <w:szCs w:val="28"/>
        </w:rPr>
        <w:t>модульно-компетентностном</w:t>
      </w:r>
      <w:proofErr w:type="spellEnd"/>
      <w:r w:rsidRPr="00A2332E">
        <w:rPr>
          <w:rFonts w:ascii="Times New Roman" w:hAnsi="Times New Roman" w:cs="Times New Roman"/>
          <w:bCs/>
          <w:sz w:val="28"/>
          <w:szCs w:val="28"/>
        </w:rPr>
        <w:t xml:space="preserve"> подходе. Главные задачи в этом направлении:</w:t>
      </w:r>
    </w:p>
    <w:p w:rsidR="005034A0" w:rsidRPr="00A2332E" w:rsidRDefault="005034A0" w:rsidP="00870931">
      <w:pPr>
        <w:pStyle w:val="ad"/>
        <w:numPr>
          <w:ilvl w:val="0"/>
          <w:numId w:val="16"/>
        </w:numPr>
        <w:tabs>
          <w:tab w:val="left" w:pos="567"/>
          <w:tab w:val="left" w:pos="1125"/>
        </w:tabs>
        <w:spacing w:line="360" w:lineRule="auto"/>
        <w:ind w:left="0" w:firstLine="709"/>
        <w:rPr>
          <w:bCs/>
          <w:sz w:val="28"/>
          <w:szCs w:val="28"/>
        </w:rPr>
      </w:pPr>
      <w:r w:rsidRPr="00A2332E">
        <w:rPr>
          <w:bCs/>
          <w:sz w:val="28"/>
          <w:szCs w:val="28"/>
        </w:rPr>
        <w:t xml:space="preserve">Переход к модульным программам и </w:t>
      </w:r>
      <w:proofErr w:type="spellStart"/>
      <w:r w:rsidRPr="00A2332E">
        <w:rPr>
          <w:bCs/>
          <w:sz w:val="28"/>
          <w:szCs w:val="28"/>
        </w:rPr>
        <w:t>модульно-компетентностным</w:t>
      </w:r>
      <w:proofErr w:type="spellEnd"/>
      <w:r w:rsidRPr="00A2332E">
        <w:rPr>
          <w:bCs/>
          <w:sz w:val="28"/>
          <w:szCs w:val="28"/>
        </w:rPr>
        <w:t xml:space="preserve"> технологиям обучения для формирования компетенций, необходимых инновационной экономике;</w:t>
      </w:r>
    </w:p>
    <w:p w:rsidR="005034A0" w:rsidRPr="00A2332E" w:rsidRDefault="005034A0" w:rsidP="00870931">
      <w:pPr>
        <w:pStyle w:val="ad"/>
        <w:numPr>
          <w:ilvl w:val="0"/>
          <w:numId w:val="16"/>
        </w:numPr>
        <w:tabs>
          <w:tab w:val="left" w:pos="567"/>
          <w:tab w:val="left" w:pos="1125"/>
        </w:tabs>
        <w:spacing w:line="360" w:lineRule="auto"/>
        <w:ind w:left="0" w:firstLine="709"/>
        <w:rPr>
          <w:bCs/>
          <w:sz w:val="28"/>
          <w:szCs w:val="28"/>
        </w:rPr>
      </w:pPr>
      <w:r w:rsidRPr="00A2332E">
        <w:rPr>
          <w:bCs/>
          <w:sz w:val="28"/>
          <w:szCs w:val="28"/>
        </w:rPr>
        <w:t>Организация проектирования модульных профессиональных образовательных программ в условиях реализации подхода, основанного на компетенциях (подготовка рабочих учебных планов и программ);</w:t>
      </w:r>
    </w:p>
    <w:p w:rsidR="005034A0" w:rsidRPr="00A2332E" w:rsidRDefault="005034A0" w:rsidP="00870931">
      <w:pPr>
        <w:pStyle w:val="ad"/>
        <w:numPr>
          <w:ilvl w:val="0"/>
          <w:numId w:val="16"/>
        </w:numPr>
        <w:tabs>
          <w:tab w:val="left" w:pos="567"/>
          <w:tab w:val="left" w:pos="1125"/>
        </w:tabs>
        <w:spacing w:line="360" w:lineRule="auto"/>
        <w:ind w:left="0" w:firstLine="709"/>
        <w:rPr>
          <w:sz w:val="28"/>
          <w:szCs w:val="28"/>
        </w:rPr>
      </w:pPr>
      <w:r w:rsidRPr="00A2332E">
        <w:rPr>
          <w:bCs/>
          <w:sz w:val="28"/>
          <w:szCs w:val="28"/>
        </w:rPr>
        <w:t xml:space="preserve">Освоение педагогических технологий формирования общих, </w:t>
      </w:r>
      <w:proofErr w:type="spellStart"/>
      <w:r w:rsidRPr="00A2332E">
        <w:rPr>
          <w:bCs/>
          <w:sz w:val="28"/>
          <w:szCs w:val="28"/>
        </w:rPr>
        <w:t>полипрофессиональных</w:t>
      </w:r>
      <w:proofErr w:type="spellEnd"/>
      <w:r w:rsidRPr="00A2332E">
        <w:rPr>
          <w:bCs/>
          <w:sz w:val="28"/>
          <w:szCs w:val="28"/>
        </w:rPr>
        <w:t xml:space="preserve"> и профессиональных компетенций и их учебно-методическое обеспечение.</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bCs/>
          <w:sz w:val="28"/>
          <w:szCs w:val="28"/>
        </w:rPr>
        <w:lastRenderedPageBreak/>
        <w:t xml:space="preserve">4. </w:t>
      </w:r>
      <w:proofErr w:type="gramStart"/>
      <w:r w:rsidRPr="00A2332E">
        <w:rPr>
          <w:rFonts w:ascii="Times New Roman" w:hAnsi="Times New Roman" w:cs="Times New Roman"/>
          <w:b/>
          <w:bCs/>
          <w:sz w:val="28"/>
          <w:szCs w:val="28"/>
        </w:rPr>
        <w:t>Информационная</w:t>
      </w:r>
      <w:proofErr w:type="gramEnd"/>
      <w:r w:rsidRPr="00A2332E">
        <w:rPr>
          <w:rFonts w:ascii="Times New Roman" w:hAnsi="Times New Roman" w:cs="Times New Roman"/>
          <w:b/>
          <w:bCs/>
          <w:sz w:val="28"/>
          <w:szCs w:val="28"/>
        </w:rPr>
        <w:t xml:space="preserve"> </w:t>
      </w:r>
      <w:r w:rsidRPr="00A2332E">
        <w:rPr>
          <w:rFonts w:ascii="Times New Roman" w:hAnsi="Times New Roman" w:cs="Times New Roman"/>
          <w:bCs/>
          <w:sz w:val="28"/>
          <w:szCs w:val="28"/>
        </w:rPr>
        <w:t xml:space="preserve"> – </w:t>
      </w:r>
      <w:r w:rsidRPr="00A2332E">
        <w:rPr>
          <w:rFonts w:ascii="Times New Roman" w:hAnsi="Times New Roman" w:cs="Times New Roman"/>
          <w:sz w:val="28"/>
          <w:szCs w:val="28"/>
        </w:rPr>
        <w:t>создание единой информационной среды нормативно-методических материалов и удовлетворение актуальных потребностей преподавателей и мастеров производственного обучения в решении профессиональных задач.</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 xml:space="preserve">С целью удовлетворения актуальных потребностей преподавателей и мастеров </w:t>
      </w:r>
      <w:proofErr w:type="spellStart"/>
      <w:proofErr w:type="gramStart"/>
      <w:r w:rsidRPr="00A2332E">
        <w:rPr>
          <w:rFonts w:ascii="Times New Roman" w:hAnsi="Times New Roman" w:cs="Times New Roman"/>
          <w:sz w:val="28"/>
          <w:szCs w:val="28"/>
        </w:rPr>
        <w:t>п</w:t>
      </w:r>
      <w:proofErr w:type="spellEnd"/>
      <w:proofErr w:type="gramEnd"/>
      <w:r w:rsidRPr="00A2332E">
        <w:rPr>
          <w:rFonts w:ascii="Times New Roman" w:hAnsi="Times New Roman" w:cs="Times New Roman"/>
          <w:sz w:val="28"/>
          <w:szCs w:val="28"/>
        </w:rPr>
        <w:t>/о в решении профессиональных задач, а также информатизации образовательного процесса велось ознакомление инженерно-педагогических работников с новинками методической и профессиональной литературы, а также периодическими изданиями.</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 xml:space="preserve">Формировался заказа на учебно-методическую литературу, разрабатывались и издавались различные методические материалы. Издание методических пособий для обучающихся, разработанных педагогами, было в недостаточном количестве из-за отсутствия необходимого оборудования и специалистов в этой области. </w:t>
      </w:r>
    </w:p>
    <w:p w:rsidR="005034A0" w:rsidRPr="00A2332E" w:rsidRDefault="005034A0" w:rsidP="005034A0">
      <w:pPr>
        <w:spacing w:line="360" w:lineRule="auto"/>
        <w:ind w:firstLine="709"/>
        <w:jc w:val="both"/>
        <w:rPr>
          <w:rFonts w:ascii="Times New Roman" w:hAnsi="Times New Roman" w:cs="Times New Roman"/>
          <w:sz w:val="28"/>
          <w:szCs w:val="28"/>
        </w:rPr>
      </w:pPr>
      <w:proofErr w:type="gramStart"/>
      <w:r w:rsidRPr="00A2332E">
        <w:rPr>
          <w:rFonts w:ascii="Times New Roman" w:hAnsi="Times New Roman" w:cs="Times New Roman"/>
          <w:sz w:val="28"/>
          <w:szCs w:val="28"/>
        </w:rPr>
        <w:t xml:space="preserve">В новых условиях расширения информационно-образовательного пространства необходимо интегрироваться в рамках сетевого взаимодействии в деятельность Регионального информационно-методического центрам развития профессионального образования </w:t>
      </w:r>
      <w:proofErr w:type="spellStart"/>
      <w:r w:rsidRPr="00A2332E">
        <w:rPr>
          <w:rFonts w:ascii="Times New Roman" w:hAnsi="Times New Roman" w:cs="Times New Roman"/>
          <w:sz w:val="28"/>
          <w:szCs w:val="28"/>
        </w:rPr>
        <w:t>ХМАО-Югры</w:t>
      </w:r>
      <w:proofErr w:type="spellEnd"/>
      <w:r w:rsidRPr="00A2332E">
        <w:rPr>
          <w:rFonts w:ascii="Times New Roman" w:hAnsi="Times New Roman" w:cs="Times New Roman"/>
          <w:sz w:val="28"/>
          <w:szCs w:val="28"/>
        </w:rPr>
        <w:t xml:space="preserve"> на базе Югорского политехнического колледжа, а так же с другими образовательными учреждениями региона по вопросам экспертизы и </w:t>
      </w:r>
      <w:proofErr w:type="spellStart"/>
      <w:r w:rsidRPr="00A2332E">
        <w:rPr>
          <w:rFonts w:ascii="Times New Roman" w:hAnsi="Times New Roman" w:cs="Times New Roman"/>
          <w:sz w:val="28"/>
          <w:szCs w:val="28"/>
        </w:rPr>
        <w:t>взаимоэкспертизы</w:t>
      </w:r>
      <w:proofErr w:type="spellEnd"/>
      <w:r w:rsidRPr="00A2332E">
        <w:rPr>
          <w:rFonts w:ascii="Times New Roman" w:hAnsi="Times New Roman" w:cs="Times New Roman"/>
          <w:sz w:val="28"/>
          <w:szCs w:val="28"/>
        </w:rPr>
        <w:t xml:space="preserve"> основных профессиональных образовательных программ, обмена опытом </w:t>
      </w:r>
      <w:proofErr w:type="spellStart"/>
      <w:r w:rsidRPr="00A2332E">
        <w:rPr>
          <w:rFonts w:ascii="Times New Roman" w:hAnsi="Times New Roman" w:cs="Times New Roman"/>
          <w:sz w:val="28"/>
          <w:szCs w:val="28"/>
        </w:rPr>
        <w:t>методичекой</w:t>
      </w:r>
      <w:proofErr w:type="spellEnd"/>
      <w:r w:rsidRPr="00A2332E">
        <w:rPr>
          <w:rFonts w:ascii="Times New Roman" w:hAnsi="Times New Roman" w:cs="Times New Roman"/>
          <w:sz w:val="28"/>
          <w:szCs w:val="28"/>
        </w:rPr>
        <w:t xml:space="preserve"> деятельности, интерактивного взаимодействия по вопросам </w:t>
      </w:r>
      <w:proofErr w:type="spellStart"/>
      <w:r w:rsidRPr="00A2332E">
        <w:rPr>
          <w:rFonts w:ascii="Times New Roman" w:hAnsi="Times New Roman" w:cs="Times New Roman"/>
          <w:sz w:val="28"/>
          <w:szCs w:val="28"/>
        </w:rPr>
        <w:t>коучинга</w:t>
      </w:r>
      <w:proofErr w:type="spellEnd"/>
      <w:r w:rsidRPr="00A2332E">
        <w:rPr>
          <w:rFonts w:ascii="Times New Roman" w:hAnsi="Times New Roman" w:cs="Times New Roman"/>
          <w:sz w:val="28"/>
          <w:szCs w:val="28"/>
        </w:rPr>
        <w:t xml:space="preserve"> ИПР и т.д.</w:t>
      </w:r>
      <w:proofErr w:type="gramEnd"/>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5. Э</w:t>
      </w:r>
      <w:r w:rsidRPr="00A2332E">
        <w:rPr>
          <w:rFonts w:ascii="Times New Roman" w:hAnsi="Times New Roman" w:cs="Times New Roman"/>
          <w:b/>
          <w:sz w:val="28"/>
          <w:szCs w:val="28"/>
        </w:rPr>
        <w:t xml:space="preserve">кспериментальная и исследовательская </w:t>
      </w:r>
      <w:r w:rsidRPr="00A2332E">
        <w:rPr>
          <w:rFonts w:ascii="Times New Roman" w:hAnsi="Times New Roman" w:cs="Times New Roman"/>
          <w:sz w:val="28"/>
          <w:szCs w:val="28"/>
        </w:rPr>
        <w:t>– разработка методических, учебно-программных материалов, а также форм и методов контроля и оценки результатов освоения учебных дисциплин и видов профессиональной деятельности; научно-исследовательская работа педагогов и обучающихся.</w:t>
      </w:r>
    </w:p>
    <w:p w:rsidR="005034A0" w:rsidRPr="00A2332E" w:rsidRDefault="005034A0" w:rsidP="00870931">
      <w:pPr>
        <w:pStyle w:val="ad"/>
        <w:numPr>
          <w:ilvl w:val="0"/>
          <w:numId w:val="15"/>
        </w:numPr>
        <w:tabs>
          <w:tab w:val="left" w:pos="567"/>
        </w:tabs>
        <w:spacing w:line="360" w:lineRule="auto"/>
        <w:ind w:left="0" w:firstLine="709"/>
        <w:rPr>
          <w:sz w:val="28"/>
          <w:szCs w:val="28"/>
        </w:rPr>
      </w:pPr>
      <w:r w:rsidRPr="00A2332E">
        <w:rPr>
          <w:sz w:val="28"/>
          <w:szCs w:val="28"/>
        </w:rPr>
        <w:t>Обеспечение организационно-педагогических условий формирования системы оценки качества образования;</w:t>
      </w:r>
    </w:p>
    <w:p w:rsidR="005034A0" w:rsidRPr="00A2332E" w:rsidRDefault="005034A0" w:rsidP="00870931">
      <w:pPr>
        <w:pStyle w:val="ad"/>
        <w:numPr>
          <w:ilvl w:val="0"/>
          <w:numId w:val="15"/>
        </w:numPr>
        <w:tabs>
          <w:tab w:val="left" w:pos="567"/>
        </w:tabs>
        <w:spacing w:line="360" w:lineRule="auto"/>
        <w:ind w:left="0" w:firstLine="709"/>
        <w:rPr>
          <w:sz w:val="28"/>
          <w:szCs w:val="28"/>
        </w:rPr>
      </w:pPr>
      <w:r w:rsidRPr="00A2332E">
        <w:rPr>
          <w:sz w:val="28"/>
          <w:szCs w:val="28"/>
        </w:rPr>
        <w:t>Проведение мониторинговых исследований по дисциплинам профессионального цикла;</w:t>
      </w:r>
    </w:p>
    <w:p w:rsidR="005034A0" w:rsidRPr="00A2332E" w:rsidRDefault="005034A0" w:rsidP="00870931">
      <w:pPr>
        <w:pStyle w:val="ad"/>
        <w:numPr>
          <w:ilvl w:val="0"/>
          <w:numId w:val="15"/>
        </w:numPr>
        <w:tabs>
          <w:tab w:val="left" w:pos="567"/>
        </w:tabs>
        <w:spacing w:line="360" w:lineRule="auto"/>
        <w:ind w:left="0" w:firstLine="709"/>
        <w:rPr>
          <w:sz w:val="28"/>
          <w:szCs w:val="28"/>
        </w:rPr>
      </w:pPr>
      <w:r w:rsidRPr="00A2332E">
        <w:rPr>
          <w:sz w:val="28"/>
          <w:szCs w:val="28"/>
        </w:rPr>
        <w:lastRenderedPageBreak/>
        <w:t>Методическое сопровождение исследовательской деятельности педагогов и обучающихся;</w:t>
      </w:r>
    </w:p>
    <w:p w:rsidR="005034A0" w:rsidRPr="00A2332E" w:rsidRDefault="005034A0" w:rsidP="00870931">
      <w:pPr>
        <w:pStyle w:val="ad"/>
        <w:numPr>
          <w:ilvl w:val="0"/>
          <w:numId w:val="15"/>
        </w:numPr>
        <w:tabs>
          <w:tab w:val="left" w:pos="567"/>
        </w:tabs>
        <w:spacing w:line="360" w:lineRule="auto"/>
        <w:ind w:left="0" w:firstLine="709"/>
        <w:rPr>
          <w:sz w:val="28"/>
          <w:szCs w:val="28"/>
        </w:rPr>
      </w:pPr>
      <w:r w:rsidRPr="00A2332E">
        <w:rPr>
          <w:sz w:val="28"/>
          <w:szCs w:val="28"/>
        </w:rPr>
        <w:t>Диссеминация (распространение) инновационного опыта ИПР колледжа;</w:t>
      </w:r>
    </w:p>
    <w:p w:rsidR="005034A0" w:rsidRPr="00A2332E" w:rsidRDefault="005034A0" w:rsidP="00870931">
      <w:pPr>
        <w:widowControl/>
        <w:numPr>
          <w:ilvl w:val="0"/>
          <w:numId w:val="14"/>
        </w:numPr>
        <w:tabs>
          <w:tab w:val="left" w:pos="567"/>
          <w:tab w:val="num" w:pos="720"/>
          <w:tab w:val="left" w:pos="993"/>
        </w:tabs>
        <w:autoSpaceDE/>
        <w:autoSpaceDN/>
        <w:adjustRightInd/>
        <w:spacing w:line="360" w:lineRule="auto"/>
        <w:ind w:left="0" w:firstLine="709"/>
        <w:jc w:val="both"/>
        <w:rPr>
          <w:rFonts w:ascii="Times New Roman" w:hAnsi="Times New Roman" w:cs="Times New Roman"/>
          <w:sz w:val="28"/>
          <w:szCs w:val="28"/>
        </w:rPr>
      </w:pPr>
      <w:r w:rsidRPr="00A2332E">
        <w:rPr>
          <w:rFonts w:ascii="Times New Roman" w:hAnsi="Times New Roman" w:cs="Times New Roman"/>
          <w:sz w:val="28"/>
          <w:szCs w:val="28"/>
        </w:rPr>
        <w:t>Наполнение содержания вариативной части основных профессиональных образовательных программ во взаимодействии с представителями отраслевых кластеров;</w:t>
      </w:r>
    </w:p>
    <w:p w:rsidR="005034A0" w:rsidRPr="00A2332E" w:rsidRDefault="005034A0" w:rsidP="005034A0">
      <w:pPr>
        <w:spacing w:line="360" w:lineRule="auto"/>
        <w:ind w:firstLine="709"/>
        <w:rPr>
          <w:rFonts w:ascii="Times New Roman" w:hAnsi="Times New Roman" w:cs="Times New Roman"/>
          <w:b/>
          <w:sz w:val="28"/>
          <w:szCs w:val="28"/>
        </w:rPr>
      </w:pPr>
      <w:r w:rsidRPr="00A2332E">
        <w:rPr>
          <w:rFonts w:ascii="Times New Roman" w:hAnsi="Times New Roman" w:cs="Times New Roman"/>
          <w:b/>
          <w:sz w:val="28"/>
          <w:szCs w:val="28"/>
        </w:rPr>
        <w:t>Этапы и сроки реализации проекта:</w:t>
      </w:r>
    </w:p>
    <w:p w:rsidR="005034A0" w:rsidRPr="00A2332E" w:rsidRDefault="005034A0" w:rsidP="005034A0">
      <w:pPr>
        <w:spacing w:line="360" w:lineRule="auto"/>
        <w:ind w:firstLine="709"/>
        <w:rPr>
          <w:rFonts w:ascii="Times New Roman" w:hAnsi="Times New Roman" w:cs="Times New Roman"/>
          <w:sz w:val="28"/>
          <w:szCs w:val="28"/>
        </w:rPr>
      </w:pPr>
      <w:r w:rsidRPr="00A2332E">
        <w:rPr>
          <w:rFonts w:ascii="Times New Roman" w:hAnsi="Times New Roman" w:cs="Times New Roman"/>
          <w:sz w:val="28"/>
          <w:szCs w:val="28"/>
          <w:lang w:val="en-US"/>
        </w:rPr>
        <w:t>I</w:t>
      </w:r>
      <w:r w:rsidRPr="00A2332E">
        <w:rPr>
          <w:rFonts w:ascii="Times New Roman" w:hAnsi="Times New Roman" w:cs="Times New Roman"/>
          <w:sz w:val="28"/>
          <w:szCs w:val="28"/>
        </w:rPr>
        <w:t xml:space="preserve"> этап - организационный (январь-июнь 2011 года)</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Анализ и отбор предоставляемых образовательных программ повышения квалификации с учетом индивидуальных потребностей педагогических кадров колледжа.</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 xml:space="preserve">Отбор инновационных предприятий для организации стажировок мастеров производственного обучения и преподавателей </w:t>
      </w:r>
      <w:proofErr w:type="spellStart"/>
      <w:r w:rsidRPr="00A2332E">
        <w:rPr>
          <w:rFonts w:ascii="Times New Roman" w:hAnsi="Times New Roman" w:cs="Times New Roman"/>
          <w:sz w:val="28"/>
          <w:szCs w:val="28"/>
        </w:rPr>
        <w:t>спецдисциплин</w:t>
      </w:r>
      <w:proofErr w:type="spellEnd"/>
    </w:p>
    <w:p w:rsidR="005034A0" w:rsidRPr="00A2332E" w:rsidRDefault="005034A0" w:rsidP="005034A0">
      <w:pPr>
        <w:spacing w:line="360" w:lineRule="auto"/>
        <w:ind w:firstLine="709"/>
        <w:rPr>
          <w:rFonts w:ascii="Times New Roman" w:hAnsi="Times New Roman" w:cs="Times New Roman"/>
          <w:sz w:val="28"/>
          <w:szCs w:val="28"/>
        </w:rPr>
      </w:pPr>
      <w:r w:rsidRPr="00A2332E">
        <w:rPr>
          <w:rFonts w:ascii="Times New Roman" w:hAnsi="Times New Roman" w:cs="Times New Roman"/>
          <w:sz w:val="28"/>
          <w:szCs w:val="28"/>
          <w:lang w:val="en-US"/>
        </w:rPr>
        <w:t>II</w:t>
      </w:r>
      <w:r w:rsidRPr="00A2332E">
        <w:rPr>
          <w:rFonts w:ascii="Times New Roman" w:hAnsi="Times New Roman" w:cs="Times New Roman"/>
          <w:sz w:val="28"/>
          <w:szCs w:val="28"/>
        </w:rPr>
        <w:t xml:space="preserve"> этап – основной (сентябрь 2011 года - июнь 2015 года)</w:t>
      </w:r>
    </w:p>
    <w:p w:rsidR="005034A0" w:rsidRPr="00A2332E" w:rsidRDefault="005034A0" w:rsidP="005034A0">
      <w:pPr>
        <w:spacing w:line="360" w:lineRule="auto"/>
        <w:ind w:firstLine="709"/>
        <w:rPr>
          <w:rFonts w:ascii="Times New Roman" w:hAnsi="Times New Roman" w:cs="Times New Roman"/>
          <w:sz w:val="28"/>
          <w:szCs w:val="28"/>
        </w:rPr>
      </w:pPr>
      <w:r w:rsidRPr="00A2332E">
        <w:rPr>
          <w:rFonts w:ascii="Times New Roman" w:hAnsi="Times New Roman" w:cs="Times New Roman"/>
          <w:sz w:val="28"/>
          <w:szCs w:val="28"/>
        </w:rPr>
        <w:t>Реализация основных мероприятий в соответствии с поставленными задачами.</w:t>
      </w:r>
    </w:p>
    <w:p w:rsidR="005034A0" w:rsidRPr="00A2332E" w:rsidRDefault="005034A0" w:rsidP="005034A0">
      <w:pPr>
        <w:spacing w:line="360" w:lineRule="auto"/>
        <w:ind w:firstLine="709"/>
        <w:rPr>
          <w:rFonts w:ascii="Times New Roman" w:hAnsi="Times New Roman" w:cs="Times New Roman"/>
          <w:sz w:val="28"/>
          <w:szCs w:val="28"/>
        </w:rPr>
      </w:pPr>
      <w:r w:rsidRPr="00A2332E">
        <w:rPr>
          <w:rFonts w:ascii="Times New Roman" w:hAnsi="Times New Roman" w:cs="Times New Roman"/>
          <w:sz w:val="28"/>
          <w:szCs w:val="28"/>
          <w:lang w:val="en-US"/>
        </w:rPr>
        <w:t>III</w:t>
      </w:r>
      <w:r w:rsidRPr="00A2332E">
        <w:rPr>
          <w:rFonts w:ascii="Times New Roman" w:hAnsi="Times New Roman" w:cs="Times New Roman"/>
          <w:sz w:val="28"/>
          <w:szCs w:val="28"/>
        </w:rPr>
        <w:t xml:space="preserve"> этап – заключительный (сентябрь – декабрь 2015 года)</w:t>
      </w:r>
    </w:p>
    <w:p w:rsidR="005034A0" w:rsidRPr="00A2332E" w:rsidRDefault="005034A0" w:rsidP="005034A0">
      <w:pPr>
        <w:spacing w:line="360" w:lineRule="auto"/>
        <w:ind w:firstLine="709"/>
        <w:rPr>
          <w:rFonts w:ascii="Times New Roman" w:hAnsi="Times New Roman" w:cs="Times New Roman"/>
          <w:sz w:val="28"/>
          <w:szCs w:val="28"/>
        </w:rPr>
      </w:pPr>
      <w:r w:rsidRPr="00A2332E">
        <w:rPr>
          <w:rFonts w:ascii="Times New Roman" w:hAnsi="Times New Roman" w:cs="Times New Roman"/>
          <w:sz w:val="28"/>
          <w:szCs w:val="28"/>
        </w:rPr>
        <w:t>Анализ результатов реализации Проекта.</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Цель проекта: Построение эффективной системы управления кадрами и системы методической службы в условиях внедрения инновационных образовательных программ</w:t>
      </w:r>
      <w:proofErr w:type="gramStart"/>
      <w:r w:rsidRPr="00A2332E">
        <w:rPr>
          <w:rFonts w:ascii="Times New Roman" w:hAnsi="Times New Roman" w:cs="Times New Roman"/>
          <w:sz w:val="28"/>
          <w:szCs w:val="28"/>
        </w:rPr>
        <w:t xml:space="preserve"> .</w:t>
      </w:r>
      <w:proofErr w:type="gramEnd"/>
    </w:p>
    <w:p w:rsidR="005034A0" w:rsidRPr="00A2332E" w:rsidRDefault="005034A0" w:rsidP="005034A0">
      <w:pPr>
        <w:spacing w:line="360" w:lineRule="auto"/>
        <w:ind w:firstLine="709"/>
        <w:rPr>
          <w:rFonts w:ascii="Times New Roman" w:hAnsi="Times New Roman" w:cs="Times New Roman"/>
          <w:sz w:val="28"/>
          <w:szCs w:val="28"/>
        </w:rPr>
      </w:pPr>
      <w:r w:rsidRPr="00A2332E">
        <w:rPr>
          <w:rFonts w:ascii="Times New Roman" w:hAnsi="Times New Roman" w:cs="Times New Roman"/>
          <w:sz w:val="28"/>
          <w:szCs w:val="28"/>
        </w:rPr>
        <w:t>Задачи:</w:t>
      </w:r>
    </w:p>
    <w:p w:rsidR="005034A0" w:rsidRPr="00A2332E" w:rsidRDefault="005034A0" w:rsidP="005034A0">
      <w:pPr>
        <w:spacing w:line="360" w:lineRule="auto"/>
        <w:ind w:firstLine="709"/>
        <w:rPr>
          <w:rFonts w:ascii="Times New Roman" w:hAnsi="Times New Roman" w:cs="Times New Roman"/>
          <w:sz w:val="28"/>
          <w:szCs w:val="28"/>
        </w:rPr>
      </w:pPr>
      <w:r w:rsidRPr="00A2332E">
        <w:rPr>
          <w:rFonts w:ascii="Times New Roman" w:hAnsi="Times New Roman" w:cs="Times New Roman"/>
          <w:sz w:val="28"/>
          <w:szCs w:val="28"/>
        </w:rPr>
        <w:t>проведение кадрового аудита;</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мониторинг кадрового потенциала, условий и перспектив развития;</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формирование на практике новых компетенций ИПР посредством стажировок на инновационных предприятиях;</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lastRenderedPageBreak/>
        <w:t>совершенствование механизмов мотивации и стимулирования педагогической деятельности сотрудников колледжа;</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формирование эффективной кадровой политики, направленной на привлечение и закрепление молодежи;</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формирование кадрового резерва преподавательского состава и управленческого персонала колледжа.</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Обеспечение условий для повышения квалификации и роста профессионального мастерства инженерно-педагогических работников колледжа;</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Формирование взаимосвязанных компонентов интегрированных основных профессиональных образовательных программ среднего профессионального и начального профессионального образования, разработка учебно-методического сопровождения;</w:t>
      </w:r>
    </w:p>
    <w:p w:rsidR="005034A0" w:rsidRPr="00A2332E" w:rsidRDefault="005034A0" w:rsidP="005034A0">
      <w:pPr>
        <w:spacing w:line="360" w:lineRule="auto"/>
        <w:ind w:firstLine="709"/>
        <w:jc w:val="both"/>
        <w:rPr>
          <w:rFonts w:ascii="Times New Roman" w:hAnsi="Times New Roman" w:cs="Times New Roman"/>
          <w:sz w:val="28"/>
          <w:szCs w:val="28"/>
        </w:rPr>
      </w:pPr>
      <w:r w:rsidRPr="00A2332E">
        <w:rPr>
          <w:rFonts w:ascii="Times New Roman" w:hAnsi="Times New Roman" w:cs="Times New Roman"/>
          <w:sz w:val="28"/>
          <w:szCs w:val="28"/>
        </w:rPr>
        <w:t>Создание системы постоянного профессионального обучения в области менеджмента качества для всех педагогических сотрудников.</w:t>
      </w:r>
    </w:p>
    <w:p w:rsidR="005034A0" w:rsidRPr="00A2332E" w:rsidRDefault="005034A0" w:rsidP="005034A0">
      <w:pPr>
        <w:spacing w:line="360" w:lineRule="auto"/>
        <w:ind w:firstLine="709"/>
        <w:rPr>
          <w:rFonts w:ascii="Times New Roman" w:hAnsi="Times New Roman" w:cs="Times New Roman"/>
          <w:sz w:val="28"/>
          <w:szCs w:val="28"/>
        </w:rPr>
      </w:pPr>
    </w:p>
    <w:p w:rsidR="005034A0" w:rsidRPr="00A2332E" w:rsidRDefault="005034A0" w:rsidP="005034A0">
      <w:pPr>
        <w:spacing w:line="360" w:lineRule="auto"/>
        <w:ind w:firstLine="709"/>
        <w:rPr>
          <w:rFonts w:ascii="Times New Roman" w:hAnsi="Times New Roman" w:cs="Times New Roman"/>
          <w:caps/>
          <w:sz w:val="28"/>
          <w:szCs w:val="28"/>
        </w:rPr>
      </w:pPr>
      <w:r w:rsidRPr="00A2332E">
        <w:rPr>
          <w:rFonts w:ascii="Times New Roman" w:hAnsi="Times New Roman" w:cs="Times New Roman"/>
          <w:caps/>
          <w:sz w:val="28"/>
          <w:szCs w:val="28"/>
        </w:rPr>
        <w:t>Предполагаемы результаты реализации проекта</w:t>
      </w:r>
    </w:p>
    <w:p w:rsidR="005034A0" w:rsidRPr="00A2332E" w:rsidRDefault="005034A0" w:rsidP="00870931">
      <w:pPr>
        <w:widowControl/>
        <w:numPr>
          <w:ilvl w:val="0"/>
          <w:numId w:val="14"/>
        </w:numPr>
        <w:autoSpaceDE/>
        <w:autoSpaceDN/>
        <w:adjustRightInd/>
        <w:spacing w:line="360" w:lineRule="auto"/>
        <w:ind w:hanging="720"/>
        <w:rPr>
          <w:rFonts w:ascii="Times New Roman" w:hAnsi="Times New Roman" w:cs="Times New Roman"/>
          <w:bCs/>
          <w:sz w:val="28"/>
          <w:szCs w:val="28"/>
        </w:rPr>
      </w:pPr>
      <w:r w:rsidRPr="00A2332E">
        <w:rPr>
          <w:rFonts w:ascii="Times New Roman" w:hAnsi="Times New Roman" w:cs="Times New Roman"/>
          <w:bCs/>
          <w:sz w:val="28"/>
          <w:szCs w:val="28"/>
        </w:rPr>
        <w:t xml:space="preserve">создание и внедрение модели профессионального развития ИПР. </w:t>
      </w:r>
    </w:p>
    <w:p w:rsidR="005034A0" w:rsidRPr="00A2332E" w:rsidRDefault="005034A0" w:rsidP="00870931">
      <w:pPr>
        <w:pStyle w:val="ad"/>
        <w:numPr>
          <w:ilvl w:val="0"/>
          <w:numId w:val="16"/>
        </w:numPr>
        <w:spacing w:line="360" w:lineRule="auto"/>
        <w:ind w:hanging="720"/>
        <w:rPr>
          <w:bCs/>
          <w:sz w:val="28"/>
          <w:szCs w:val="28"/>
        </w:rPr>
      </w:pPr>
      <w:r w:rsidRPr="00A2332E">
        <w:rPr>
          <w:bCs/>
          <w:sz w:val="28"/>
          <w:szCs w:val="28"/>
        </w:rPr>
        <w:t xml:space="preserve">создание </w:t>
      </w:r>
      <w:proofErr w:type="spellStart"/>
      <w:r w:rsidRPr="00A2332E">
        <w:rPr>
          <w:bCs/>
          <w:sz w:val="28"/>
          <w:szCs w:val="28"/>
        </w:rPr>
        <w:t>коучинг-центра</w:t>
      </w:r>
      <w:proofErr w:type="spellEnd"/>
      <w:r w:rsidRPr="00A2332E">
        <w:rPr>
          <w:bCs/>
          <w:sz w:val="28"/>
          <w:szCs w:val="28"/>
        </w:rPr>
        <w:t xml:space="preserve"> по сопровождению менее опытных педагогов более </w:t>
      </w:r>
      <w:proofErr w:type="gramStart"/>
      <w:r w:rsidRPr="00A2332E">
        <w:rPr>
          <w:bCs/>
          <w:sz w:val="28"/>
          <w:szCs w:val="28"/>
        </w:rPr>
        <w:t>опытными</w:t>
      </w:r>
      <w:proofErr w:type="gramEnd"/>
      <w:r w:rsidRPr="00A2332E">
        <w:rPr>
          <w:bCs/>
          <w:sz w:val="28"/>
          <w:szCs w:val="28"/>
        </w:rPr>
        <w:t xml:space="preserve">, повышение квалификации инженерно-педагогических работников по вопросам организации </w:t>
      </w:r>
      <w:proofErr w:type="spellStart"/>
      <w:r w:rsidRPr="00A2332E">
        <w:rPr>
          <w:bCs/>
          <w:sz w:val="28"/>
          <w:szCs w:val="28"/>
        </w:rPr>
        <w:t>профориентационной</w:t>
      </w:r>
      <w:proofErr w:type="spellEnd"/>
      <w:r w:rsidRPr="00A2332E">
        <w:rPr>
          <w:bCs/>
          <w:sz w:val="28"/>
          <w:szCs w:val="28"/>
        </w:rPr>
        <w:t xml:space="preserve"> работы, п</w:t>
      </w:r>
      <w:r w:rsidRPr="00A2332E">
        <w:rPr>
          <w:sz w:val="28"/>
          <w:szCs w:val="28"/>
        </w:rPr>
        <w:t xml:space="preserve">ереходу к модульным программам и </w:t>
      </w:r>
      <w:proofErr w:type="spellStart"/>
      <w:r w:rsidRPr="00A2332E">
        <w:rPr>
          <w:sz w:val="28"/>
          <w:szCs w:val="28"/>
        </w:rPr>
        <w:t>модульно-компетентностным</w:t>
      </w:r>
      <w:proofErr w:type="spellEnd"/>
      <w:r w:rsidRPr="00A2332E">
        <w:rPr>
          <w:sz w:val="28"/>
          <w:szCs w:val="28"/>
        </w:rPr>
        <w:t xml:space="preserve"> технологиям обучения для формирования </w:t>
      </w:r>
      <w:proofErr w:type="spellStart"/>
      <w:r w:rsidRPr="00A2332E">
        <w:rPr>
          <w:sz w:val="28"/>
          <w:szCs w:val="28"/>
        </w:rPr>
        <w:t>полипрофессиональных</w:t>
      </w:r>
      <w:proofErr w:type="spellEnd"/>
      <w:r w:rsidRPr="00A2332E">
        <w:rPr>
          <w:sz w:val="28"/>
          <w:szCs w:val="28"/>
        </w:rPr>
        <w:t xml:space="preserve"> компетенций</w:t>
      </w:r>
      <w:r w:rsidRPr="00A2332E">
        <w:rPr>
          <w:bCs/>
          <w:sz w:val="28"/>
          <w:szCs w:val="28"/>
        </w:rPr>
        <w:t xml:space="preserve">. </w:t>
      </w:r>
      <w:proofErr w:type="spellStart"/>
      <w:r w:rsidRPr="00A2332E">
        <w:rPr>
          <w:bCs/>
          <w:sz w:val="28"/>
          <w:szCs w:val="28"/>
        </w:rPr>
        <w:t>Коучинг-центр</w:t>
      </w:r>
      <w:proofErr w:type="spellEnd"/>
      <w:r w:rsidRPr="00A2332E">
        <w:rPr>
          <w:bCs/>
          <w:sz w:val="28"/>
          <w:szCs w:val="28"/>
        </w:rPr>
        <w:t xml:space="preserve"> позволит стимулировать и мотивировать профессиональную деятельность ИПР в профессиональной среде. </w:t>
      </w:r>
    </w:p>
    <w:p w:rsidR="005034A0" w:rsidRPr="00A2332E" w:rsidRDefault="005034A0" w:rsidP="00870931">
      <w:pPr>
        <w:pStyle w:val="ad"/>
        <w:numPr>
          <w:ilvl w:val="0"/>
          <w:numId w:val="16"/>
        </w:numPr>
        <w:spacing w:line="360" w:lineRule="auto"/>
        <w:ind w:hanging="720"/>
        <w:rPr>
          <w:bCs/>
          <w:sz w:val="28"/>
          <w:szCs w:val="28"/>
        </w:rPr>
      </w:pPr>
      <w:r w:rsidRPr="00A2332E">
        <w:rPr>
          <w:bCs/>
          <w:sz w:val="28"/>
          <w:szCs w:val="28"/>
        </w:rPr>
        <w:t xml:space="preserve">Переход к модульным программам и </w:t>
      </w:r>
      <w:proofErr w:type="spellStart"/>
      <w:r w:rsidRPr="00A2332E">
        <w:rPr>
          <w:bCs/>
          <w:sz w:val="28"/>
          <w:szCs w:val="28"/>
        </w:rPr>
        <w:t>модульно-компетентностным</w:t>
      </w:r>
      <w:proofErr w:type="spellEnd"/>
      <w:r w:rsidRPr="00A2332E">
        <w:rPr>
          <w:bCs/>
          <w:sz w:val="28"/>
          <w:szCs w:val="28"/>
        </w:rPr>
        <w:t xml:space="preserve"> технологиям обучения для формирования компетенций, необходимых инновационной экономике;</w:t>
      </w:r>
    </w:p>
    <w:p w:rsidR="005034A0" w:rsidRPr="00A2332E" w:rsidRDefault="005034A0" w:rsidP="00870931">
      <w:pPr>
        <w:pStyle w:val="ad"/>
        <w:numPr>
          <w:ilvl w:val="0"/>
          <w:numId w:val="16"/>
        </w:numPr>
        <w:spacing w:line="360" w:lineRule="auto"/>
        <w:ind w:hanging="720"/>
        <w:rPr>
          <w:bCs/>
          <w:sz w:val="28"/>
          <w:szCs w:val="28"/>
        </w:rPr>
      </w:pPr>
      <w:r w:rsidRPr="00A2332E">
        <w:rPr>
          <w:bCs/>
          <w:sz w:val="28"/>
          <w:szCs w:val="28"/>
        </w:rPr>
        <w:lastRenderedPageBreak/>
        <w:t>Организация проектирования модульных профессиональных образовательных программ в условиях реализации подхода, основанного на компетенциях (подготовка рабочих учебных планов и программ);</w:t>
      </w:r>
    </w:p>
    <w:p w:rsidR="005034A0" w:rsidRPr="00A2332E" w:rsidRDefault="005034A0" w:rsidP="00870931">
      <w:pPr>
        <w:pStyle w:val="ad"/>
        <w:numPr>
          <w:ilvl w:val="0"/>
          <w:numId w:val="16"/>
        </w:numPr>
        <w:spacing w:line="360" w:lineRule="auto"/>
        <w:ind w:hanging="720"/>
        <w:rPr>
          <w:sz w:val="28"/>
          <w:szCs w:val="28"/>
        </w:rPr>
      </w:pPr>
      <w:r w:rsidRPr="00A2332E">
        <w:rPr>
          <w:bCs/>
          <w:sz w:val="28"/>
          <w:szCs w:val="28"/>
        </w:rPr>
        <w:t xml:space="preserve">Освоение педагогических технологий формирования общих, </w:t>
      </w:r>
      <w:proofErr w:type="spellStart"/>
      <w:r w:rsidRPr="00A2332E">
        <w:rPr>
          <w:bCs/>
          <w:sz w:val="28"/>
          <w:szCs w:val="28"/>
        </w:rPr>
        <w:t>полипрофессиональных</w:t>
      </w:r>
      <w:proofErr w:type="spellEnd"/>
      <w:r w:rsidRPr="00A2332E">
        <w:rPr>
          <w:bCs/>
          <w:sz w:val="28"/>
          <w:szCs w:val="28"/>
        </w:rPr>
        <w:t xml:space="preserve"> и профессиональных компетенций и их учебно-методическое обеспечение.</w:t>
      </w:r>
    </w:p>
    <w:p w:rsidR="005034A0" w:rsidRPr="00A2332E" w:rsidRDefault="005034A0" w:rsidP="00870931">
      <w:pPr>
        <w:pStyle w:val="ad"/>
        <w:numPr>
          <w:ilvl w:val="0"/>
          <w:numId w:val="15"/>
        </w:numPr>
        <w:spacing w:line="360" w:lineRule="auto"/>
        <w:ind w:hanging="720"/>
        <w:rPr>
          <w:sz w:val="28"/>
          <w:szCs w:val="28"/>
        </w:rPr>
      </w:pPr>
      <w:r w:rsidRPr="00A2332E">
        <w:rPr>
          <w:sz w:val="28"/>
          <w:szCs w:val="28"/>
        </w:rPr>
        <w:t xml:space="preserve">создание информационного портала для взаимодействия с Региональным информационно-методическим центром развития профессионального образования </w:t>
      </w:r>
      <w:proofErr w:type="spellStart"/>
      <w:r w:rsidRPr="00A2332E">
        <w:rPr>
          <w:sz w:val="28"/>
          <w:szCs w:val="28"/>
        </w:rPr>
        <w:t>ХМАО-Югры</w:t>
      </w:r>
      <w:proofErr w:type="spellEnd"/>
      <w:r w:rsidRPr="00A2332E">
        <w:rPr>
          <w:sz w:val="28"/>
          <w:szCs w:val="28"/>
        </w:rPr>
        <w:t xml:space="preserve"> на базе Югорского политехнического колледжа и с другими образовательными учреждениями региона по вопросам экспертизы и </w:t>
      </w:r>
      <w:proofErr w:type="spellStart"/>
      <w:r w:rsidRPr="00A2332E">
        <w:rPr>
          <w:sz w:val="28"/>
          <w:szCs w:val="28"/>
        </w:rPr>
        <w:t>взаимоэкспертизы</w:t>
      </w:r>
      <w:proofErr w:type="spellEnd"/>
      <w:r w:rsidRPr="00A2332E">
        <w:rPr>
          <w:sz w:val="28"/>
          <w:szCs w:val="28"/>
        </w:rPr>
        <w:t xml:space="preserve"> основных профессиональных образовательных программ, обмена опытом, интерактивного взаимодействия по вопросам </w:t>
      </w:r>
      <w:proofErr w:type="spellStart"/>
      <w:r w:rsidRPr="00A2332E">
        <w:rPr>
          <w:sz w:val="28"/>
          <w:szCs w:val="28"/>
        </w:rPr>
        <w:t>коучинга</w:t>
      </w:r>
      <w:proofErr w:type="spellEnd"/>
      <w:r w:rsidRPr="00A2332E">
        <w:rPr>
          <w:sz w:val="28"/>
          <w:szCs w:val="28"/>
        </w:rPr>
        <w:t xml:space="preserve"> ИПР и </w:t>
      </w:r>
      <w:proofErr w:type="spellStart"/>
      <w:r w:rsidRPr="00A2332E">
        <w:rPr>
          <w:sz w:val="28"/>
          <w:szCs w:val="28"/>
        </w:rPr>
        <w:t>т</w:t>
      </w:r>
      <w:proofErr w:type="gramStart"/>
      <w:r w:rsidRPr="00A2332E">
        <w:rPr>
          <w:sz w:val="28"/>
          <w:szCs w:val="28"/>
        </w:rPr>
        <w:t>.д</w:t>
      </w:r>
      <w:proofErr w:type="spellEnd"/>
      <w:proofErr w:type="gramEnd"/>
      <w:r w:rsidRPr="00A2332E">
        <w:rPr>
          <w:sz w:val="28"/>
          <w:szCs w:val="28"/>
        </w:rPr>
        <w:t xml:space="preserve"> Проведение мониторинговых исследований по дисциплинам профессионального цикла;</w:t>
      </w:r>
    </w:p>
    <w:p w:rsidR="005034A0" w:rsidRPr="00A2332E" w:rsidRDefault="005034A0" w:rsidP="00870931">
      <w:pPr>
        <w:pStyle w:val="ad"/>
        <w:numPr>
          <w:ilvl w:val="0"/>
          <w:numId w:val="15"/>
        </w:numPr>
        <w:spacing w:line="360" w:lineRule="auto"/>
        <w:ind w:hanging="720"/>
        <w:rPr>
          <w:sz w:val="28"/>
          <w:szCs w:val="28"/>
        </w:rPr>
      </w:pPr>
      <w:r w:rsidRPr="00A2332E">
        <w:rPr>
          <w:sz w:val="28"/>
          <w:szCs w:val="28"/>
        </w:rPr>
        <w:t>Методическое сопровождение исследовательской деятельности педагогов и обучающихся;</w:t>
      </w:r>
    </w:p>
    <w:p w:rsidR="005034A0" w:rsidRPr="00A2332E" w:rsidRDefault="005034A0" w:rsidP="00870931">
      <w:pPr>
        <w:pStyle w:val="ad"/>
        <w:numPr>
          <w:ilvl w:val="0"/>
          <w:numId w:val="15"/>
        </w:numPr>
        <w:spacing w:line="360" w:lineRule="auto"/>
        <w:ind w:hanging="720"/>
        <w:rPr>
          <w:sz w:val="28"/>
          <w:szCs w:val="28"/>
        </w:rPr>
      </w:pPr>
      <w:r w:rsidRPr="00A2332E">
        <w:rPr>
          <w:sz w:val="28"/>
          <w:szCs w:val="28"/>
        </w:rPr>
        <w:t>Диссеминация (распространение) инновационного опыта ИПР колледжа;</w:t>
      </w:r>
    </w:p>
    <w:p w:rsidR="005034A0" w:rsidRPr="00A2332E" w:rsidRDefault="005034A0" w:rsidP="00870931">
      <w:pPr>
        <w:widowControl/>
        <w:numPr>
          <w:ilvl w:val="0"/>
          <w:numId w:val="14"/>
        </w:numPr>
        <w:autoSpaceDE/>
        <w:autoSpaceDN/>
        <w:adjustRightInd/>
        <w:spacing w:line="360" w:lineRule="auto"/>
        <w:ind w:hanging="720"/>
        <w:jc w:val="both"/>
        <w:rPr>
          <w:rFonts w:ascii="Times New Roman" w:hAnsi="Times New Roman" w:cs="Times New Roman"/>
          <w:sz w:val="28"/>
          <w:szCs w:val="28"/>
        </w:rPr>
      </w:pPr>
      <w:r w:rsidRPr="00A2332E">
        <w:rPr>
          <w:rFonts w:ascii="Times New Roman" w:hAnsi="Times New Roman" w:cs="Times New Roman"/>
          <w:sz w:val="28"/>
          <w:szCs w:val="28"/>
        </w:rPr>
        <w:t>Наполнение содержания вариативной части основных профессиональных образовательных программ во взаимодействии с представителями отраслевых кластеров;</w:t>
      </w:r>
    </w:p>
    <w:p w:rsidR="005034A0" w:rsidRPr="00A2332E" w:rsidRDefault="005034A0" w:rsidP="005034A0">
      <w:pPr>
        <w:spacing w:line="360" w:lineRule="auto"/>
        <w:ind w:firstLine="709"/>
        <w:rPr>
          <w:rFonts w:ascii="Times New Roman" w:hAnsi="Times New Roman" w:cs="Times New Roman"/>
          <w:sz w:val="28"/>
          <w:szCs w:val="28"/>
        </w:rPr>
      </w:pPr>
    </w:p>
    <w:p w:rsidR="005034A0" w:rsidRPr="00A2332E" w:rsidRDefault="005034A0" w:rsidP="005034A0">
      <w:pPr>
        <w:spacing w:line="360" w:lineRule="auto"/>
        <w:ind w:firstLine="709"/>
        <w:rPr>
          <w:rFonts w:ascii="Times New Roman" w:hAnsi="Times New Roman" w:cs="Times New Roman"/>
          <w:sz w:val="28"/>
          <w:szCs w:val="28"/>
        </w:rPr>
        <w:sectPr w:rsidR="005034A0" w:rsidRPr="00A2332E" w:rsidSect="00B54BFF">
          <w:footerReference w:type="default" r:id="rId19"/>
          <w:pgSz w:w="16838" w:h="11906" w:orient="landscape"/>
          <w:pgMar w:top="1276" w:right="1134" w:bottom="707" w:left="993" w:header="708" w:footer="708" w:gutter="0"/>
          <w:cols w:space="708"/>
          <w:titlePg/>
          <w:docGrid w:linePitch="360"/>
        </w:sectPr>
      </w:pPr>
    </w:p>
    <w:p w:rsidR="005034A0" w:rsidRPr="00A2332E" w:rsidRDefault="005034A0" w:rsidP="005034A0">
      <w:pPr>
        <w:spacing w:line="360" w:lineRule="auto"/>
        <w:ind w:firstLine="709"/>
        <w:jc w:val="center"/>
        <w:rPr>
          <w:rFonts w:ascii="Times New Roman" w:hAnsi="Times New Roman" w:cs="Times New Roman"/>
          <w:b/>
          <w:sz w:val="28"/>
          <w:szCs w:val="28"/>
        </w:rPr>
      </w:pPr>
      <w:r w:rsidRPr="00A2332E">
        <w:rPr>
          <w:rFonts w:ascii="Times New Roman" w:hAnsi="Times New Roman" w:cs="Times New Roman"/>
          <w:b/>
          <w:sz w:val="28"/>
          <w:szCs w:val="28"/>
        </w:rPr>
        <w:lastRenderedPageBreak/>
        <w:t>Карта процесса</w:t>
      </w:r>
    </w:p>
    <w:p w:rsidR="005034A0" w:rsidRPr="00A2332E" w:rsidRDefault="005034A0" w:rsidP="005034A0">
      <w:pPr>
        <w:spacing w:line="360" w:lineRule="auto"/>
        <w:ind w:firstLine="709"/>
        <w:rPr>
          <w:rFonts w:ascii="Times New Roman" w:hAnsi="Times New Roman" w:cs="Times New Roman"/>
          <w:sz w:val="28"/>
          <w:szCs w:val="28"/>
        </w:rPr>
      </w:pPr>
      <w:r w:rsidRPr="00A2332E">
        <w:rPr>
          <w:rFonts w:ascii="Times New Roman" w:hAnsi="Times New Roman" w:cs="Times New Roman"/>
          <w:sz w:val="28"/>
          <w:szCs w:val="28"/>
        </w:rPr>
        <w:t>Анализ процесса: Методическое обеспечение и сопровождение образовательного процесса</w:t>
      </w:r>
    </w:p>
    <w:p w:rsidR="005034A0" w:rsidRPr="00A2332E" w:rsidRDefault="005034A0" w:rsidP="005034A0">
      <w:pPr>
        <w:spacing w:line="360" w:lineRule="auto"/>
        <w:ind w:firstLine="709"/>
        <w:rPr>
          <w:rFonts w:ascii="Times New Roman" w:hAnsi="Times New Roman" w:cs="Times New Roman"/>
          <w:sz w:val="28"/>
          <w:szCs w:val="28"/>
        </w:rPr>
      </w:pPr>
      <w:r w:rsidRPr="00A2332E">
        <w:rPr>
          <w:rFonts w:ascii="Times New Roman" w:hAnsi="Times New Roman" w:cs="Times New Roman"/>
          <w:sz w:val="28"/>
          <w:szCs w:val="28"/>
        </w:rPr>
        <w:t xml:space="preserve">Руководитель: </w:t>
      </w:r>
      <w:proofErr w:type="spellStart"/>
      <w:r w:rsidRPr="00A2332E">
        <w:rPr>
          <w:rFonts w:ascii="Times New Roman" w:hAnsi="Times New Roman" w:cs="Times New Roman"/>
          <w:sz w:val="28"/>
          <w:szCs w:val="28"/>
        </w:rPr>
        <w:t>Башукова</w:t>
      </w:r>
      <w:proofErr w:type="spellEnd"/>
      <w:r w:rsidRPr="00A2332E">
        <w:rPr>
          <w:rFonts w:ascii="Times New Roman" w:hAnsi="Times New Roman" w:cs="Times New Roman"/>
          <w:sz w:val="28"/>
          <w:szCs w:val="28"/>
        </w:rPr>
        <w:t xml:space="preserve"> Л.В., методист</w:t>
      </w:r>
    </w:p>
    <w:p w:rsidR="005034A0" w:rsidRPr="00A2332E" w:rsidRDefault="005034A0" w:rsidP="005034A0">
      <w:pPr>
        <w:spacing w:line="360" w:lineRule="auto"/>
        <w:ind w:firstLine="709"/>
        <w:rPr>
          <w:rFonts w:ascii="Times New Roman" w:hAnsi="Times New Roman" w:cs="Times New Roman"/>
          <w:sz w:val="28"/>
          <w:szCs w:val="28"/>
        </w:rPr>
      </w:pPr>
      <w:r w:rsidRPr="00A2332E">
        <w:rPr>
          <w:rFonts w:ascii="Times New Roman" w:hAnsi="Times New Roman" w:cs="Times New Roman"/>
          <w:sz w:val="28"/>
          <w:szCs w:val="28"/>
        </w:rPr>
        <w:t>Цель процесса: Научно-методическое сопровождение развития содержания профессиональных  образовательных программ</w:t>
      </w:r>
    </w:p>
    <w:tbl>
      <w:tblPr>
        <w:tblW w:w="15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2"/>
        <w:gridCol w:w="4243"/>
        <w:gridCol w:w="2540"/>
        <w:gridCol w:w="2090"/>
        <w:gridCol w:w="2516"/>
        <w:gridCol w:w="1583"/>
      </w:tblGrid>
      <w:tr w:rsidR="005034A0" w:rsidRPr="00A2332E" w:rsidTr="005034A0">
        <w:tc>
          <w:tcPr>
            <w:tcW w:w="2362" w:type="dxa"/>
            <w:vAlign w:val="center"/>
          </w:tcPr>
          <w:p w:rsidR="005034A0" w:rsidRPr="00A2332E" w:rsidRDefault="005034A0" w:rsidP="005034A0">
            <w:pPr>
              <w:spacing w:line="360" w:lineRule="auto"/>
              <w:jc w:val="center"/>
              <w:rPr>
                <w:rFonts w:ascii="Times New Roman" w:hAnsi="Times New Roman" w:cs="Times New Roman"/>
                <w:sz w:val="28"/>
                <w:szCs w:val="28"/>
              </w:rPr>
            </w:pPr>
            <w:r w:rsidRPr="00A2332E">
              <w:rPr>
                <w:rFonts w:ascii="Times New Roman" w:hAnsi="Times New Roman" w:cs="Times New Roman"/>
                <w:sz w:val="28"/>
                <w:szCs w:val="28"/>
              </w:rPr>
              <w:t>Этапы управленческой деятельности</w:t>
            </w:r>
          </w:p>
        </w:tc>
        <w:tc>
          <w:tcPr>
            <w:tcW w:w="4243" w:type="dxa"/>
            <w:vAlign w:val="center"/>
          </w:tcPr>
          <w:p w:rsidR="005034A0" w:rsidRPr="00A2332E" w:rsidRDefault="005034A0" w:rsidP="005034A0">
            <w:pPr>
              <w:spacing w:line="360" w:lineRule="auto"/>
              <w:jc w:val="center"/>
              <w:rPr>
                <w:rFonts w:ascii="Times New Roman" w:hAnsi="Times New Roman" w:cs="Times New Roman"/>
                <w:sz w:val="28"/>
                <w:szCs w:val="28"/>
              </w:rPr>
            </w:pPr>
            <w:r w:rsidRPr="00A2332E">
              <w:rPr>
                <w:rFonts w:ascii="Times New Roman" w:hAnsi="Times New Roman" w:cs="Times New Roman"/>
                <w:sz w:val="28"/>
                <w:szCs w:val="28"/>
              </w:rPr>
              <w:t>Функции</w:t>
            </w:r>
          </w:p>
        </w:tc>
        <w:tc>
          <w:tcPr>
            <w:tcW w:w="2540" w:type="dxa"/>
            <w:vAlign w:val="center"/>
          </w:tcPr>
          <w:p w:rsidR="005034A0" w:rsidRPr="00A2332E" w:rsidRDefault="005034A0" w:rsidP="005034A0">
            <w:pPr>
              <w:spacing w:line="360" w:lineRule="auto"/>
              <w:jc w:val="center"/>
              <w:rPr>
                <w:rFonts w:ascii="Times New Roman" w:hAnsi="Times New Roman" w:cs="Times New Roman"/>
                <w:sz w:val="28"/>
                <w:szCs w:val="28"/>
              </w:rPr>
            </w:pPr>
            <w:r w:rsidRPr="00A2332E">
              <w:rPr>
                <w:rFonts w:ascii="Times New Roman" w:hAnsi="Times New Roman" w:cs="Times New Roman"/>
                <w:sz w:val="28"/>
                <w:szCs w:val="28"/>
              </w:rPr>
              <w:t>Исполнитель</w:t>
            </w:r>
          </w:p>
        </w:tc>
        <w:tc>
          <w:tcPr>
            <w:tcW w:w="2090" w:type="dxa"/>
            <w:vAlign w:val="center"/>
          </w:tcPr>
          <w:p w:rsidR="005034A0" w:rsidRPr="00A2332E" w:rsidRDefault="005034A0" w:rsidP="005034A0">
            <w:pPr>
              <w:spacing w:line="360" w:lineRule="auto"/>
              <w:jc w:val="center"/>
              <w:rPr>
                <w:rFonts w:ascii="Times New Roman" w:hAnsi="Times New Roman" w:cs="Times New Roman"/>
                <w:sz w:val="28"/>
                <w:szCs w:val="28"/>
              </w:rPr>
            </w:pPr>
            <w:r w:rsidRPr="00A2332E">
              <w:rPr>
                <w:rFonts w:ascii="Times New Roman" w:hAnsi="Times New Roman" w:cs="Times New Roman"/>
                <w:sz w:val="28"/>
                <w:szCs w:val="28"/>
              </w:rPr>
              <w:t>Критерии оценивания качества исполнения</w:t>
            </w:r>
          </w:p>
        </w:tc>
        <w:tc>
          <w:tcPr>
            <w:tcW w:w="2516" w:type="dxa"/>
            <w:vAlign w:val="center"/>
          </w:tcPr>
          <w:p w:rsidR="005034A0" w:rsidRPr="00A2332E" w:rsidRDefault="005034A0" w:rsidP="005034A0">
            <w:pPr>
              <w:spacing w:line="360" w:lineRule="auto"/>
              <w:ind w:firstLine="16"/>
              <w:jc w:val="center"/>
              <w:rPr>
                <w:rFonts w:ascii="Times New Roman" w:hAnsi="Times New Roman" w:cs="Times New Roman"/>
                <w:sz w:val="28"/>
                <w:szCs w:val="28"/>
              </w:rPr>
            </w:pPr>
            <w:r w:rsidRPr="00A2332E">
              <w:rPr>
                <w:rFonts w:ascii="Times New Roman" w:hAnsi="Times New Roman" w:cs="Times New Roman"/>
                <w:sz w:val="28"/>
                <w:szCs w:val="28"/>
              </w:rPr>
              <w:t>Предполагаемый результат, описывающий функцию/процесс</w:t>
            </w:r>
          </w:p>
        </w:tc>
        <w:tc>
          <w:tcPr>
            <w:tcW w:w="1583" w:type="dxa"/>
            <w:vAlign w:val="center"/>
          </w:tcPr>
          <w:p w:rsidR="005034A0" w:rsidRPr="00A2332E" w:rsidRDefault="005034A0" w:rsidP="005034A0">
            <w:pPr>
              <w:spacing w:line="360" w:lineRule="auto"/>
              <w:jc w:val="center"/>
              <w:rPr>
                <w:rFonts w:ascii="Times New Roman" w:hAnsi="Times New Roman" w:cs="Times New Roman"/>
                <w:sz w:val="28"/>
                <w:szCs w:val="28"/>
              </w:rPr>
            </w:pPr>
            <w:r w:rsidRPr="00A2332E">
              <w:rPr>
                <w:rFonts w:ascii="Times New Roman" w:hAnsi="Times New Roman" w:cs="Times New Roman"/>
                <w:sz w:val="28"/>
                <w:szCs w:val="28"/>
              </w:rPr>
              <w:t>Точка контроля</w:t>
            </w:r>
          </w:p>
        </w:tc>
      </w:tr>
      <w:tr w:rsidR="005034A0" w:rsidRPr="00A2332E" w:rsidTr="005034A0">
        <w:tc>
          <w:tcPr>
            <w:tcW w:w="2362" w:type="dxa"/>
            <w:vMerge w:val="restart"/>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Информационно-аналитический</w:t>
            </w:r>
          </w:p>
        </w:tc>
        <w:tc>
          <w:tcPr>
            <w:tcW w:w="424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Анализ и изучение нормативных документов</w:t>
            </w:r>
          </w:p>
        </w:tc>
        <w:tc>
          <w:tcPr>
            <w:tcW w:w="2540" w:type="dxa"/>
          </w:tcPr>
          <w:p w:rsidR="005034A0" w:rsidRPr="00A2332E" w:rsidRDefault="005034A0" w:rsidP="005034A0">
            <w:pPr>
              <w:spacing w:line="360" w:lineRule="auto"/>
              <w:jc w:val="center"/>
              <w:rPr>
                <w:rFonts w:ascii="Times New Roman" w:hAnsi="Times New Roman" w:cs="Times New Roman"/>
                <w:sz w:val="28"/>
                <w:szCs w:val="28"/>
              </w:rPr>
            </w:pPr>
            <w:proofErr w:type="spellStart"/>
            <w:r w:rsidRPr="00A2332E">
              <w:rPr>
                <w:rFonts w:ascii="Times New Roman" w:hAnsi="Times New Roman" w:cs="Times New Roman"/>
                <w:sz w:val="28"/>
                <w:szCs w:val="28"/>
              </w:rPr>
              <w:t>Башукова</w:t>
            </w:r>
            <w:proofErr w:type="spellEnd"/>
            <w:r w:rsidRPr="00A2332E">
              <w:rPr>
                <w:rFonts w:ascii="Times New Roman" w:hAnsi="Times New Roman" w:cs="Times New Roman"/>
                <w:sz w:val="28"/>
                <w:szCs w:val="28"/>
              </w:rPr>
              <w:t xml:space="preserve"> Л.В., методист</w:t>
            </w:r>
          </w:p>
        </w:tc>
        <w:tc>
          <w:tcPr>
            <w:tcW w:w="2090"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Наличие документов,</w:t>
            </w:r>
          </w:p>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Соответствие нормативных документов локального уровня федеральным документам</w:t>
            </w:r>
          </w:p>
        </w:tc>
        <w:tc>
          <w:tcPr>
            <w:tcW w:w="2516" w:type="dxa"/>
          </w:tcPr>
          <w:p w:rsidR="005034A0" w:rsidRPr="00A2332E" w:rsidRDefault="005034A0" w:rsidP="005034A0">
            <w:pPr>
              <w:spacing w:line="360" w:lineRule="auto"/>
              <w:ind w:firstLine="16"/>
              <w:rPr>
                <w:rFonts w:ascii="Times New Roman" w:hAnsi="Times New Roman" w:cs="Times New Roman"/>
                <w:sz w:val="28"/>
                <w:szCs w:val="28"/>
              </w:rPr>
            </w:pPr>
            <w:r w:rsidRPr="00A2332E">
              <w:rPr>
                <w:rFonts w:ascii="Times New Roman" w:hAnsi="Times New Roman" w:cs="Times New Roman"/>
                <w:sz w:val="28"/>
                <w:szCs w:val="28"/>
              </w:rPr>
              <w:t>Стандарты ФГОС по профессиям и специальностям</w:t>
            </w:r>
          </w:p>
        </w:tc>
        <w:tc>
          <w:tcPr>
            <w:tcW w:w="158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2011 г.</w:t>
            </w:r>
          </w:p>
        </w:tc>
      </w:tr>
      <w:tr w:rsidR="005034A0" w:rsidRPr="00A2332E" w:rsidTr="005034A0">
        <w:tc>
          <w:tcPr>
            <w:tcW w:w="2362" w:type="dxa"/>
            <w:vMerge/>
          </w:tcPr>
          <w:p w:rsidR="005034A0" w:rsidRPr="00A2332E" w:rsidRDefault="005034A0" w:rsidP="005034A0">
            <w:pPr>
              <w:spacing w:line="360" w:lineRule="auto"/>
              <w:rPr>
                <w:rFonts w:ascii="Times New Roman" w:hAnsi="Times New Roman" w:cs="Times New Roman"/>
                <w:sz w:val="28"/>
                <w:szCs w:val="28"/>
              </w:rPr>
            </w:pPr>
          </w:p>
        </w:tc>
        <w:tc>
          <w:tcPr>
            <w:tcW w:w="424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 xml:space="preserve">Проведение анкетирования </w:t>
            </w:r>
            <w:r w:rsidRPr="00A2332E">
              <w:rPr>
                <w:rFonts w:ascii="Times New Roman" w:hAnsi="Times New Roman" w:cs="Times New Roman"/>
                <w:sz w:val="28"/>
                <w:szCs w:val="28"/>
              </w:rPr>
              <w:lastRenderedPageBreak/>
              <w:t>предприятий и выявление требований работодателей к стандартам деятельности в рамках специальностей (профессий)</w:t>
            </w:r>
          </w:p>
        </w:tc>
        <w:tc>
          <w:tcPr>
            <w:tcW w:w="2540" w:type="dxa"/>
          </w:tcPr>
          <w:p w:rsidR="005034A0" w:rsidRPr="00A2332E" w:rsidRDefault="005034A0" w:rsidP="005034A0">
            <w:pPr>
              <w:spacing w:line="360" w:lineRule="auto"/>
              <w:jc w:val="center"/>
              <w:rPr>
                <w:rFonts w:ascii="Times New Roman" w:hAnsi="Times New Roman" w:cs="Times New Roman"/>
                <w:sz w:val="28"/>
                <w:szCs w:val="28"/>
              </w:rPr>
            </w:pPr>
            <w:r w:rsidRPr="00A2332E">
              <w:rPr>
                <w:rFonts w:ascii="Times New Roman" w:hAnsi="Times New Roman" w:cs="Times New Roman"/>
                <w:sz w:val="28"/>
                <w:szCs w:val="28"/>
              </w:rPr>
              <w:lastRenderedPageBreak/>
              <w:t xml:space="preserve">Зам. Директора по </w:t>
            </w:r>
            <w:r w:rsidRPr="00A2332E">
              <w:rPr>
                <w:rFonts w:ascii="Times New Roman" w:hAnsi="Times New Roman" w:cs="Times New Roman"/>
                <w:sz w:val="28"/>
                <w:szCs w:val="28"/>
              </w:rPr>
              <w:lastRenderedPageBreak/>
              <w:t>маркетингу</w:t>
            </w:r>
          </w:p>
        </w:tc>
        <w:tc>
          <w:tcPr>
            <w:tcW w:w="2090" w:type="dxa"/>
          </w:tcPr>
          <w:p w:rsidR="005034A0" w:rsidRPr="00A2332E" w:rsidRDefault="005034A0" w:rsidP="005034A0">
            <w:pPr>
              <w:spacing w:line="360" w:lineRule="auto"/>
              <w:rPr>
                <w:rFonts w:ascii="Times New Roman" w:hAnsi="Times New Roman" w:cs="Times New Roman"/>
                <w:sz w:val="28"/>
                <w:szCs w:val="28"/>
              </w:rPr>
            </w:pPr>
            <w:proofErr w:type="gramStart"/>
            <w:r w:rsidRPr="00A2332E">
              <w:rPr>
                <w:rFonts w:ascii="Times New Roman" w:hAnsi="Times New Roman" w:cs="Times New Roman"/>
                <w:sz w:val="28"/>
                <w:szCs w:val="28"/>
              </w:rPr>
              <w:lastRenderedPageBreak/>
              <w:t>Проведено</w:t>
            </w:r>
            <w:proofErr w:type="gramEnd"/>
            <w:r w:rsidRPr="00A2332E">
              <w:rPr>
                <w:rFonts w:ascii="Times New Roman" w:hAnsi="Times New Roman" w:cs="Times New Roman"/>
                <w:sz w:val="28"/>
                <w:szCs w:val="28"/>
              </w:rPr>
              <w:t xml:space="preserve">/не </w:t>
            </w:r>
            <w:r w:rsidRPr="00A2332E">
              <w:rPr>
                <w:rFonts w:ascii="Times New Roman" w:hAnsi="Times New Roman" w:cs="Times New Roman"/>
                <w:sz w:val="28"/>
                <w:szCs w:val="28"/>
              </w:rPr>
              <w:lastRenderedPageBreak/>
              <w:t>проведено</w:t>
            </w:r>
          </w:p>
        </w:tc>
        <w:tc>
          <w:tcPr>
            <w:tcW w:w="2516" w:type="dxa"/>
          </w:tcPr>
          <w:p w:rsidR="005034A0" w:rsidRPr="00A2332E" w:rsidRDefault="005034A0" w:rsidP="005034A0">
            <w:pPr>
              <w:spacing w:line="360" w:lineRule="auto"/>
              <w:ind w:firstLine="16"/>
              <w:rPr>
                <w:rFonts w:ascii="Times New Roman" w:hAnsi="Times New Roman" w:cs="Times New Roman"/>
                <w:sz w:val="28"/>
                <w:szCs w:val="28"/>
              </w:rPr>
            </w:pPr>
            <w:r w:rsidRPr="00A2332E">
              <w:rPr>
                <w:rFonts w:ascii="Times New Roman" w:hAnsi="Times New Roman" w:cs="Times New Roman"/>
                <w:sz w:val="28"/>
                <w:szCs w:val="28"/>
              </w:rPr>
              <w:lastRenderedPageBreak/>
              <w:t xml:space="preserve">Анкета для </w:t>
            </w:r>
            <w:r w:rsidRPr="00A2332E">
              <w:rPr>
                <w:rFonts w:ascii="Times New Roman" w:hAnsi="Times New Roman" w:cs="Times New Roman"/>
                <w:sz w:val="28"/>
                <w:szCs w:val="28"/>
              </w:rPr>
              <w:lastRenderedPageBreak/>
              <w:t>предприятий</w:t>
            </w:r>
          </w:p>
        </w:tc>
        <w:tc>
          <w:tcPr>
            <w:tcW w:w="158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lastRenderedPageBreak/>
              <w:t>2011 г.</w:t>
            </w:r>
          </w:p>
        </w:tc>
      </w:tr>
      <w:tr w:rsidR="005034A0" w:rsidRPr="00A2332E" w:rsidTr="005034A0">
        <w:tc>
          <w:tcPr>
            <w:tcW w:w="2362" w:type="dxa"/>
            <w:vMerge/>
          </w:tcPr>
          <w:p w:rsidR="005034A0" w:rsidRPr="00A2332E" w:rsidRDefault="005034A0" w:rsidP="005034A0">
            <w:pPr>
              <w:spacing w:line="360" w:lineRule="auto"/>
              <w:rPr>
                <w:rFonts w:ascii="Times New Roman" w:hAnsi="Times New Roman" w:cs="Times New Roman"/>
                <w:sz w:val="28"/>
                <w:szCs w:val="28"/>
              </w:rPr>
            </w:pPr>
          </w:p>
        </w:tc>
        <w:tc>
          <w:tcPr>
            <w:tcW w:w="424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Анализ образовательных программ в соответствии с ФГОС</w:t>
            </w:r>
          </w:p>
        </w:tc>
        <w:tc>
          <w:tcPr>
            <w:tcW w:w="2540" w:type="dxa"/>
          </w:tcPr>
          <w:p w:rsidR="005034A0" w:rsidRPr="00A2332E" w:rsidRDefault="005034A0" w:rsidP="005034A0">
            <w:pPr>
              <w:spacing w:line="360" w:lineRule="auto"/>
              <w:jc w:val="center"/>
              <w:rPr>
                <w:rFonts w:ascii="Times New Roman" w:hAnsi="Times New Roman" w:cs="Times New Roman"/>
                <w:sz w:val="28"/>
                <w:szCs w:val="28"/>
              </w:rPr>
            </w:pPr>
            <w:proofErr w:type="spellStart"/>
            <w:r w:rsidRPr="00A2332E">
              <w:rPr>
                <w:rFonts w:ascii="Times New Roman" w:hAnsi="Times New Roman" w:cs="Times New Roman"/>
                <w:sz w:val="28"/>
                <w:szCs w:val="28"/>
              </w:rPr>
              <w:t>Башукова</w:t>
            </w:r>
            <w:proofErr w:type="spellEnd"/>
            <w:r w:rsidRPr="00A2332E">
              <w:rPr>
                <w:rFonts w:ascii="Times New Roman" w:hAnsi="Times New Roman" w:cs="Times New Roman"/>
                <w:sz w:val="28"/>
                <w:szCs w:val="28"/>
              </w:rPr>
              <w:t xml:space="preserve"> Л.В., методист, зав. кафедрами</w:t>
            </w:r>
          </w:p>
        </w:tc>
        <w:tc>
          <w:tcPr>
            <w:tcW w:w="2090" w:type="dxa"/>
          </w:tcPr>
          <w:p w:rsidR="005034A0" w:rsidRPr="00A2332E" w:rsidRDefault="005034A0" w:rsidP="005034A0">
            <w:pPr>
              <w:spacing w:line="360" w:lineRule="auto"/>
              <w:rPr>
                <w:rFonts w:ascii="Times New Roman" w:hAnsi="Times New Roman" w:cs="Times New Roman"/>
                <w:sz w:val="28"/>
                <w:szCs w:val="28"/>
              </w:rPr>
            </w:pPr>
          </w:p>
        </w:tc>
        <w:tc>
          <w:tcPr>
            <w:tcW w:w="2516" w:type="dxa"/>
          </w:tcPr>
          <w:p w:rsidR="005034A0" w:rsidRPr="00A2332E" w:rsidRDefault="005034A0" w:rsidP="005034A0">
            <w:pPr>
              <w:spacing w:line="360" w:lineRule="auto"/>
              <w:ind w:firstLine="16"/>
              <w:rPr>
                <w:rFonts w:ascii="Times New Roman" w:hAnsi="Times New Roman" w:cs="Times New Roman"/>
                <w:sz w:val="28"/>
                <w:szCs w:val="28"/>
              </w:rPr>
            </w:pPr>
            <w:r w:rsidRPr="00A2332E">
              <w:rPr>
                <w:rFonts w:ascii="Times New Roman" w:hAnsi="Times New Roman" w:cs="Times New Roman"/>
                <w:sz w:val="28"/>
                <w:szCs w:val="28"/>
              </w:rPr>
              <w:t>Модульные профессиональные образовательные программы</w:t>
            </w:r>
          </w:p>
        </w:tc>
        <w:tc>
          <w:tcPr>
            <w:tcW w:w="158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2011 г.</w:t>
            </w:r>
          </w:p>
        </w:tc>
      </w:tr>
      <w:tr w:rsidR="005034A0" w:rsidRPr="00A2332E" w:rsidTr="005034A0">
        <w:tc>
          <w:tcPr>
            <w:tcW w:w="2362" w:type="dxa"/>
            <w:vMerge/>
          </w:tcPr>
          <w:p w:rsidR="005034A0" w:rsidRPr="00A2332E" w:rsidRDefault="005034A0" w:rsidP="005034A0">
            <w:pPr>
              <w:spacing w:line="360" w:lineRule="auto"/>
              <w:rPr>
                <w:rFonts w:ascii="Times New Roman" w:hAnsi="Times New Roman" w:cs="Times New Roman"/>
                <w:sz w:val="28"/>
                <w:szCs w:val="28"/>
              </w:rPr>
            </w:pPr>
          </w:p>
        </w:tc>
        <w:tc>
          <w:tcPr>
            <w:tcW w:w="424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Анализ педагогических технологий, используемых для формирования компетенций</w:t>
            </w:r>
          </w:p>
        </w:tc>
        <w:tc>
          <w:tcPr>
            <w:tcW w:w="2540" w:type="dxa"/>
          </w:tcPr>
          <w:p w:rsidR="005034A0" w:rsidRPr="00A2332E" w:rsidRDefault="005034A0" w:rsidP="005034A0">
            <w:pPr>
              <w:spacing w:line="360" w:lineRule="auto"/>
              <w:jc w:val="center"/>
              <w:rPr>
                <w:rFonts w:ascii="Times New Roman" w:hAnsi="Times New Roman" w:cs="Times New Roman"/>
                <w:sz w:val="28"/>
                <w:szCs w:val="28"/>
              </w:rPr>
            </w:pPr>
            <w:proofErr w:type="spellStart"/>
            <w:r w:rsidRPr="00A2332E">
              <w:rPr>
                <w:rFonts w:ascii="Times New Roman" w:hAnsi="Times New Roman" w:cs="Times New Roman"/>
                <w:sz w:val="28"/>
                <w:szCs w:val="28"/>
              </w:rPr>
              <w:t>Башукова</w:t>
            </w:r>
            <w:proofErr w:type="spellEnd"/>
            <w:r w:rsidRPr="00A2332E">
              <w:rPr>
                <w:rFonts w:ascii="Times New Roman" w:hAnsi="Times New Roman" w:cs="Times New Roman"/>
                <w:sz w:val="28"/>
                <w:szCs w:val="28"/>
              </w:rPr>
              <w:t xml:space="preserve"> Л.В., методист, зав. кафедрами</w:t>
            </w:r>
          </w:p>
        </w:tc>
        <w:tc>
          <w:tcPr>
            <w:tcW w:w="2090" w:type="dxa"/>
          </w:tcPr>
          <w:p w:rsidR="005034A0" w:rsidRPr="00A2332E" w:rsidRDefault="005034A0" w:rsidP="005034A0">
            <w:pPr>
              <w:spacing w:line="360" w:lineRule="auto"/>
              <w:rPr>
                <w:rFonts w:ascii="Times New Roman" w:hAnsi="Times New Roman" w:cs="Times New Roman"/>
                <w:sz w:val="28"/>
                <w:szCs w:val="28"/>
              </w:rPr>
            </w:pPr>
          </w:p>
        </w:tc>
        <w:tc>
          <w:tcPr>
            <w:tcW w:w="2516" w:type="dxa"/>
          </w:tcPr>
          <w:p w:rsidR="005034A0" w:rsidRPr="00A2332E" w:rsidRDefault="005034A0" w:rsidP="005034A0">
            <w:pPr>
              <w:spacing w:line="360" w:lineRule="auto"/>
              <w:ind w:firstLine="16"/>
              <w:rPr>
                <w:rFonts w:ascii="Times New Roman" w:hAnsi="Times New Roman" w:cs="Times New Roman"/>
                <w:sz w:val="28"/>
                <w:szCs w:val="28"/>
              </w:rPr>
            </w:pPr>
            <w:r w:rsidRPr="00A2332E">
              <w:rPr>
                <w:rFonts w:ascii="Times New Roman" w:hAnsi="Times New Roman" w:cs="Times New Roman"/>
                <w:sz w:val="28"/>
                <w:szCs w:val="28"/>
              </w:rPr>
              <w:t xml:space="preserve">Критерии </w:t>
            </w:r>
            <w:proofErr w:type="spellStart"/>
            <w:r w:rsidRPr="00A2332E">
              <w:rPr>
                <w:rFonts w:ascii="Times New Roman" w:hAnsi="Times New Roman" w:cs="Times New Roman"/>
                <w:sz w:val="28"/>
                <w:szCs w:val="28"/>
              </w:rPr>
              <w:t>модульно-компетентностных</w:t>
            </w:r>
            <w:proofErr w:type="spellEnd"/>
            <w:r w:rsidRPr="00A2332E">
              <w:rPr>
                <w:rFonts w:ascii="Times New Roman" w:hAnsi="Times New Roman" w:cs="Times New Roman"/>
                <w:sz w:val="28"/>
                <w:szCs w:val="28"/>
              </w:rPr>
              <w:t xml:space="preserve"> технологий</w:t>
            </w:r>
          </w:p>
        </w:tc>
        <w:tc>
          <w:tcPr>
            <w:tcW w:w="158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2012 г.</w:t>
            </w:r>
          </w:p>
        </w:tc>
      </w:tr>
      <w:tr w:rsidR="005034A0" w:rsidRPr="00A2332E" w:rsidTr="005034A0">
        <w:tc>
          <w:tcPr>
            <w:tcW w:w="2362" w:type="dxa"/>
          </w:tcPr>
          <w:p w:rsidR="005034A0" w:rsidRPr="00A2332E" w:rsidRDefault="005034A0" w:rsidP="005034A0">
            <w:pPr>
              <w:spacing w:line="360" w:lineRule="auto"/>
              <w:rPr>
                <w:rFonts w:ascii="Times New Roman" w:hAnsi="Times New Roman" w:cs="Times New Roman"/>
                <w:sz w:val="28"/>
                <w:szCs w:val="28"/>
              </w:rPr>
            </w:pPr>
            <w:proofErr w:type="spellStart"/>
            <w:r w:rsidRPr="00A2332E">
              <w:rPr>
                <w:rFonts w:ascii="Times New Roman" w:hAnsi="Times New Roman" w:cs="Times New Roman"/>
                <w:sz w:val="28"/>
                <w:szCs w:val="28"/>
              </w:rPr>
              <w:t>Мотивационно-целевой</w:t>
            </w:r>
            <w:proofErr w:type="spellEnd"/>
          </w:p>
        </w:tc>
        <w:tc>
          <w:tcPr>
            <w:tcW w:w="424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Формирование совместно с работодателями профессиональных компетенций</w:t>
            </w:r>
          </w:p>
        </w:tc>
        <w:tc>
          <w:tcPr>
            <w:tcW w:w="2540" w:type="dxa"/>
          </w:tcPr>
          <w:p w:rsidR="005034A0" w:rsidRPr="00A2332E" w:rsidRDefault="005034A0" w:rsidP="005034A0">
            <w:pPr>
              <w:spacing w:line="360" w:lineRule="auto"/>
              <w:jc w:val="center"/>
              <w:rPr>
                <w:rFonts w:ascii="Times New Roman" w:hAnsi="Times New Roman" w:cs="Times New Roman"/>
                <w:sz w:val="28"/>
                <w:szCs w:val="28"/>
              </w:rPr>
            </w:pPr>
            <w:r w:rsidRPr="00A2332E">
              <w:rPr>
                <w:rFonts w:ascii="Times New Roman" w:hAnsi="Times New Roman" w:cs="Times New Roman"/>
                <w:sz w:val="28"/>
                <w:szCs w:val="28"/>
              </w:rPr>
              <w:t>зав. кафедрами</w:t>
            </w:r>
          </w:p>
        </w:tc>
        <w:tc>
          <w:tcPr>
            <w:tcW w:w="2090" w:type="dxa"/>
          </w:tcPr>
          <w:p w:rsidR="005034A0" w:rsidRPr="00A2332E" w:rsidRDefault="005034A0" w:rsidP="005034A0">
            <w:pPr>
              <w:spacing w:line="360" w:lineRule="auto"/>
              <w:rPr>
                <w:rFonts w:ascii="Times New Roman" w:hAnsi="Times New Roman" w:cs="Times New Roman"/>
                <w:sz w:val="28"/>
                <w:szCs w:val="28"/>
              </w:rPr>
            </w:pPr>
            <w:proofErr w:type="gramStart"/>
            <w:r w:rsidRPr="00A2332E">
              <w:rPr>
                <w:rFonts w:ascii="Times New Roman" w:hAnsi="Times New Roman" w:cs="Times New Roman"/>
                <w:sz w:val="28"/>
                <w:szCs w:val="28"/>
              </w:rPr>
              <w:t>Определены</w:t>
            </w:r>
            <w:proofErr w:type="gramEnd"/>
            <w:r w:rsidRPr="00A2332E">
              <w:rPr>
                <w:rFonts w:ascii="Times New Roman" w:hAnsi="Times New Roman" w:cs="Times New Roman"/>
                <w:sz w:val="28"/>
                <w:szCs w:val="28"/>
              </w:rPr>
              <w:t>/не определены</w:t>
            </w:r>
          </w:p>
        </w:tc>
        <w:tc>
          <w:tcPr>
            <w:tcW w:w="2516" w:type="dxa"/>
          </w:tcPr>
          <w:p w:rsidR="005034A0" w:rsidRPr="00A2332E" w:rsidRDefault="005034A0" w:rsidP="005034A0">
            <w:pPr>
              <w:spacing w:line="360" w:lineRule="auto"/>
              <w:ind w:firstLine="16"/>
              <w:rPr>
                <w:rFonts w:ascii="Times New Roman" w:hAnsi="Times New Roman" w:cs="Times New Roman"/>
                <w:sz w:val="28"/>
                <w:szCs w:val="28"/>
              </w:rPr>
            </w:pPr>
            <w:r w:rsidRPr="00A2332E">
              <w:rPr>
                <w:rFonts w:ascii="Times New Roman" w:hAnsi="Times New Roman" w:cs="Times New Roman"/>
                <w:sz w:val="28"/>
                <w:szCs w:val="28"/>
              </w:rPr>
              <w:t>Функциональная карта</w:t>
            </w:r>
          </w:p>
        </w:tc>
        <w:tc>
          <w:tcPr>
            <w:tcW w:w="158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2011</w:t>
            </w:r>
          </w:p>
        </w:tc>
      </w:tr>
      <w:tr w:rsidR="005034A0" w:rsidRPr="00A2332E" w:rsidTr="005034A0">
        <w:tc>
          <w:tcPr>
            <w:tcW w:w="2362"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Планово-прогностический</w:t>
            </w:r>
          </w:p>
        </w:tc>
        <w:tc>
          <w:tcPr>
            <w:tcW w:w="424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Планирование и организация методической службы в колледже</w:t>
            </w:r>
          </w:p>
        </w:tc>
        <w:tc>
          <w:tcPr>
            <w:tcW w:w="2540" w:type="dxa"/>
          </w:tcPr>
          <w:p w:rsidR="005034A0" w:rsidRPr="00A2332E" w:rsidRDefault="005034A0" w:rsidP="005034A0">
            <w:pPr>
              <w:spacing w:line="360" w:lineRule="auto"/>
              <w:jc w:val="center"/>
              <w:rPr>
                <w:rFonts w:ascii="Times New Roman" w:hAnsi="Times New Roman" w:cs="Times New Roman"/>
                <w:sz w:val="28"/>
                <w:szCs w:val="28"/>
              </w:rPr>
            </w:pPr>
            <w:proofErr w:type="spellStart"/>
            <w:r w:rsidRPr="00A2332E">
              <w:rPr>
                <w:rFonts w:ascii="Times New Roman" w:hAnsi="Times New Roman" w:cs="Times New Roman"/>
                <w:sz w:val="28"/>
                <w:szCs w:val="28"/>
              </w:rPr>
              <w:t>Башукова</w:t>
            </w:r>
            <w:proofErr w:type="spellEnd"/>
            <w:r w:rsidRPr="00A2332E">
              <w:rPr>
                <w:rFonts w:ascii="Times New Roman" w:hAnsi="Times New Roman" w:cs="Times New Roman"/>
                <w:sz w:val="28"/>
                <w:szCs w:val="28"/>
              </w:rPr>
              <w:t xml:space="preserve"> Л.В., методист</w:t>
            </w:r>
          </w:p>
        </w:tc>
        <w:tc>
          <w:tcPr>
            <w:tcW w:w="2090"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Наличие плана</w:t>
            </w:r>
          </w:p>
        </w:tc>
        <w:tc>
          <w:tcPr>
            <w:tcW w:w="2516" w:type="dxa"/>
          </w:tcPr>
          <w:p w:rsidR="005034A0" w:rsidRPr="00A2332E" w:rsidRDefault="005034A0" w:rsidP="005034A0">
            <w:pPr>
              <w:spacing w:line="360" w:lineRule="auto"/>
              <w:ind w:firstLine="16"/>
              <w:rPr>
                <w:rFonts w:ascii="Times New Roman" w:hAnsi="Times New Roman" w:cs="Times New Roman"/>
                <w:sz w:val="28"/>
                <w:szCs w:val="28"/>
              </w:rPr>
            </w:pPr>
            <w:r w:rsidRPr="00A2332E">
              <w:rPr>
                <w:rFonts w:ascii="Times New Roman" w:hAnsi="Times New Roman" w:cs="Times New Roman"/>
                <w:sz w:val="28"/>
                <w:szCs w:val="28"/>
              </w:rPr>
              <w:t>План работы на год</w:t>
            </w:r>
          </w:p>
        </w:tc>
        <w:tc>
          <w:tcPr>
            <w:tcW w:w="158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2011/2012</w:t>
            </w:r>
          </w:p>
        </w:tc>
      </w:tr>
      <w:tr w:rsidR="005034A0" w:rsidRPr="00A2332E" w:rsidTr="005034A0">
        <w:tc>
          <w:tcPr>
            <w:tcW w:w="2362" w:type="dxa"/>
          </w:tcPr>
          <w:p w:rsidR="005034A0" w:rsidRPr="00A2332E" w:rsidRDefault="005034A0" w:rsidP="005034A0">
            <w:pPr>
              <w:spacing w:line="360" w:lineRule="auto"/>
              <w:rPr>
                <w:rFonts w:ascii="Times New Roman" w:hAnsi="Times New Roman" w:cs="Times New Roman"/>
                <w:sz w:val="28"/>
                <w:szCs w:val="28"/>
              </w:rPr>
            </w:pPr>
          </w:p>
        </w:tc>
        <w:tc>
          <w:tcPr>
            <w:tcW w:w="424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Составление плана-графика работы рабочей группы</w:t>
            </w:r>
          </w:p>
        </w:tc>
        <w:tc>
          <w:tcPr>
            <w:tcW w:w="2540" w:type="dxa"/>
          </w:tcPr>
          <w:p w:rsidR="005034A0" w:rsidRPr="00A2332E" w:rsidRDefault="005034A0" w:rsidP="005034A0">
            <w:pPr>
              <w:spacing w:line="360" w:lineRule="auto"/>
              <w:jc w:val="center"/>
              <w:rPr>
                <w:rFonts w:ascii="Times New Roman" w:hAnsi="Times New Roman" w:cs="Times New Roman"/>
                <w:sz w:val="28"/>
                <w:szCs w:val="28"/>
              </w:rPr>
            </w:pPr>
            <w:proofErr w:type="spellStart"/>
            <w:r w:rsidRPr="00A2332E">
              <w:rPr>
                <w:rFonts w:ascii="Times New Roman" w:hAnsi="Times New Roman" w:cs="Times New Roman"/>
                <w:sz w:val="28"/>
                <w:szCs w:val="28"/>
              </w:rPr>
              <w:t>Башукова</w:t>
            </w:r>
            <w:proofErr w:type="spellEnd"/>
            <w:r w:rsidRPr="00A2332E">
              <w:rPr>
                <w:rFonts w:ascii="Times New Roman" w:hAnsi="Times New Roman" w:cs="Times New Roman"/>
                <w:sz w:val="28"/>
                <w:szCs w:val="28"/>
              </w:rPr>
              <w:t xml:space="preserve"> Л.В., методист</w:t>
            </w:r>
          </w:p>
        </w:tc>
        <w:tc>
          <w:tcPr>
            <w:tcW w:w="2090"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Наличие</w:t>
            </w:r>
          </w:p>
        </w:tc>
        <w:tc>
          <w:tcPr>
            <w:tcW w:w="2516" w:type="dxa"/>
          </w:tcPr>
          <w:p w:rsidR="005034A0" w:rsidRPr="00A2332E" w:rsidRDefault="005034A0" w:rsidP="005034A0">
            <w:pPr>
              <w:spacing w:line="360" w:lineRule="auto"/>
              <w:ind w:firstLine="16"/>
              <w:rPr>
                <w:rFonts w:ascii="Times New Roman" w:hAnsi="Times New Roman" w:cs="Times New Roman"/>
                <w:sz w:val="28"/>
                <w:szCs w:val="28"/>
              </w:rPr>
            </w:pPr>
            <w:r w:rsidRPr="00A2332E">
              <w:rPr>
                <w:rFonts w:ascii="Times New Roman" w:hAnsi="Times New Roman" w:cs="Times New Roman"/>
                <w:sz w:val="28"/>
                <w:szCs w:val="28"/>
              </w:rPr>
              <w:t>План работы</w:t>
            </w:r>
          </w:p>
        </w:tc>
        <w:tc>
          <w:tcPr>
            <w:tcW w:w="158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2011/2012</w:t>
            </w:r>
          </w:p>
        </w:tc>
      </w:tr>
      <w:tr w:rsidR="005034A0" w:rsidRPr="00A2332E" w:rsidTr="005034A0">
        <w:tc>
          <w:tcPr>
            <w:tcW w:w="2362"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Организационно-исполнительский</w:t>
            </w:r>
          </w:p>
        </w:tc>
        <w:tc>
          <w:tcPr>
            <w:tcW w:w="424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Разработка рабочего учебного плана по направлениям специальностей и профессий</w:t>
            </w:r>
          </w:p>
        </w:tc>
        <w:tc>
          <w:tcPr>
            <w:tcW w:w="2540" w:type="dxa"/>
          </w:tcPr>
          <w:p w:rsidR="005034A0" w:rsidRPr="00A2332E" w:rsidRDefault="005034A0" w:rsidP="005034A0">
            <w:pPr>
              <w:spacing w:line="360" w:lineRule="auto"/>
              <w:jc w:val="center"/>
              <w:rPr>
                <w:rFonts w:ascii="Times New Roman" w:hAnsi="Times New Roman" w:cs="Times New Roman"/>
                <w:sz w:val="28"/>
                <w:szCs w:val="28"/>
              </w:rPr>
            </w:pPr>
            <w:r w:rsidRPr="00A2332E">
              <w:rPr>
                <w:rFonts w:ascii="Times New Roman" w:hAnsi="Times New Roman" w:cs="Times New Roman"/>
                <w:sz w:val="28"/>
                <w:szCs w:val="28"/>
              </w:rPr>
              <w:t xml:space="preserve"> Михайлова Г.В., зам. Директора по УМР</w:t>
            </w:r>
          </w:p>
          <w:p w:rsidR="005034A0" w:rsidRPr="00A2332E" w:rsidRDefault="005034A0" w:rsidP="005034A0">
            <w:pPr>
              <w:spacing w:line="360" w:lineRule="auto"/>
              <w:jc w:val="center"/>
              <w:rPr>
                <w:rFonts w:ascii="Times New Roman" w:hAnsi="Times New Roman" w:cs="Times New Roman"/>
                <w:sz w:val="28"/>
                <w:szCs w:val="28"/>
              </w:rPr>
            </w:pPr>
            <w:proofErr w:type="spellStart"/>
            <w:r w:rsidRPr="00A2332E">
              <w:rPr>
                <w:rFonts w:ascii="Times New Roman" w:hAnsi="Times New Roman" w:cs="Times New Roman"/>
                <w:sz w:val="28"/>
                <w:szCs w:val="28"/>
              </w:rPr>
              <w:t>Башукова</w:t>
            </w:r>
            <w:proofErr w:type="spellEnd"/>
            <w:r w:rsidRPr="00A2332E">
              <w:rPr>
                <w:rFonts w:ascii="Times New Roman" w:hAnsi="Times New Roman" w:cs="Times New Roman"/>
                <w:sz w:val="28"/>
                <w:szCs w:val="28"/>
              </w:rPr>
              <w:t xml:space="preserve"> Л.В., методист, зав. кафедрами</w:t>
            </w:r>
          </w:p>
        </w:tc>
        <w:tc>
          <w:tcPr>
            <w:tcW w:w="2090" w:type="dxa"/>
          </w:tcPr>
          <w:p w:rsidR="005034A0" w:rsidRPr="00A2332E" w:rsidRDefault="005034A0" w:rsidP="005034A0">
            <w:pPr>
              <w:spacing w:line="360" w:lineRule="auto"/>
              <w:rPr>
                <w:rFonts w:ascii="Times New Roman" w:hAnsi="Times New Roman" w:cs="Times New Roman"/>
                <w:sz w:val="28"/>
                <w:szCs w:val="28"/>
              </w:rPr>
            </w:pPr>
            <w:proofErr w:type="gramStart"/>
            <w:r w:rsidRPr="00A2332E">
              <w:rPr>
                <w:rFonts w:ascii="Times New Roman" w:hAnsi="Times New Roman" w:cs="Times New Roman"/>
                <w:sz w:val="28"/>
                <w:szCs w:val="28"/>
              </w:rPr>
              <w:t>Разработан</w:t>
            </w:r>
            <w:proofErr w:type="gramEnd"/>
            <w:r w:rsidRPr="00A2332E">
              <w:rPr>
                <w:rFonts w:ascii="Times New Roman" w:hAnsi="Times New Roman" w:cs="Times New Roman"/>
                <w:sz w:val="28"/>
                <w:szCs w:val="28"/>
              </w:rPr>
              <w:t>/не разработан</w:t>
            </w:r>
          </w:p>
        </w:tc>
        <w:tc>
          <w:tcPr>
            <w:tcW w:w="2516" w:type="dxa"/>
          </w:tcPr>
          <w:p w:rsidR="005034A0" w:rsidRPr="00A2332E" w:rsidRDefault="005034A0" w:rsidP="005034A0">
            <w:pPr>
              <w:spacing w:line="360" w:lineRule="auto"/>
              <w:ind w:firstLine="16"/>
              <w:rPr>
                <w:rFonts w:ascii="Times New Roman" w:hAnsi="Times New Roman" w:cs="Times New Roman"/>
                <w:sz w:val="28"/>
                <w:szCs w:val="28"/>
              </w:rPr>
            </w:pPr>
            <w:r w:rsidRPr="00A2332E">
              <w:rPr>
                <w:rFonts w:ascii="Times New Roman" w:hAnsi="Times New Roman" w:cs="Times New Roman"/>
                <w:sz w:val="28"/>
                <w:szCs w:val="28"/>
              </w:rPr>
              <w:t>Рабочие учебные планы</w:t>
            </w:r>
          </w:p>
        </w:tc>
        <w:tc>
          <w:tcPr>
            <w:tcW w:w="158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2011/2012</w:t>
            </w:r>
          </w:p>
        </w:tc>
      </w:tr>
      <w:tr w:rsidR="005034A0" w:rsidRPr="00A2332E" w:rsidTr="005034A0">
        <w:tc>
          <w:tcPr>
            <w:tcW w:w="2362" w:type="dxa"/>
          </w:tcPr>
          <w:p w:rsidR="005034A0" w:rsidRPr="00A2332E" w:rsidRDefault="005034A0" w:rsidP="005034A0">
            <w:pPr>
              <w:spacing w:line="360" w:lineRule="auto"/>
              <w:rPr>
                <w:rFonts w:ascii="Times New Roman" w:hAnsi="Times New Roman" w:cs="Times New Roman"/>
                <w:sz w:val="28"/>
                <w:szCs w:val="28"/>
              </w:rPr>
            </w:pPr>
          </w:p>
        </w:tc>
        <w:tc>
          <w:tcPr>
            <w:tcW w:w="424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Разработка учебных единиц (ПМ, МДК, УМК, рабочих учебных программ) для ОПОП</w:t>
            </w:r>
          </w:p>
        </w:tc>
        <w:tc>
          <w:tcPr>
            <w:tcW w:w="2540" w:type="dxa"/>
          </w:tcPr>
          <w:p w:rsidR="005034A0" w:rsidRPr="00A2332E" w:rsidRDefault="005034A0" w:rsidP="005034A0">
            <w:pPr>
              <w:spacing w:line="360" w:lineRule="auto"/>
              <w:jc w:val="center"/>
              <w:rPr>
                <w:rFonts w:ascii="Times New Roman" w:hAnsi="Times New Roman" w:cs="Times New Roman"/>
                <w:sz w:val="28"/>
                <w:szCs w:val="28"/>
              </w:rPr>
            </w:pPr>
            <w:proofErr w:type="spellStart"/>
            <w:r w:rsidRPr="00A2332E">
              <w:rPr>
                <w:rFonts w:ascii="Times New Roman" w:hAnsi="Times New Roman" w:cs="Times New Roman"/>
                <w:sz w:val="28"/>
                <w:szCs w:val="28"/>
              </w:rPr>
              <w:t>Башукова</w:t>
            </w:r>
            <w:proofErr w:type="spellEnd"/>
            <w:r w:rsidRPr="00A2332E">
              <w:rPr>
                <w:rFonts w:ascii="Times New Roman" w:hAnsi="Times New Roman" w:cs="Times New Roman"/>
                <w:sz w:val="28"/>
                <w:szCs w:val="28"/>
              </w:rPr>
              <w:t xml:space="preserve"> Л.В., методист</w:t>
            </w:r>
          </w:p>
        </w:tc>
        <w:tc>
          <w:tcPr>
            <w:tcW w:w="2090" w:type="dxa"/>
          </w:tcPr>
          <w:p w:rsidR="005034A0" w:rsidRPr="00A2332E" w:rsidRDefault="005034A0" w:rsidP="005034A0">
            <w:pPr>
              <w:spacing w:line="360" w:lineRule="auto"/>
              <w:rPr>
                <w:rFonts w:ascii="Times New Roman" w:hAnsi="Times New Roman" w:cs="Times New Roman"/>
                <w:sz w:val="28"/>
                <w:szCs w:val="28"/>
              </w:rPr>
            </w:pPr>
            <w:proofErr w:type="gramStart"/>
            <w:r w:rsidRPr="00A2332E">
              <w:rPr>
                <w:rFonts w:ascii="Times New Roman" w:hAnsi="Times New Roman" w:cs="Times New Roman"/>
                <w:sz w:val="28"/>
                <w:szCs w:val="28"/>
              </w:rPr>
              <w:t>Разработаны</w:t>
            </w:r>
            <w:proofErr w:type="gramEnd"/>
            <w:r w:rsidRPr="00A2332E">
              <w:rPr>
                <w:rFonts w:ascii="Times New Roman" w:hAnsi="Times New Roman" w:cs="Times New Roman"/>
                <w:sz w:val="28"/>
                <w:szCs w:val="28"/>
              </w:rPr>
              <w:t>/не разработаны</w:t>
            </w:r>
          </w:p>
        </w:tc>
        <w:tc>
          <w:tcPr>
            <w:tcW w:w="2516" w:type="dxa"/>
          </w:tcPr>
          <w:p w:rsidR="005034A0" w:rsidRPr="00A2332E" w:rsidRDefault="005034A0" w:rsidP="005034A0">
            <w:pPr>
              <w:spacing w:line="360" w:lineRule="auto"/>
              <w:ind w:firstLine="16"/>
              <w:rPr>
                <w:rFonts w:ascii="Times New Roman" w:hAnsi="Times New Roman" w:cs="Times New Roman"/>
                <w:sz w:val="28"/>
                <w:szCs w:val="28"/>
              </w:rPr>
            </w:pPr>
            <w:r w:rsidRPr="00A2332E">
              <w:rPr>
                <w:rFonts w:ascii="Times New Roman" w:hAnsi="Times New Roman" w:cs="Times New Roman"/>
                <w:sz w:val="28"/>
                <w:szCs w:val="28"/>
              </w:rPr>
              <w:t>Рекомендации по разработке учебных единиц</w:t>
            </w:r>
          </w:p>
        </w:tc>
        <w:tc>
          <w:tcPr>
            <w:tcW w:w="158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2011/2012</w:t>
            </w:r>
          </w:p>
        </w:tc>
      </w:tr>
      <w:tr w:rsidR="005034A0" w:rsidRPr="00A2332E" w:rsidTr="005034A0">
        <w:tc>
          <w:tcPr>
            <w:tcW w:w="2362" w:type="dxa"/>
          </w:tcPr>
          <w:p w:rsidR="005034A0" w:rsidRPr="00A2332E" w:rsidRDefault="005034A0" w:rsidP="005034A0">
            <w:pPr>
              <w:spacing w:line="360" w:lineRule="auto"/>
              <w:rPr>
                <w:rFonts w:ascii="Times New Roman" w:hAnsi="Times New Roman" w:cs="Times New Roman"/>
                <w:sz w:val="28"/>
                <w:szCs w:val="28"/>
              </w:rPr>
            </w:pPr>
          </w:p>
        </w:tc>
        <w:tc>
          <w:tcPr>
            <w:tcW w:w="424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 xml:space="preserve">Создание банка программно-дидактических тестовых заданий по учебным единицам </w:t>
            </w:r>
          </w:p>
        </w:tc>
        <w:tc>
          <w:tcPr>
            <w:tcW w:w="2540" w:type="dxa"/>
          </w:tcPr>
          <w:p w:rsidR="005034A0" w:rsidRPr="00A2332E" w:rsidRDefault="005034A0" w:rsidP="005034A0">
            <w:pPr>
              <w:spacing w:line="360" w:lineRule="auto"/>
              <w:jc w:val="center"/>
              <w:rPr>
                <w:rFonts w:ascii="Times New Roman" w:hAnsi="Times New Roman" w:cs="Times New Roman"/>
                <w:sz w:val="28"/>
                <w:szCs w:val="28"/>
              </w:rPr>
            </w:pPr>
            <w:proofErr w:type="spellStart"/>
            <w:r w:rsidRPr="00A2332E">
              <w:rPr>
                <w:rFonts w:ascii="Times New Roman" w:hAnsi="Times New Roman" w:cs="Times New Roman"/>
                <w:sz w:val="28"/>
                <w:szCs w:val="28"/>
              </w:rPr>
              <w:t>Башукова</w:t>
            </w:r>
            <w:proofErr w:type="spellEnd"/>
            <w:r w:rsidRPr="00A2332E">
              <w:rPr>
                <w:rFonts w:ascii="Times New Roman" w:hAnsi="Times New Roman" w:cs="Times New Roman"/>
                <w:sz w:val="28"/>
                <w:szCs w:val="28"/>
              </w:rPr>
              <w:t xml:space="preserve"> Л.В., методист</w:t>
            </w:r>
          </w:p>
        </w:tc>
        <w:tc>
          <w:tcPr>
            <w:tcW w:w="2090"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Полнота</w:t>
            </w:r>
          </w:p>
        </w:tc>
        <w:tc>
          <w:tcPr>
            <w:tcW w:w="2516" w:type="dxa"/>
          </w:tcPr>
          <w:p w:rsidR="005034A0" w:rsidRPr="00A2332E" w:rsidRDefault="005034A0" w:rsidP="005034A0">
            <w:pPr>
              <w:spacing w:line="360" w:lineRule="auto"/>
              <w:ind w:firstLine="16"/>
              <w:rPr>
                <w:rFonts w:ascii="Times New Roman" w:hAnsi="Times New Roman" w:cs="Times New Roman"/>
                <w:sz w:val="28"/>
                <w:szCs w:val="28"/>
              </w:rPr>
            </w:pPr>
            <w:r w:rsidRPr="00A2332E">
              <w:rPr>
                <w:rFonts w:ascii="Times New Roman" w:hAnsi="Times New Roman" w:cs="Times New Roman"/>
                <w:sz w:val="28"/>
                <w:szCs w:val="28"/>
              </w:rPr>
              <w:t>Банк данных</w:t>
            </w:r>
          </w:p>
        </w:tc>
        <w:tc>
          <w:tcPr>
            <w:tcW w:w="158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2011/2015</w:t>
            </w:r>
          </w:p>
        </w:tc>
      </w:tr>
      <w:tr w:rsidR="005034A0" w:rsidRPr="00A2332E" w:rsidTr="005034A0">
        <w:tc>
          <w:tcPr>
            <w:tcW w:w="2362" w:type="dxa"/>
          </w:tcPr>
          <w:p w:rsidR="005034A0" w:rsidRPr="00A2332E" w:rsidRDefault="005034A0" w:rsidP="005034A0">
            <w:pPr>
              <w:spacing w:line="360" w:lineRule="auto"/>
              <w:rPr>
                <w:rFonts w:ascii="Times New Roman" w:hAnsi="Times New Roman" w:cs="Times New Roman"/>
                <w:sz w:val="28"/>
                <w:szCs w:val="28"/>
              </w:rPr>
            </w:pPr>
          </w:p>
        </w:tc>
        <w:tc>
          <w:tcPr>
            <w:tcW w:w="424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Координация деятельности рабочих групп</w:t>
            </w:r>
          </w:p>
        </w:tc>
        <w:tc>
          <w:tcPr>
            <w:tcW w:w="2540" w:type="dxa"/>
          </w:tcPr>
          <w:p w:rsidR="005034A0" w:rsidRPr="00A2332E" w:rsidRDefault="005034A0" w:rsidP="005034A0">
            <w:pPr>
              <w:spacing w:line="360" w:lineRule="auto"/>
              <w:jc w:val="center"/>
              <w:rPr>
                <w:rFonts w:ascii="Times New Roman" w:hAnsi="Times New Roman" w:cs="Times New Roman"/>
                <w:sz w:val="28"/>
                <w:szCs w:val="28"/>
              </w:rPr>
            </w:pPr>
            <w:proofErr w:type="spellStart"/>
            <w:r w:rsidRPr="00A2332E">
              <w:rPr>
                <w:rFonts w:ascii="Times New Roman" w:hAnsi="Times New Roman" w:cs="Times New Roman"/>
                <w:sz w:val="28"/>
                <w:szCs w:val="28"/>
              </w:rPr>
              <w:t>Башукова</w:t>
            </w:r>
            <w:proofErr w:type="spellEnd"/>
            <w:r w:rsidRPr="00A2332E">
              <w:rPr>
                <w:rFonts w:ascii="Times New Roman" w:hAnsi="Times New Roman" w:cs="Times New Roman"/>
                <w:sz w:val="28"/>
                <w:szCs w:val="28"/>
              </w:rPr>
              <w:t xml:space="preserve"> Л.В., методист</w:t>
            </w:r>
          </w:p>
        </w:tc>
        <w:tc>
          <w:tcPr>
            <w:tcW w:w="2090" w:type="dxa"/>
          </w:tcPr>
          <w:p w:rsidR="005034A0" w:rsidRPr="00A2332E" w:rsidRDefault="005034A0" w:rsidP="005034A0">
            <w:pPr>
              <w:spacing w:line="360" w:lineRule="auto"/>
              <w:rPr>
                <w:rFonts w:ascii="Times New Roman" w:hAnsi="Times New Roman" w:cs="Times New Roman"/>
                <w:sz w:val="28"/>
                <w:szCs w:val="28"/>
              </w:rPr>
            </w:pPr>
          </w:p>
        </w:tc>
        <w:tc>
          <w:tcPr>
            <w:tcW w:w="2516" w:type="dxa"/>
          </w:tcPr>
          <w:p w:rsidR="005034A0" w:rsidRPr="00A2332E" w:rsidRDefault="005034A0" w:rsidP="005034A0">
            <w:pPr>
              <w:spacing w:line="360" w:lineRule="auto"/>
              <w:ind w:firstLine="16"/>
              <w:rPr>
                <w:rFonts w:ascii="Times New Roman" w:hAnsi="Times New Roman" w:cs="Times New Roman"/>
                <w:sz w:val="28"/>
                <w:szCs w:val="28"/>
              </w:rPr>
            </w:pPr>
          </w:p>
        </w:tc>
        <w:tc>
          <w:tcPr>
            <w:tcW w:w="158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Январь-октябрь</w:t>
            </w:r>
          </w:p>
        </w:tc>
      </w:tr>
      <w:tr w:rsidR="005034A0" w:rsidRPr="00A2332E" w:rsidTr="005034A0">
        <w:tc>
          <w:tcPr>
            <w:tcW w:w="2362"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Контрольно-коррекционный</w:t>
            </w:r>
          </w:p>
        </w:tc>
        <w:tc>
          <w:tcPr>
            <w:tcW w:w="424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Корректировка учебно-программной документации ОПОП</w:t>
            </w:r>
          </w:p>
        </w:tc>
        <w:tc>
          <w:tcPr>
            <w:tcW w:w="2540" w:type="dxa"/>
          </w:tcPr>
          <w:p w:rsidR="005034A0" w:rsidRPr="00A2332E" w:rsidRDefault="005034A0" w:rsidP="005034A0">
            <w:pPr>
              <w:spacing w:line="360" w:lineRule="auto"/>
              <w:jc w:val="center"/>
              <w:rPr>
                <w:rFonts w:ascii="Times New Roman" w:hAnsi="Times New Roman" w:cs="Times New Roman"/>
                <w:sz w:val="28"/>
                <w:szCs w:val="28"/>
              </w:rPr>
            </w:pPr>
            <w:proofErr w:type="spellStart"/>
            <w:r w:rsidRPr="00A2332E">
              <w:rPr>
                <w:rFonts w:ascii="Times New Roman" w:hAnsi="Times New Roman" w:cs="Times New Roman"/>
                <w:sz w:val="28"/>
                <w:szCs w:val="28"/>
              </w:rPr>
              <w:t>Башукова</w:t>
            </w:r>
            <w:proofErr w:type="spellEnd"/>
            <w:r w:rsidRPr="00A2332E">
              <w:rPr>
                <w:rFonts w:ascii="Times New Roman" w:hAnsi="Times New Roman" w:cs="Times New Roman"/>
                <w:sz w:val="28"/>
                <w:szCs w:val="28"/>
              </w:rPr>
              <w:t xml:space="preserve"> Л.В., методист</w:t>
            </w:r>
          </w:p>
        </w:tc>
        <w:tc>
          <w:tcPr>
            <w:tcW w:w="2090" w:type="dxa"/>
          </w:tcPr>
          <w:p w:rsidR="005034A0" w:rsidRPr="00A2332E" w:rsidRDefault="005034A0" w:rsidP="005034A0">
            <w:pPr>
              <w:spacing w:line="360" w:lineRule="auto"/>
              <w:rPr>
                <w:rFonts w:ascii="Times New Roman" w:hAnsi="Times New Roman" w:cs="Times New Roman"/>
                <w:sz w:val="28"/>
                <w:szCs w:val="28"/>
              </w:rPr>
            </w:pPr>
          </w:p>
        </w:tc>
        <w:tc>
          <w:tcPr>
            <w:tcW w:w="2516" w:type="dxa"/>
          </w:tcPr>
          <w:p w:rsidR="005034A0" w:rsidRPr="00A2332E" w:rsidRDefault="005034A0" w:rsidP="005034A0">
            <w:pPr>
              <w:spacing w:line="360" w:lineRule="auto"/>
              <w:ind w:firstLine="16"/>
              <w:rPr>
                <w:rFonts w:ascii="Times New Roman" w:hAnsi="Times New Roman" w:cs="Times New Roman"/>
                <w:sz w:val="28"/>
                <w:szCs w:val="28"/>
              </w:rPr>
            </w:pPr>
          </w:p>
        </w:tc>
        <w:tc>
          <w:tcPr>
            <w:tcW w:w="1583" w:type="dxa"/>
          </w:tcPr>
          <w:p w:rsidR="005034A0" w:rsidRPr="00A2332E" w:rsidRDefault="005034A0" w:rsidP="005034A0">
            <w:pPr>
              <w:spacing w:line="360" w:lineRule="auto"/>
              <w:rPr>
                <w:rFonts w:ascii="Times New Roman" w:hAnsi="Times New Roman" w:cs="Times New Roman"/>
                <w:sz w:val="28"/>
                <w:szCs w:val="28"/>
              </w:rPr>
            </w:pPr>
          </w:p>
        </w:tc>
      </w:tr>
      <w:tr w:rsidR="005034A0" w:rsidRPr="00A2332E" w:rsidTr="005034A0">
        <w:tc>
          <w:tcPr>
            <w:tcW w:w="2362" w:type="dxa"/>
          </w:tcPr>
          <w:p w:rsidR="005034A0" w:rsidRPr="00A2332E" w:rsidRDefault="005034A0" w:rsidP="005034A0">
            <w:pPr>
              <w:spacing w:line="360" w:lineRule="auto"/>
              <w:rPr>
                <w:rFonts w:ascii="Times New Roman" w:hAnsi="Times New Roman" w:cs="Times New Roman"/>
                <w:sz w:val="28"/>
                <w:szCs w:val="28"/>
              </w:rPr>
            </w:pPr>
          </w:p>
        </w:tc>
        <w:tc>
          <w:tcPr>
            <w:tcW w:w="424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Проведение экспертизы ОПОП</w:t>
            </w:r>
          </w:p>
        </w:tc>
        <w:tc>
          <w:tcPr>
            <w:tcW w:w="2540" w:type="dxa"/>
          </w:tcPr>
          <w:p w:rsidR="005034A0" w:rsidRPr="00A2332E" w:rsidRDefault="005034A0" w:rsidP="005034A0">
            <w:pPr>
              <w:spacing w:line="360" w:lineRule="auto"/>
              <w:jc w:val="center"/>
              <w:rPr>
                <w:rFonts w:ascii="Times New Roman" w:hAnsi="Times New Roman" w:cs="Times New Roman"/>
                <w:sz w:val="28"/>
                <w:szCs w:val="28"/>
              </w:rPr>
            </w:pPr>
            <w:proofErr w:type="spellStart"/>
            <w:r w:rsidRPr="00A2332E">
              <w:rPr>
                <w:rFonts w:ascii="Times New Roman" w:hAnsi="Times New Roman" w:cs="Times New Roman"/>
                <w:sz w:val="28"/>
                <w:szCs w:val="28"/>
              </w:rPr>
              <w:t>Башукова</w:t>
            </w:r>
            <w:proofErr w:type="spellEnd"/>
            <w:r w:rsidRPr="00A2332E">
              <w:rPr>
                <w:rFonts w:ascii="Times New Roman" w:hAnsi="Times New Roman" w:cs="Times New Roman"/>
                <w:sz w:val="28"/>
                <w:szCs w:val="28"/>
              </w:rPr>
              <w:t xml:space="preserve"> Л.В., методист</w:t>
            </w:r>
          </w:p>
        </w:tc>
        <w:tc>
          <w:tcPr>
            <w:tcW w:w="2090"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Полнота</w:t>
            </w:r>
          </w:p>
        </w:tc>
        <w:tc>
          <w:tcPr>
            <w:tcW w:w="2516" w:type="dxa"/>
          </w:tcPr>
          <w:p w:rsidR="005034A0" w:rsidRPr="00A2332E" w:rsidRDefault="005034A0" w:rsidP="005034A0">
            <w:pPr>
              <w:spacing w:line="360" w:lineRule="auto"/>
              <w:ind w:firstLine="16"/>
              <w:rPr>
                <w:rFonts w:ascii="Times New Roman" w:hAnsi="Times New Roman" w:cs="Times New Roman"/>
                <w:sz w:val="28"/>
                <w:szCs w:val="28"/>
              </w:rPr>
            </w:pPr>
          </w:p>
        </w:tc>
        <w:tc>
          <w:tcPr>
            <w:tcW w:w="158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2011 г.</w:t>
            </w:r>
          </w:p>
        </w:tc>
      </w:tr>
      <w:tr w:rsidR="005034A0" w:rsidRPr="00A2332E" w:rsidTr="005034A0">
        <w:tc>
          <w:tcPr>
            <w:tcW w:w="2362"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Координационно-регулятивный</w:t>
            </w:r>
          </w:p>
        </w:tc>
        <w:tc>
          <w:tcPr>
            <w:tcW w:w="424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Взаимодействие с ФИРО, УРО РАО, Челябинский институт развития профессионального образования</w:t>
            </w:r>
          </w:p>
        </w:tc>
        <w:tc>
          <w:tcPr>
            <w:tcW w:w="2540" w:type="dxa"/>
          </w:tcPr>
          <w:p w:rsidR="005034A0" w:rsidRPr="00A2332E" w:rsidRDefault="005034A0" w:rsidP="005034A0">
            <w:pPr>
              <w:spacing w:line="360" w:lineRule="auto"/>
              <w:jc w:val="center"/>
              <w:rPr>
                <w:rFonts w:ascii="Times New Roman" w:hAnsi="Times New Roman" w:cs="Times New Roman"/>
                <w:sz w:val="28"/>
                <w:szCs w:val="28"/>
              </w:rPr>
            </w:pPr>
            <w:r w:rsidRPr="00A2332E">
              <w:rPr>
                <w:rFonts w:ascii="Times New Roman" w:hAnsi="Times New Roman" w:cs="Times New Roman"/>
                <w:sz w:val="28"/>
                <w:szCs w:val="28"/>
              </w:rPr>
              <w:t>Михайлова Г.В., зам. Директора по УМР</w:t>
            </w:r>
          </w:p>
        </w:tc>
        <w:tc>
          <w:tcPr>
            <w:tcW w:w="2090"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Полнота</w:t>
            </w:r>
          </w:p>
        </w:tc>
        <w:tc>
          <w:tcPr>
            <w:tcW w:w="2516" w:type="dxa"/>
          </w:tcPr>
          <w:p w:rsidR="005034A0" w:rsidRPr="00A2332E" w:rsidRDefault="005034A0" w:rsidP="005034A0">
            <w:pPr>
              <w:spacing w:line="360" w:lineRule="auto"/>
              <w:ind w:firstLine="16"/>
              <w:rPr>
                <w:rFonts w:ascii="Times New Roman" w:hAnsi="Times New Roman" w:cs="Times New Roman"/>
                <w:sz w:val="28"/>
                <w:szCs w:val="28"/>
              </w:rPr>
            </w:pPr>
          </w:p>
        </w:tc>
        <w:tc>
          <w:tcPr>
            <w:tcW w:w="1583" w:type="dxa"/>
          </w:tcPr>
          <w:p w:rsidR="005034A0" w:rsidRPr="00A2332E" w:rsidRDefault="005034A0" w:rsidP="005034A0">
            <w:pPr>
              <w:spacing w:line="360" w:lineRule="auto"/>
              <w:rPr>
                <w:rFonts w:ascii="Times New Roman" w:hAnsi="Times New Roman" w:cs="Times New Roman"/>
                <w:sz w:val="28"/>
                <w:szCs w:val="28"/>
              </w:rPr>
            </w:pPr>
            <w:r w:rsidRPr="00A2332E">
              <w:rPr>
                <w:rFonts w:ascii="Times New Roman" w:hAnsi="Times New Roman" w:cs="Times New Roman"/>
                <w:sz w:val="28"/>
                <w:szCs w:val="28"/>
              </w:rPr>
              <w:t>2011/2015</w:t>
            </w:r>
          </w:p>
        </w:tc>
      </w:tr>
    </w:tbl>
    <w:p w:rsidR="005034A0" w:rsidRDefault="005034A0" w:rsidP="005034A0">
      <w:pPr>
        <w:pStyle w:val="a4"/>
        <w:spacing w:before="0" w:beforeAutospacing="0" w:after="0" w:afterAutospacing="0" w:line="360" w:lineRule="auto"/>
        <w:jc w:val="both"/>
        <w:rPr>
          <w:rFonts w:ascii="Times New Roman" w:hAnsi="Times New Roman"/>
          <w:sz w:val="28"/>
          <w:szCs w:val="28"/>
        </w:rPr>
      </w:pPr>
    </w:p>
    <w:p w:rsidR="005034A0" w:rsidRDefault="005034A0" w:rsidP="005034A0">
      <w:pPr>
        <w:pStyle w:val="a4"/>
        <w:spacing w:before="0" w:beforeAutospacing="0" w:after="0" w:afterAutospacing="0" w:line="360" w:lineRule="auto"/>
        <w:jc w:val="both"/>
        <w:rPr>
          <w:rFonts w:ascii="Times New Roman" w:hAnsi="Times New Roman"/>
          <w:sz w:val="28"/>
          <w:szCs w:val="28"/>
        </w:rPr>
      </w:pPr>
    </w:p>
    <w:p w:rsidR="005034A0" w:rsidRDefault="005034A0" w:rsidP="005034A0">
      <w:pPr>
        <w:pStyle w:val="a4"/>
        <w:spacing w:before="0" w:beforeAutospacing="0" w:after="0" w:afterAutospacing="0" w:line="360" w:lineRule="auto"/>
        <w:jc w:val="both"/>
        <w:rPr>
          <w:rFonts w:ascii="Times New Roman" w:hAnsi="Times New Roman"/>
          <w:sz w:val="28"/>
          <w:szCs w:val="28"/>
        </w:rPr>
      </w:pPr>
    </w:p>
    <w:p w:rsidR="005034A0" w:rsidRPr="00A2332E" w:rsidRDefault="005034A0" w:rsidP="005034A0">
      <w:pPr>
        <w:pStyle w:val="a4"/>
        <w:spacing w:before="0" w:beforeAutospacing="0" w:after="0" w:afterAutospacing="0" w:line="360" w:lineRule="auto"/>
        <w:jc w:val="both"/>
        <w:rPr>
          <w:rFonts w:ascii="Times New Roman" w:hAnsi="Times New Roman"/>
          <w:sz w:val="28"/>
          <w:szCs w:val="28"/>
        </w:rPr>
        <w:sectPr w:rsidR="005034A0" w:rsidRPr="00A2332E" w:rsidSect="005034A0">
          <w:pgSz w:w="16838" w:h="11906" w:orient="landscape"/>
          <w:pgMar w:top="850" w:right="1134" w:bottom="1701" w:left="1134" w:header="708" w:footer="708" w:gutter="0"/>
          <w:cols w:space="708"/>
          <w:docGrid w:linePitch="360"/>
        </w:sectPr>
      </w:pPr>
    </w:p>
    <w:p w:rsidR="005034A0" w:rsidRPr="009D0EAB" w:rsidRDefault="00487B8C" w:rsidP="005034A0">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12.</w:t>
      </w:r>
      <w:r w:rsidR="005034A0" w:rsidRPr="009D0EAB">
        <w:rPr>
          <w:rFonts w:ascii="Times New Roman" w:hAnsi="Times New Roman" w:cs="Times New Roman"/>
          <w:b/>
          <w:sz w:val="28"/>
          <w:szCs w:val="28"/>
        </w:rPr>
        <w:t>Проект «Создание и внедрение системы качества Нижневартовского профессионального колледжа»</w:t>
      </w:r>
    </w:p>
    <w:p w:rsidR="005034A0" w:rsidRPr="009D0EAB" w:rsidRDefault="005034A0" w:rsidP="005034A0">
      <w:pPr>
        <w:spacing w:line="360" w:lineRule="auto"/>
        <w:jc w:val="center"/>
        <w:rPr>
          <w:rFonts w:ascii="Times New Roman" w:hAnsi="Times New Roman" w:cs="Times New Roman"/>
          <w:b/>
          <w:sz w:val="28"/>
          <w:szCs w:val="28"/>
        </w:rPr>
      </w:pPr>
    </w:p>
    <w:p w:rsidR="005034A0" w:rsidRPr="009D0EAB" w:rsidRDefault="005034A0" w:rsidP="005034A0">
      <w:pPr>
        <w:spacing w:line="360" w:lineRule="auto"/>
        <w:jc w:val="center"/>
        <w:rPr>
          <w:rFonts w:ascii="Times New Roman" w:hAnsi="Times New Roman" w:cs="Times New Roman"/>
          <w:sz w:val="28"/>
          <w:szCs w:val="28"/>
        </w:rPr>
      </w:pPr>
    </w:p>
    <w:p w:rsidR="005034A0" w:rsidRPr="009D0EAB" w:rsidRDefault="005034A0" w:rsidP="005034A0">
      <w:pPr>
        <w:spacing w:line="360" w:lineRule="auto"/>
        <w:jc w:val="center"/>
        <w:rPr>
          <w:rFonts w:ascii="Times New Roman" w:hAnsi="Times New Roman" w:cs="Times New Roman"/>
          <w:sz w:val="28"/>
          <w:szCs w:val="28"/>
        </w:rPr>
      </w:pPr>
      <w:r w:rsidRPr="009D0EAB">
        <w:rPr>
          <w:rFonts w:ascii="Times New Roman" w:hAnsi="Times New Roman" w:cs="Times New Roman"/>
          <w:sz w:val="28"/>
          <w:szCs w:val="28"/>
        </w:rPr>
        <w:t>1. Паспорт проекта</w:t>
      </w:r>
    </w:p>
    <w:tbl>
      <w:tblPr>
        <w:tblW w:w="5113" w:type="pct"/>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880"/>
        <w:gridCol w:w="6778"/>
      </w:tblGrid>
      <w:tr w:rsidR="005034A0" w:rsidRPr="009D0EAB" w:rsidTr="005034A0">
        <w:trPr>
          <w:trHeight w:val="635"/>
        </w:trPr>
        <w:tc>
          <w:tcPr>
            <w:tcW w:w="1491" w:type="pct"/>
            <w:shd w:val="clear" w:color="auto" w:fill="auto"/>
            <w:tcMar>
              <w:top w:w="45" w:type="dxa"/>
              <w:left w:w="45" w:type="dxa"/>
              <w:bottom w:w="45" w:type="dxa"/>
              <w:right w:w="45" w:type="dxa"/>
            </w:tcMar>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Наименование проекта</w:t>
            </w:r>
          </w:p>
        </w:tc>
        <w:tc>
          <w:tcPr>
            <w:tcW w:w="0" w:type="auto"/>
            <w:shd w:val="clear" w:color="auto" w:fill="auto"/>
            <w:tcMar>
              <w:top w:w="45" w:type="dxa"/>
              <w:left w:w="45" w:type="dxa"/>
              <w:bottom w:w="45" w:type="dxa"/>
              <w:right w:w="45" w:type="dxa"/>
            </w:tcMar>
          </w:tcPr>
          <w:p w:rsidR="005034A0" w:rsidRPr="009D0EAB" w:rsidRDefault="005034A0" w:rsidP="005034A0">
            <w:pPr>
              <w:pStyle w:val="a4"/>
              <w:spacing w:before="0" w:beforeAutospacing="0" w:after="0" w:afterAutospacing="0"/>
              <w:jc w:val="both"/>
              <w:rPr>
                <w:rFonts w:ascii="Times New Roman" w:hAnsi="Times New Roman"/>
                <w:sz w:val="28"/>
                <w:szCs w:val="28"/>
              </w:rPr>
            </w:pPr>
            <w:r w:rsidRPr="009D0EAB">
              <w:rPr>
                <w:rFonts w:ascii="Times New Roman" w:hAnsi="Times New Roman"/>
                <w:sz w:val="28"/>
                <w:szCs w:val="28"/>
              </w:rPr>
              <w:t>Создание и внедрение системы качества Нижневартовского профессионального колледжа</w:t>
            </w:r>
          </w:p>
        </w:tc>
      </w:tr>
      <w:tr w:rsidR="005034A0" w:rsidRPr="009D0EAB" w:rsidTr="005034A0">
        <w:trPr>
          <w:trHeight w:val="635"/>
        </w:trPr>
        <w:tc>
          <w:tcPr>
            <w:tcW w:w="1491" w:type="pct"/>
            <w:shd w:val="clear" w:color="auto" w:fill="auto"/>
            <w:tcMar>
              <w:top w:w="45" w:type="dxa"/>
              <w:left w:w="45" w:type="dxa"/>
              <w:bottom w:w="45" w:type="dxa"/>
              <w:right w:w="45" w:type="dxa"/>
            </w:tcMar>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Разработчик проекта</w:t>
            </w:r>
          </w:p>
        </w:tc>
        <w:tc>
          <w:tcPr>
            <w:tcW w:w="0" w:type="auto"/>
            <w:shd w:val="clear" w:color="auto" w:fill="auto"/>
            <w:tcMar>
              <w:top w:w="45" w:type="dxa"/>
              <w:left w:w="45" w:type="dxa"/>
              <w:bottom w:w="45" w:type="dxa"/>
              <w:right w:w="45" w:type="dxa"/>
            </w:tcMar>
          </w:tcPr>
          <w:p w:rsidR="005034A0" w:rsidRPr="009D0EAB" w:rsidRDefault="005034A0" w:rsidP="005034A0">
            <w:pPr>
              <w:pStyle w:val="a4"/>
              <w:spacing w:before="0" w:beforeAutospacing="0" w:after="0" w:afterAutospacing="0"/>
              <w:jc w:val="both"/>
              <w:rPr>
                <w:rFonts w:ascii="Times New Roman" w:hAnsi="Times New Roman"/>
                <w:sz w:val="28"/>
                <w:szCs w:val="28"/>
              </w:rPr>
            </w:pPr>
            <w:r w:rsidRPr="009D0EAB">
              <w:rPr>
                <w:rFonts w:ascii="Times New Roman" w:hAnsi="Times New Roman"/>
                <w:sz w:val="28"/>
                <w:szCs w:val="28"/>
              </w:rPr>
              <w:t>Е.В.Бобровских – старший мастер</w:t>
            </w:r>
          </w:p>
        </w:tc>
      </w:tr>
      <w:tr w:rsidR="005034A0" w:rsidRPr="009D0EAB" w:rsidTr="005034A0">
        <w:trPr>
          <w:trHeight w:val="635"/>
        </w:trPr>
        <w:tc>
          <w:tcPr>
            <w:tcW w:w="1491" w:type="pct"/>
            <w:shd w:val="clear" w:color="auto" w:fill="auto"/>
            <w:tcMar>
              <w:top w:w="45" w:type="dxa"/>
              <w:left w:w="45" w:type="dxa"/>
              <w:bottom w:w="45" w:type="dxa"/>
              <w:right w:w="45" w:type="dxa"/>
            </w:tcMar>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Цель и задачи проекта</w:t>
            </w:r>
          </w:p>
        </w:tc>
        <w:tc>
          <w:tcPr>
            <w:tcW w:w="0" w:type="auto"/>
            <w:shd w:val="clear" w:color="auto" w:fill="auto"/>
            <w:tcMar>
              <w:top w:w="45" w:type="dxa"/>
              <w:left w:w="45" w:type="dxa"/>
              <w:bottom w:w="45" w:type="dxa"/>
              <w:right w:w="45" w:type="dxa"/>
            </w:tcMar>
          </w:tcPr>
          <w:p w:rsidR="005034A0" w:rsidRPr="009D0EAB" w:rsidRDefault="005034A0" w:rsidP="005034A0">
            <w:pPr>
              <w:pStyle w:val="a4"/>
              <w:spacing w:before="0" w:beforeAutospacing="0" w:after="0" w:afterAutospacing="0"/>
              <w:jc w:val="both"/>
              <w:rPr>
                <w:rFonts w:ascii="Times New Roman" w:hAnsi="Times New Roman"/>
                <w:sz w:val="28"/>
                <w:szCs w:val="28"/>
              </w:rPr>
            </w:pPr>
            <w:r w:rsidRPr="009D0EAB">
              <w:rPr>
                <w:rFonts w:ascii="Times New Roman" w:hAnsi="Times New Roman"/>
                <w:sz w:val="28"/>
                <w:szCs w:val="28"/>
              </w:rPr>
              <w:t>Цель: Создать и внедрить систему качества для устранения организационных факторов, определяющих причину несогласованности ожиданий потребителей образовательных услуг с целевыми ориентирами процессов управления ОУ, а также повышение качества предоставляемых образовательных услуг и степени удовлетворенности потребителей.</w:t>
            </w:r>
          </w:p>
          <w:p w:rsidR="005034A0" w:rsidRPr="009D0EAB" w:rsidRDefault="005034A0" w:rsidP="005034A0">
            <w:pPr>
              <w:pStyle w:val="a4"/>
              <w:spacing w:before="0" w:beforeAutospacing="0" w:after="0" w:afterAutospacing="0"/>
              <w:jc w:val="both"/>
              <w:rPr>
                <w:rFonts w:ascii="Times New Roman" w:hAnsi="Times New Roman"/>
                <w:sz w:val="28"/>
                <w:szCs w:val="28"/>
              </w:rPr>
            </w:pPr>
            <w:r w:rsidRPr="009D0EAB">
              <w:rPr>
                <w:rFonts w:ascii="Times New Roman" w:hAnsi="Times New Roman"/>
                <w:sz w:val="28"/>
                <w:szCs w:val="28"/>
              </w:rPr>
              <w:t>Задачи проекта:</w:t>
            </w:r>
          </w:p>
          <w:p w:rsidR="005034A0" w:rsidRPr="009D0EAB" w:rsidRDefault="005034A0" w:rsidP="00870931">
            <w:pPr>
              <w:widowControl/>
              <w:numPr>
                <w:ilvl w:val="0"/>
                <w:numId w:val="59"/>
              </w:numPr>
              <w:overflowPunct w:val="0"/>
              <w:ind w:left="0" w:firstLine="0"/>
              <w:jc w:val="both"/>
              <w:textAlignment w:val="baseline"/>
              <w:rPr>
                <w:rFonts w:ascii="Times New Roman" w:hAnsi="Times New Roman" w:cs="Times New Roman"/>
                <w:sz w:val="28"/>
                <w:szCs w:val="28"/>
              </w:rPr>
            </w:pPr>
            <w:r w:rsidRPr="009D0EAB">
              <w:rPr>
                <w:rFonts w:ascii="Times New Roman" w:hAnsi="Times New Roman" w:cs="Times New Roman"/>
                <w:sz w:val="28"/>
                <w:szCs w:val="28"/>
              </w:rPr>
              <w:t>Разработать перечень этапов и мероприятий по созданию и внедрению системы качества ОУ;</w:t>
            </w:r>
          </w:p>
          <w:p w:rsidR="005034A0" w:rsidRPr="009D0EAB" w:rsidRDefault="005034A0" w:rsidP="00870931">
            <w:pPr>
              <w:widowControl/>
              <w:numPr>
                <w:ilvl w:val="0"/>
                <w:numId w:val="59"/>
              </w:numPr>
              <w:overflowPunct w:val="0"/>
              <w:ind w:left="0" w:firstLine="0"/>
              <w:jc w:val="both"/>
              <w:textAlignment w:val="baseline"/>
              <w:rPr>
                <w:rFonts w:ascii="Times New Roman" w:hAnsi="Times New Roman" w:cs="Times New Roman"/>
                <w:sz w:val="28"/>
                <w:szCs w:val="28"/>
              </w:rPr>
            </w:pPr>
            <w:r w:rsidRPr="009D0EAB">
              <w:rPr>
                <w:rFonts w:ascii="Times New Roman" w:hAnsi="Times New Roman" w:cs="Times New Roman"/>
                <w:sz w:val="28"/>
                <w:szCs w:val="28"/>
              </w:rPr>
              <w:t>Разработать организационную структуру системы качества ОУ;</w:t>
            </w:r>
          </w:p>
          <w:p w:rsidR="005034A0" w:rsidRPr="009D0EAB" w:rsidRDefault="005034A0" w:rsidP="00870931">
            <w:pPr>
              <w:widowControl/>
              <w:numPr>
                <w:ilvl w:val="0"/>
                <w:numId w:val="59"/>
              </w:numPr>
              <w:overflowPunct w:val="0"/>
              <w:ind w:left="0" w:firstLine="0"/>
              <w:jc w:val="both"/>
              <w:textAlignment w:val="baseline"/>
              <w:rPr>
                <w:rFonts w:ascii="Times New Roman" w:hAnsi="Times New Roman" w:cs="Times New Roman"/>
                <w:sz w:val="28"/>
                <w:szCs w:val="28"/>
              </w:rPr>
            </w:pPr>
            <w:r w:rsidRPr="009D0EAB">
              <w:rPr>
                <w:rFonts w:ascii="Times New Roman" w:hAnsi="Times New Roman" w:cs="Times New Roman"/>
                <w:sz w:val="28"/>
                <w:szCs w:val="28"/>
              </w:rPr>
              <w:t xml:space="preserve"> Разработать руководство по качеству ОУ;</w:t>
            </w:r>
          </w:p>
          <w:p w:rsidR="005034A0" w:rsidRPr="009D0EAB" w:rsidRDefault="005034A0" w:rsidP="00870931">
            <w:pPr>
              <w:widowControl/>
              <w:numPr>
                <w:ilvl w:val="0"/>
                <w:numId w:val="59"/>
              </w:numPr>
              <w:overflowPunct w:val="0"/>
              <w:ind w:left="0" w:firstLine="0"/>
              <w:jc w:val="both"/>
              <w:textAlignment w:val="baseline"/>
              <w:rPr>
                <w:rFonts w:ascii="Times New Roman" w:hAnsi="Times New Roman" w:cs="Times New Roman"/>
                <w:sz w:val="28"/>
                <w:szCs w:val="28"/>
              </w:rPr>
            </w:pPr>
            <w:r w:rsidRPr="009D0EAB">
              <w:rPr>
                <w:rFonts w:ascii="Times New Roman" w:hAnsi="Times New Roman" w:cs="Times New Roman"/>
                <w:sz w:val="28"/>
                <w:szCs w:val="28"/>
              </w:rPr>
              <w:t>Разработать матрицы распределения ответственности и полномочий руководящего персонала и сотрудников в рамках организационной структуры системы качества ОУ с учетом процессной формы управления;</w:t>
            </w:r>
          </w:p>
          <w:p w:rsidR="005034A0" w:rsidRPr="009D0EAB" w:rsidRDefault="005034A0" w:rsidP="00870931">
            <w:pPr>
              <w:widowControl/>
              <w:numPr>
                <w:ilvl w:val="0"/>
                <w:numId w:val="59"/>
              </w:numPr>
              <w:overflowPunct w:val="0"/>
              <w:ind w:left="0" w:firstLine="0"/>
              <w:jc w:val="both"/>
              <w:textAlignment w:val="baseline"/>
              <w:rPr>
                <w:rFonts w:ascii="Times New Roman" w:hAnsi="Times New Roman" w:cs="Times New Roman"/>
                <w:sz w:val="28"/>
                <w:szCs w:val="28"/>
              </w:rPr>
            </w:pPr>
            <w:r w:rsidRPr="009D0EAB">
              <w:rPr>
                <w:rFonts w:ascii="Times New Roman" w:hAnsi="Times New Roman" w:cs="Times New Roman"/>
                <w:sz w:val="28"/>
                <w:szCs w:val="28"/>
              </w:rPr>
              <w:t>Создать механизм эффективного управления и непрерывного повышения качества образовательных услуг;</w:t>
            </w:r>
          </w:p>
          <w:p w:rsidR="005034A0" w:rsidRPr="009D0EAB" w:rsidRDefault="005034A0" w:rsidP="00870931">
            <w:pPr>
              <w:widowControl/>
              <w:numPr>
                <w:ilvl w:val="0"/>
                <w:numId w:val="59"/>
              </w:numPr>
              <w:overflowPunct w:val="0"/>
              <w:ind w:left="0" w:firstLine="0"/>
              <w:jc w:val="both"/>
              <w:textAlignment w:val="baseline"/>
              <w:rPr>
                <w:rFonts w:ascii="Times New Roman" w:hAnsi="Times New Roman" w:cs="Times New Roman"/>
                <w:sz w:val="28"/>
                <w:szCs w:val="28"/>
              </w:rPr>
            </w:pPr>
            <w:r w:rsidRPr="009D0EAB">
              <w:rPr>
                <w:rFonts w:ascii="Times New Roman" w:hAnsi="Times New Roman" w:cs="Times New Roman"/>
                <w:sz w:val="28"/>
                <w:szCs w:val="28"/>
              </w:rPr>
              <w:t>Разработать системы мониторинга, измерения и анализа процессов, необходимых для достижения запланированных результатов и постоянного улучшения процессов;</w:t>
            </w:r>
          </w:p>
          <w:p w:rsidR="005034A0" w:rsidRPr="009D0EAB" w:rsidRDefault="005034A0" w:rsidP="00870931">
            <w:pPr>
              <w:widowControl/>
              <w:numPr>
                <w:ilvl w:val="0"/>
                <w:numId w:val="59"/>
              </w:numPr>
              <w:overflowPunct w:val="0"/>
              <w:ind w:left="0" w:firstLine="0"/>
              <w:jc w:val="both"/>
              <w:textAlignment w:val="baseline"/>
              <w:rPr>
                <w:rFonts w:ascii="Times New Roman" w:hAnsi="Times New Roman" w:cs="Times New Roman"/>
                <w:sz w:val="28"/>
                <w:szCs w:val="28"/>
              </w:rPr>
            </w:pPr>
            <w:r w:rsidRPr="009D0EAB">
              <w:rPr>
                <w:rFonts w:ascii="Times New Roman" w:hAnsi="Times New Roman" w:cs="Times New Roman"/>
                <w:sz w:val="28"/>
                <w:szCs w:val="28"/>
              </w:rPr>
              <w:t>Сертификация процессов колледжа в соответствии с идеологией стандартов ИСО семейства 9000.</w:t>
            </w:r>
          </w:p>
        </w:tc>
      </w:tr>
      <w:tr w:rsidR="005034A0" w:rsidRPr="009D0EAB" w:rsidTr="005034A0">
        <w:trPr>
          <w:trHeight w:val="635"/>
        </w:trPr>
        <w:tc>
          <w:tcPr>
            <w:tcW w:w="1491" w:type="pct"/>
            <w:shd w:val="clear" w:color="auto" w:fill="auto"/>
            <w:tcMar>
              <w:top w:w="45" w:type="dxa"/>
              <w:left w:w="45" w:type="dxa"/>
              <w:bottom w:w="45" w:type="dxa"/>
              <w:right w:w="45" w:type="dxa"/>
            </w:tcMar>
          </w:tcPr>
          <w:p w:rsidR="005034A0" w:rsidRPr="009D0EAB" w:rsidRDefault="005034A0" w:rsidP="005034A0">
            <w:pPr>
              <w:pStyle w:val="ConsPlusNonformat"/>
              <w:rPr>
                <w:rFonts w:ascii="Times New Roman" w:hAnsi="Times New Roman" w:cs="Times New Roman"/>
                <w:sz w:val="28"/>
                <w:szCs w:val="28"/>
              </w:rPr>
            </w:pPr>
            <w:r w:rsidRPr="009D0EAB">
              <w:rPr>
                <w:rFonts w:ascii="Times New Roman" w:hAnsi="Times New Roman" w:cs="Times New Roman"/>
                <w:sz w:val="28"/>
                <w:szCs w:val="28"/>
              </w:rPr>
              <w:t>Ожидаемые результаты реализации проекта</w:t>
            </w:r>
          </w:p>
        </w:tc>
        <w:tc>
          <w:tcPr>
            <w:tcW w:w="0" w:type="auto"/>
            <w:shd w:val="clear" w:color="auto" w:fill="auto"/>
            <w:tcMar>
              <w:top w:w="45" w:type="dxa"/>
              <w:left w:w="45" w:type="dxa"/>
              <w:bottom w:w="45" w:type="dxa"/>
              <w:right w:w="45" w:type="dxa"/>
            </w:tcMar>
          </w:tcPr>
          <w:p w:rsidR="005034A0" w:rsidRPr="009D0EAB" w:rsidRDefault="005034A0" w:rsidP="00870931">
            <w:pPr>
              <w:pStyle w:val="aff3"/>
              <w:numPr>
                <w:ilvl w:val="0"/>
                <w:numId w:val="62"/>
              </w:numPr>
              <w:tabs>
                <w:tab w:val="clear" w:pos="720"/>
                <w:tab w:val="num" w:pos="675"/>
              </w:tabs>
              <w:spacing w:line="240" w:lineRule="auto"/>
              <w:ind w:left="-45" w:firstLine="0"/>
              <w:rPr>
                <w:rFonts w:ascii="Times New Roman" w:hAnsi="Times New Roman" w:cs="Times New Roman"/>
                <w:szCs w:val="28"/>
              </w:rPr>
            </w:pPr>
            <w:r w:rsidRPr="009D0EAB">
              <w:rPr>
                <w:rFonts w:ascii="Times New Roman" w:hAnsi="Times New Roman" w:cs="Times New Roman"/>
                <w:szCs w:val="28"/>
              </w:rPr>
              <w:t>Оптимизация структуры управления колледжа на основе принципов менеджмента качества;</w:t>
            </w:r>
          </w:p>
          <w:p w:rsidR="005034A0" w:rsidRPr="009D0EAB" w:rsidRDefault="005034A0" w:rsidP="00870931">
            <w:pPr>
              <w:pStyle w:val="aff3"/>
              <w:numPr>
                <w:ilvl w:val="0"/>
                <w:numId w:val="62"/>
              </w:numPr>
              <w:tabs>
                <w:tab w:val="clear" w:pos="720"/>
                <w:tab w:val="num" w:pos="675"/>
              </w:tabs>
              <w:spacing w:line="240" w:lineRule="auto"/>
              <w:ind w:left="-45" w:firstLine="0"/>
              <w:rPr>
                <w:rFonts w:ascii="Times New Roman" w:hAnsi="Times New Roman" w:cs="Times New Roman"/>
                <w:szCs w:val="28"/>
              </w:rPr>
            </w:pPr>
            <w:r w:rsidRPr="009D0EAB">
              <w:rPr>
                <w:rFonts w:ascii="Times New Roman" w:hAnsi="Times New Roman" w:cs="Times New Roman"/>
                <w:szCs w:val="28"/>
              </w:rPr>
              <w:t>Создание механизма эффективного управления и непрерывного повышения качества образовательных услуг, предоставляемых колледжем за счет наличия:</w:t>
            </w:r>
          </w:p>
          <w:p w:rsidR="005034A0" w:rsidRPr="009D0EAB" w:rsidRDefault="005034A0" w:rsidP="00870931">
            <w:pPr>
              <w:pStyle w:val="aff3"/>
              <w:numPr>
                <w:ilvl w:val="0"/>
                <w:numId w:val="61"/>
              </w:numPr>
              <w:spacing w:line="240" w:lineRule="auto"/>
              <w:ind w:left="0" w:firstLine="0"/>
              <w:rPr>
                <w:rFonts w:ascii="Times New Roman" w:hAnsi="Times New Roman" w:cs="Times New Roman"/>
                <w:szCs w:val="28"/>
              </w:rPr>
            </w:pPr>
            <w:r w:rsidRPr="009D0EAB">
              <w:rPr>
                <w:rFonts w:ascii="Times New Roman" w:hAnsi="Times New Roman" w:cs="Times New Roman"/>
                <w:szCs w:val="28"/>
              </w:rPr>
              <w:t xml:space="preserve">Плана мероприятий по созданию и внедрению </w:t>
            </w:r>
            <w:r w:rsidRPr="009D0EAB">
              <w:rPr>
                <w:rFonts w:ascii="Times New Roman" w:hAnsi="Times New Roman" w:cs="Times New Roman"/>
                <w:szCs w:val="28"/>
              </w:rPr>
              <w:lastRenderedPageBreak/>
              <w:t>системы качества в колледже;</w:t>
            </w:r>
          </w:p>
          <w:p w:rsidR="005034A0" w:rsidRPr="009D0EAB" w:rsidRDefault="005034A0" w:rsidP="00870931">
            <w:pPr>
              <w:pStyle w:val="aff3"/>
              <w:numPr>
                <w:ilvl w:val="0"/>
                <w:numId w:val="61"/>
              </w:numPr>
              <w:spacing w:line="240" w:lineRule="auto"/>
              <w:ind w:left="0" w:firstLine="0"/>
              <w:rPr>
                <w:rFonts w:ascii="Times New Roman" w:hAnsi="Times New Roman" w:cs="Times New Roman"/>
                <w:szCs w:val="28"/>
              </w:rPr>
            </w:pPr>
            <w:r w:rsidRPr="009D0EAB">
              <w:rPr>
                <w:rFonts w:ascii="Times New Roman" w:hAnsi="Times New Roman" w:cs="Times New Roman"/>
                <w:szCs w:val="28"/>
              </w:rPr>
              <w:t>Руководства по качеству;</w:t>
            </w:r>
          </w:p>
          <w:p w:rsidR="005034A0" w:rsidRPr="009D0EAB" w:rsidRDefault="005034A0" w:rsidP="00870931">
            <w:pPr>
              <w:pStyle w:val="aff3"/>
              <w:numPr>
                <w:ilvl w:val="0"/>
                <w:numId w:val="61"/>
              </w:numPr>
              <w:spacing w:line="240" w:lineRule="auto"/>
              <w:ind w:left="0" w:firstLine="0"/>
              <w:rPr>
                <w:rFonts w:ascii="Times New Roman" w:hAnsi="Times New Roman" w:cs="Times New Roman"/>
                <w:szCs w:val="28"/>
              </w:rPr>
            </w:pPr>
            <w:r w:rsidRPr="009D0EAB">
              <w:rPr>
                <w:rFonts w:ascii="Times New Roman" w:hAnsi="Times New Roman" w:cs="Times New Roman"/>
                <w:szCs w:val="28"/>
              </w:rPr>
              <w:t>Книги реестров процессов;</w:t>
            </w:r>
          </w:p>
          <w:p w:rsidR="005034A0" w:rsidRPr="009D0EAB" w:rsidRDefault="005034A0" w:rsidP="00870931">
            <w:pPr>
              <w:pStyle w:val="aff3"/>
              <w:numPr>
                <w:ilvl w:val="0"/>
                <w:numId w:val="61"/>
              </w:numPr>
              <w:spacing w:line="240" w:lineRule="auto"/>
              <w:ind w:left="0" w:firstLine="0"/>
              <w:rPr>
                <w:rFonts w:ascii="Times New Roman" w:hAnsi="Times New Roman" w:cs="Times New Roman"/>
                <w:szCs w:val="28"/>
              </w:rPr>
            </w:pPr>
            <w:r w:rsidRPr="009D0EAB">
              <w:rPr>
                <w:rFonts w:ascii="Times New Roman" w:hAnsi="Times New Roman" w:cs="Times New Roman"/>
                <w:szCs w:val="28"/>
              </w:rPr>
              <w:t>Документированных процедур управления документацией, записями, несоответствующей продукцией, внутренних аудитов, корректирующих и предупреждающих действий;</w:t>
            </w:r>
          </w:p>
          <w:p w:rsidR="005034A0" w:rsidRPr="009D0EAB" w:rsidRDefault="005034A0" w:rsidP="00870931">
            <w:pPr>
              <w:pStyle w:val="aff3"/>
              <w:numPr>
                <w:ilvl w:val="0"/>
                <w:numId w:val="61"/>
              </w:numPr>
              <w:spacing w:line="240" w:lineRule="auto"/>
              <w:ind w:left="0" w:firstLine="0"/>
              <w:rPr>
                <w:rFonts w:ascii="Times New Roman" w:hAnsi="Times New Roman" w:cs="Times New Roman"/>
                <w:szCs w:val="28"/>
              </w:rPr>
            </w:pPr>
            <w:r w:rsidRPr="009D0EAB">
              <w:rPr>
                <w:rFonts w:ascii="Times New Roman" w:hAnsi="Times New Roman" w:cs="Times New Roman"/>
                <w:szCs w:val="28"/>
              </w:rPr>
              <w:t>Системы мониторинга, измерения и анализа процессов;</w:t>
            </w:r>
          </w:p>
          <w:p w:rsidR="005034A0" w:rsidRPr="009D0EAB" w:rsidRDefault="005034A0" w:rsidP="00870931">
            <w:pPr>
              <w:pStyle w:val="aff3"/>
              <w:numPr>
                <w:ilvl w:val="0"/>
                <w:numId w:val="61"/>
              </w:numPr>
              <w:spacing w:line="240" w:lineRule="auto"/>
              <w:ind w:left="0" w:firstLine="0"/>
              <w:rPr>
                <w:rFonts w:ascii="Times New Roman" w:hAnsi="Times New Roman" w:cs="Times New Roman"/>
                <w:szCs w:val="28"/>
              </w:rPr>
            </w:pPr>
            <w:r w:rsidRPr="009D0EAB">
              <w:rPr>
                <w:rFonts w:ascii="Times New Roman" w:hAnsi="Times New Roman" w:cs="Times New Roman"/>
                <w:szCs w:val="28"/>
              </w:rPr>
              <w:t>Положения о Совете по качеству;</w:t>
            </w:r>
          </w:p>
          <w:p w:rsidR="005034A0" w:rsidRPr="009D0EAB" w:rsidRDefault="005034A0" w:rsidP="00870931">
            <w:pPr>
              <w:pStyle w:val="aff3"/>
              <w:numPr>
                <w:ilvl w:val="0"/>
                <w:numId w:val="61"/>
              </w:numPr>
              <w:spacing w:line="240" w:lineRule="auto"/>
              <w:ind w:left="0" w:firstLine="0"/>
              <w:rPr>
                <w:rFonts w:ascii="Times New Roman" w:hAnsi="Times New Roman" w:cs="Times New Roman"/>
                <w:szCs w:val="28"/>
              </w:rPr>
            </w:pPr>
            <w:r w:rsidRPr="009D0EAB">
              <w:rPr>
                <w:rFonts w:ascii="Times New Roman" w:hAnsi="Times New Roman" w:cs="Times New Roman"/>
                <w:szCs w:val="28"/>
              </w:rPr>
              <w:t>Положения о представителе руководства по качеству;</w:t>
            </w:r>
          </w:p>
          <w:p w:rsidR="005034A0" w:rsidRPr="009D0EAB" w:rsidRDefault="005034A0" w:rsidP="00870931">
            <w:pPr>
              <w:pStyle w:val="aff3"/>
              <w:numPr>
                <w:ilvl w:val="0"/>
                <w:numId w:val="61"/>
              </w:numPr>
              <w:spacing w:line="240" w:lineRule="auto"/>
              <w:ind w:left="0" w:firstLine="0"/>
              <w:rPr>
                <w:rFonts w:ascii="Times New Roman" w:hAnsi="Times New Roman" w:cs="Times New Roman"/>
                <w:szCs w:val="28"/>
              </w:rPr>
            </w:pPr>
            <w:r w:rsidRPr="009D0EAB">
              <w:rPr>
                <w:rFonts w:ascii="Times New Roman" w:hAnsi="Times New Roman" w:cs="Times New Roman"/>
                <w:szCs w:val="28"/>
              </w:rPr>
              <w:t>Миссии и политики в области качества;</w:t>
            </w:r>
          </w:p>
          <w:p w:rsidR="005034A0" w:rsidRPr="009D0EAB" w:rsidRDefault="005034A0" w:rsidP="00870931">
            <w:pPr>
              <w:pStyle w:val="aff3"/>
              <w:numPr>
                <w:ilvl w:val="0"/>
                <w:numId w:val="61"/>
              </w:numPr>
              <w:spacing w:line="240" w:lineRule="auto"/>
              <w:ind w:left="0" w:firstLine="0"/>
              <w:rPr>
                <w:rFonts w:ascii="Times New Roman" w:hAnsi="Times New Roman" w:cs="Times New Roman"/>
                <w:szCs w:val="28"/>
              </w:rPr>
            </w:pPr>
            <w:r w:rsidRPr="009D0EAB">
              <w:rPr>
                <w:rFonts w:ascii="Times New Roman" w:hAnsi="Times New Roman" w:cs="Times New Roman"/>
                <w:szCs w:val="28"/>
              </w:rPr>
              <w:t>Положения о службе качества колледжа;</w:t>
            </w:r>
          </w:p>
          <w:p w:rsidR="005034A0" w:rsidRPr="009D0EAB" w:rsidRDefault="005034A0" w:rsidP="00870931">
            <w:pPr>
              <w:pStyle w:val="aff3"/>
              <w:numPr>
                <w:ilvl w:val="0"/>
                <w:numId w:val="61"/>
              </w:numPr>
              <w:spacing w:line="240" w:lineRule="auto"/>
              <w:ind w:left="0" w:firstLine="0"/>
              <w:rPr>
                <w:rFonts w:ascii="Times New Roman" w:hAnsi="Times New Roman" w:cs="Times New Roman"/>
                <w:szCs w:val="28"/>
              </w:rPr>
            </w:pPr>
            <w:r w:rsidRPr="009D0EAB">
              <w:rPr>
                <w:rFonts w:ascii="Times New Roman" w:hAnsi="Times New Roman" w:cs="Times New Roman"/>
                <w:szCs w:val="28"/>
              </w:rPr>
              <w:t>Примерной номенклатуры дел структурных подразделений колледжа;</w:t>
            </w:r>
          </w:p>
          <w:p w:rsidR="005034A0" w:rsidRPr="009D0EAB" w:rsidRDefault="005034A0" w:rsidP="00870931">
            <w:pPr>
              <w:pStyle w:val="aff3"/>
              <w:numPr>
                <w:ilvl w:val="0"/>
                <w:numId w:val="61"/>
              </w:numPr>
              <w:spacing w:line="240" w:lineRule="auto"/>
              <w:ind w:left="0" w:firstLine="0"/>
              <w:rPr>
                <w:rFonts w:ascii="Times New Roman" w:hAnsi="Times New Roman" w:cs="Times New Roman"/>
                <w:szCs w:val="28"/>
              </w:rPr>
            </w:pPr>
            <w:r w:rsidRPr="009D0EAB">
              <w:rPr>
                <w:rFonts w:ascii="Times New Roman" w:hAnsi="Times New Roman" w:cs="Times New Roman"/>
                <w:szCs w:val="28"/>
              </w:rPr>
              <w:t>Положения об уполномоченном по качеству в структурном подразделении колледжа;</w:t>
            </w:r>
          </w:p>
          <w:p w:rsidR="005034A0" w:rsidRPr="009D0EAB" w:rsidRDefault="005034A0" w:rsidP="00870931">
            <w:pPr>
              <w:pStyle w:val="aff3"/>
              <w:numPr>
                <w:ilvl w:val="0"/>
                <w:numId w:val="61"/>
              </w:numPr>
              <w:spacing w:line="240" w:lineRule="auto"/>
              <w:ind w:left="0" w:firstLine="0"/>
              <w:rPr>
                <w:rFonts w:ascii="Times New Roman" w:hAnsi="Times New Roman" w:cs="Times New Roman"/>
                <w:szCs w:val="28"/>
              </w:rPr>
            </w:pPr>
            <w:r w:rsidRPr="009D0EAB">
              <w:rPr>
                <w:rFonts w:ascii="Times New Roman" w:hAnsi="Times New Roman" w:cs="Times New Roman"/>
                <w:szCs w:val="28"/>
              </w:rPr>
              <w:t>Комплекта документов для проведения внутреннего аудита в колледже;</w:t>
            </w:r>
          </w:p>
          <w:p w:rsidR="005034A0" w:rsidRPr="009D0EAB" w:rsidRDefault="005034A0" w:rsidP="00870931">
            <w:pPr>
              <w:pStyle w:val="aff3"/>
              <w:numPr>
                <w:ilvl w:val="0"/>
                <w:numId w:val="62"/>
              </w:numPr>
              <w:tabs>
                <w:tab w:val="clear" w:pos="720"/>
                <w:tab w:val="num" w:pos="675"/>
              </w:tabs>
              <w:spacing w:line="240" w:lineRule="auto"/>
              <w:ind w:left="-45" w:firstLine="0"/>
              <w:rPr>
                <w:rFonts w:ascii="Times New Roman" w:hAnsi="Times New Roman" w:cs="Times New Roman"/>
                <w:szCs w:val="28"/>
              </w:rPr>
            </w:pPr>
            <w:r w:rsidRPr="009D0EAB">
              <w:rPr>
                <w:rFonts w:ascii="Times New Roman" w:hAnsi="Times New Roman" w:cs="Times New Roman"/>
                <w:szCs w:val="28"/>
              </w:rPr>
              <w:t>Более полная удовлетворенность потребителей, оказанными образовательными услугами;</w:t>
            </w:r>
          </w:p>
          <w:p w:rsidR="005034A0" w:rsidRPr="009D0EAB" w:rsidRDefault="005034A0" w:rsidP="00870931">
            <w:pPr>
              <w:pStyle w:val="aff3"/>
              <w:numPr>
                <w:ilvl w:val="0"/>
                <w:numId w:val="62"/>
              </w:numPr>
              <w:tabs>
                <w:tab w:val="clear" w:pos="720"/>
                <w:tab w:val="num" w:pos="675"/>
              </w:tabs>
              <w:spacing w:line="240" w:lineRule="auto"/>
              <w:ind w:left="-45" w:firstLine="0"/>
              <w:rPr>
                <w:rFonts w:ascii="Times New Roman" w:hAnsi="Times New Roman" w:cs="Times New Roman"/>
                <w:szCs w:val="28"/>
              </w:rPr>
            </w:pPr>
            <w:r w:rsidRPr="009D0EAB">
              <w:rPr>
                <w:rFonts w:ascii="Times New Roman" w:hAnsi="Times New Roman" w:cs="Times New Roman"/>
                <w:szCs w:val="28"/>
              </w:rPr>
              <w:t>Сертифицированные процессы колледжа в соответствии со стандартом ИСО семейства 9000.</w:t>
            </w:r>
          </w:p>
        </w:tc>
      </w:tr>
      <w:tr w:rsidR="005034A0" w:rsidRPr="009D0EAB" w:rsidTr="005034A0">
        <w:trPr>
          <w:trHeight w:val="635"/>
        </w:trPr>
        <w:tc>
          <w:tcPr>
            <w:tcW w:w="1491" w:type="pct"/>
            <w:shd w:val="clear" w:color="auto" w:fill="auto"/>
            <w:tcMar>
              <w:top w:w="45" w:type="dxa"/>
              <w:left w:w="45" w:type="dxa"/>
              <w:bottom w:w="45" w:type="dxa"/>
              <w:right w:w="45" w:type="dxa"/>
            </w:tcMar>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lastRenderedPageBreak/>
              <w:t>Сроки реализации</w:t>
            </w:r>
          </w:p>
        </w:tc>
        <w:tc>
          <w:tcPr>
            <w:tcW w:w="0" w:type="auto"/>
            <w:shd w:val="clear" w:color="auto" w:fill="auto"/>
            <w:tcMar>
              <w:top w:w="45" w:type="dxa"/>
              <w:left w:w="45" w:type="dxa"/>
              <w:bottom w:w="45" w:type="dxa"/>
              <w:right w:w="45" w:type="dxa"/>
            </w:tcMar>
          </w:tcPr>
          <w:p w:rsidR="005034A0" w:rsidRPr="009D0EAB" w:rsidRDefault="005034A0" w:rsidP="005034A0">
            <w:pPr>
              <w:jc w:val="both"/>
              <w:rPr>
                <w:rFonts w:ascii="Times New Roman" w:hAnsi="Times New Roman" w:cs="Times New Roman"/>
                <w:sz w:val="28"/>
                <w:szCs w:val="28"/>
              </w:rPr>
            </w:pPr>
            <w:r w:rsidRPr="009D0EAB">
              <w:rPr>
                <w:rFonts w:ascii="Times New Roman" w:hAnsi="Times New Roman" w:cs="Times New Roman"/>
                <w:sz w:val="28"/>
                <w:szCs w:val="28"/>
              </w:rPr>
              <w:t>2011 – 2014 г.г.</w:t>
            </w:r>
          </w:p>
        </w:tc>
      </w:tr>
      <w:tr w:rsidR="005034A0" w:rsidRPr="009D0EAB" w:rsidTr="005034A0">
        <w:trPr>
          <w:trHeight w:val="635"/>
        </w:trPr>
        <w:tc>
          <w:tcPr>
            <w:tcW w:w="1491" w:type="pct"/>
            <w:shd w:val="clear" w:color="auto" w:fill="auto"/>
            <w:tcMar>
              <w:top w:w="45" w:type="dxa"/>
              <w:left w:w="45" w:type="dxa"/>
              <w:bottom w:w="45" w:type="dxa"/>
              <w:right w:w="45" w:type="dxa"/>
            </w:tcMar>
          </w:tcPr>
          <w:p w:rsidR="005034A0" w:rsidRPr="009D0EAB" w:rsidRDefault="005034A0" w:rsidP="005034A0">
            <w:pPr>
              <w:pStyle w:val="ConsPlusNonformat"/>
              <w:rPr>
                <w:rFonts w:ascii="Times New Roman" w:hAnsi="Times New Roman" w:cs="Times New Roman"/>
                <w:sz w:val="28"/>
                <w:szCs w:val="28"/>
              </w:rPr>
            </w:pPr>
            <w:r w:rsidRPr="009D0EAB">
              <w:rPr>
                <w:rFonts w:ascii="Times New Roman" w:hAnsi="Times New Roman" w:cs="Times New Roman"/>
                <w:sz w:val="28"/>
                <w:szCs w:val="28"/>
              </w:rPr>
              <w:t>Объемы финансирования</w:t>
            </w:r>
          </w:p>
        </w:tc>
        <w:tc>
          <w:tcPr>
            <w:tcW w:w="0" w:type="auto"/>
            <w:shd w:val="clear" w:color="auto" w:fill="auto"/>
            <w:tcMar>
              <w:top w:w="45" w:type="dxa"/>
              <w:left w:w="45" w:type="dxa"/>
              <w:bottom w:w="45" w:type="dxa"/>
              <w:right w:w="45" w:type="dxa"/>
            </w:tcMar>
          </w:tcPr>
          <w:p w:rsidR="005034A0" w:rsidRPr="009D0EAB" w:rsidRDefault="005034A0" w:rsidP="005034A0">
            <w:pPr>
              <w:jc w:val="both"/>
              <w:rPr>
                <w:rFonts w:ascii="Times New Roman" w:hAnsi="Times New Roman" w:cs="Times New Roman"/>
                <w:sz w:val="28"/>
                <w:szCs w:val="28"/>
              </w:rPr>
            </w:pPr>
            <w:r w:rsidRPr="009D0EAB">
              <w:rPr>
                <w:rFonts w:ascii="Times New Roman" w:hAnsi="Times New Roman" w:cs="Times New Roman"/>
                <w:sz w:val="28"/>
                <w:szCs w:val="28"/>
              </w:rPr>
              <w:t>567 200 рублей</w:t>
            </w:r>
          </w:p>
        </w:tc>
      </w:tr>
      <w:tr w:rsidR="005034A0" w:rsidRPr="009D0EAB" w:rsidTr="005034A0">
        <w:trPr>
          <w:trHeight w:val="635"/>
        </w:trPr>
        <w:tc>
          <w:tcPr>
            <w:tcW w:w="1491" w:type="pct"/>
            <w:shd w:val="clear" w:color="auto" w:fill="auto"/>
            <w:tcMar>
              <w:top w:w="45" w:type="dxa"/>
              <w:left w:w="45" w:type="dxa"/>
              <w:bottom w:w="45" w:type="dxa"/>
              <w:right w:w="45" w:type="dxa"/>
            </w:tcMar>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Образовательное учреждение</w:t>
            </w:r>
          </w:p>
        </w:tc>
        <w:tc>
          <w:tcPr>
            <w:tcW w:w="0" w:type="auto"/>
            <w:shd w:val="clear" w:color="auto" w:fill="auto"/>
            <w:tcMar>
              <w:top w:w="45" w:type="dxa"/>
              <w:left w:w="45" w:type="dxa"/>
              <w:bottom w:w="45" w:type="dxa"/>
              <w:right w:w="45" w:type="dxa"/>
            </w:tcMar>
          </w:tcPr>
          <w:p w:rsidR="005034A0" w:rsidRPr="009D0EAB" w:rsidRDefault="005034A0" w:rsidP="005034A0">
            <w:pPr>
              <w:jc w:val="both"/>
              <w:rPr>
                <w:rFonts w:ascii="Times New Roman" w:hAnsi="Times New Roman" w:cs="Times New Roman"/>
                <w:sz w:val="28"/>
                <w:szCs w:val="28"/>
              </w:rPr>
            </w:pPr>
            <w:r w:rsidRPr="009D0EAB">
              <w:rPr>
                <w:rFonts w:ascii="Times New Roman" w:hAnsi="Times New Roman" w:cs="Times New Roman"/>
                <w:sz w:val="28"/>
                <w:szCs w:val="28"/>
              </w:rPr>
              <w:t xml:space="preserve">Бюджетное учреждение среднего профессионального образования Ханты-Мансийского автономного </w:t>
            </w:r>
            <w:proofErr w:type="spellStart"/>
            <w:r w:rsidRPr="009D0EAB">
              <w:rPr>
                <w:rFonts w:ascii="Times New Roman" w:hAnsi="Times New Roman" w:cs="Times New Roman"/>
                <w:sz w:val="28"/>
                <w:szCs w:val="28"/>
              </w:rPr>
              <w:t>округа-Югры</w:t>
            </w:r>
            <w:proofErr w:type="spellEnd"/>
            <w:r w:rsidRPr="009D0EAB">
              <w:rPr>
                <w:rFonts w:ascii="Times New Roman" w:hAnsi="Times New Roman" w:cs="Times New Roman"/>
                <w:sz w:val="28"/>
                <w:szCs w:val="28"/>
              </w:rPr>
              <w:t xml:space="preserve"> «Нижневартовский профессиональный колледж»</w:t>
            </w:r>
          </w:p>
        </w:tc>
      </w:tr>
      <w:tr w:rsidR="005034A0" w:rsidRPr="009D0EAB" w:rsidTr="005034A0">
        <w:trPr>
          <w:trHeight w:val="635"/>
        </w:trPr>
        <w:tc>
          <w:tcPr>
            <w:tcW w:w="1491" w:type="pct"/>
            <w:shd w:val="clear" w:color="auto" w:fill="auto"/>
            <w:tcMar>
              <w:top w:w="45" w:type="dxa"/>
              <w:left w:w="45" w:type="dxa"/>
              <w:bottom w:w="45" w:type="dxa"/>
              <w:right w:w="45" w:type="dxa"/>
            </w:tcMar>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Адрес</w:t>
            </w:r>
          </w:p>
        </w:tc>
        <w:tc>
          <w:tcPr>
            <w:tcW w:w="0" w:type="auto"/>
            <w:shd w:val="clear" w:color="auto" w:fill="auto"/>
            <w:tcMar>
              <w:top w:w="45" w:type="dxa"/>
              <w:left w:w="45" w:type="dxa"/>
              <w:bottom w:w="45" w:type="dxa"/>
              <w:right w:w="45" w:type="dxa"/>
            </w:tcMar>
          </w:tcPr>
          <w:p w:rsidR="005034A0" w:rsidRPr="009D0EAB" w:rsidRDefault="005034A0" w:rsidP="005034A0">
            <w:pPr>
              <w:jc w:val="both"/>
              <w:rPr>
                <w:rFonts w:ascii="Times New Roman" w:hAnsi="Times New Roman" w:cs="Times New Roman"/>
                <w:sz w:val="28"/>
                <w:szCs w:val="28"/>
              </w:rPr>
            </w:pPr>
            <w:r w:rsidRPr="009D0EAB">
              <w:rPr>
                <w:rFonts w:ascii="Times New Roman" w:hAnsi="Times New Roman" w:cs="Times New Roman"/>
                <w:sz w:val="28"/>
                <w:szCs w:val="28"/>
              </w:rPr>
              <w:t>628611, г</w:t>
            </w:r>
            <w:proofErr w:type="gramStart"/>
            <w:r w:rsidRPr="009D0EAB">
              <w:rPr>
                <w:rFonts w:ascii="Times New Roman" w:hAnsi="Times New Roman" w:cs="Times New Roman"/>
                <w:sz w:val="28"/>
                <w:szCs w:val="28"/>
              </w:rPr>
              <w:t>.Н</w:t>
            </w:r>
            <w:proofErr w:type="gramEnd"/>
            <w:r w:rsidRPr="009D0EAB">
              <w:rPr>
                <w:rFonts w:ascii="Times New Roman" w:hAnsi="Times New Roman" w:cs="Times New Roman"/>
                <w:sz w:val="28"/>
                <w:szCs w:val="28"/>
              </w:rPr>
              <w:t>ижневартовск, ул.Мира, 39,</w:t>
            </w:r>
          </w:p>
          <w:p w:rsidR="005034A0" w:rsidRPr="009D0EAB" w:rsidRDefault="005034A0" w:rsidP="005034A0">
            <w:pPr>
              <w:jc w:val="both"/>
              <w:rPr>
                <w:rFonts w:ascii="Times New Roman" w:hAnsi="Times New Roman" w:cs="Times New Roman"/>
                <w:sz w:val="28"/>
                <w:szCs w:val="28"/>
              </w:rPr>
            </w:pPr>
            <w:r w:rsidRPr="009D0EAB">
              <w:rPr>
                <w:rFonts w:ascii="Times New Roman" w:hAnsi="Times New Roman" w:cs="Times New Roman"/>
                <w:sz w:val="28"/>
                <w:szCs w:val="28"/>
              </w:rPr>
              <w:t>тел. (3466) 41-44-40, 41-35-00</w:t>
            </w:r>
          </w:p>
        </w:tc>
      </w:tr>
      <w:tr w:rsidR="005034A0" w:rsidRPr="009D0EAB" w:rsidTr="005034A0">
        <w:trPr>
          <w:trHeight w:val="635"/>
        </w:trPr>
        <w:tc>
          <w:tcPr>
            <w:tcW w:w="1491" w:type="pct"/>
            <w:shd w:val="clear" w:color="auto" w:fill="auto"/>
            <w:tcMar>
              <w:top w:w="45" w:type="dxa"/>
              <w:left w:w="45" w:type="dxa"/>
              <w:bottom w:w="45" w:type="dxa"/>
              <w:right w:w="45" w:type="dxa"/>
            </w:tcMar>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Директор</w:t>
            </w:r>
          </w:p>
        </w:tc>
        <w:tc>
          <w:tcPr>
            <w:tcW w:w="0" w:type="auto"/>
            <w:shd w:val="clear" w:color="auto" w:fill="auto"/>
            <w:tcMar>
              <w:top w:w="45" w:type="dxa"/>
              <w:left w:w="45" w:type="dxa"/>
              <w:bottom w:w="45" w:type="dxa"/>
              <w:right w:w="45" w:type="dxa"/>
            </w:tcMar>
          </w:tcPr>
          <w:p w:rsidR="005034A0" w:rsidRPr="009D0EAB" w:rsidRDefault="005034A0" w:rsidP="005034A0">
            <w:pPr>
              <w:jc w:val="both"/>
              <w:rPr>
                <w:rFonts w:ascii="Times New Roman" w:hAnsi="Times New Roman" w:cs="Times New Roman"/>
                <w:sz w:val="28"/>
                <w:szCs w:val="28"/>
              </w:rPr>
            </w:pPr>
            <w:proofErr w:type="spellStart"/>
            <w:r w:rsidRPr="009D0EAB">
              <w:rPr>
                <w:rFonts w:ascii="Times New Roman" w:hAnsi="Times New Roman" w:cs="Times New Roman"/>
                <w:sz w:val="28"/>
                <w:szCs w:val="28"/>
              </w:rPr>
              <w:t>Капошин</w:t>
            </w:r>
            <w:proofErr w:type="spellEnd"/>
            <w:r w:rsidRPr="009D0EAB">
              <w:rPr>
                <w:rFonts w:ascii="Times New Roman" w:hAnsi="Times New Roman" w:cs="Times New Roman"/>
                <w:sz w:val="28"/>
                <w:szCs w:val="28"/>
              </w:rPr>
              <w:t xml:space="preserve"> Александр Иванович</w:t>
            </w:r>
          </w:p>
        </w:tc>
      </w:tr>
    </w:tbl>
    <w:p w:rsidR="005034A0" w:rsidRPr="009D0EAB" w:rsidRDefault="005034A0" w:rsidP="005034A0">
      <w:pPr>
        <w:spacing w:line="360" w:lineRule="auto"/>
        <w:jc w:val="center"/>
        <w:rPr>
          <w:rFonts w:ascii="Times New Roman" w:hAnsi="Times New Roman" w:cs="Times New Roman"/>
          <w:b/>
          <w:bCs/>
          <w:sz w:val="28"/>
          <w:szCs w:val="28"/>
        </w:rPr>
      </w:pPr>
      <w:r w:rsidRPr="009D0EAB">
        <w:rPr>
          <w:rFonts w:ascii="Times New Roman" w:hAnsi="Times New Roman" w:cs="Times New Roman"/>
          <w:sz w:val="28"/>
          <w:szCs w:val="28"/>
        </w:rPr>
        <w:br w:type="page"/>
      </w:r>
      <w:r w:rsidRPr="009D0EAB">
        <w:rPr>
          <w:rFonts w:ascii="Times New Roman" w:hAnsi="Times New Roman" w:cs="Times New Roman"/>
          <w:b/>
          <w:bCs/>
          <w:sz w:val="28"/>
          <w:szCs w:val="28"/>
        </w:rPr>
        <w:lastRenderedPageBreak/>
        <w:t>2. Описание проекта</w:t>
      </w:r>
    </w:p>
    <w:p w:rsidR="005034A0" w:rsidRPr="009D0EAB" w:rsidRDefault="005034A0" w:rsidP="005034A0">
      <w:pPr>
        <w:spacing w:line="360" w:lineRule="auto"/>
        <w:ind w:firstLine="720"/>
        <w:jc w:val="both"/>
        <w:rPr>
          <w:rFonts w:ascii="Times New Roman" w:hAnsi="Times New Roman" w:cs="Times New Roman"/>
          <w:sz w:val="28"/>
          <w:szCs w:val="28"/>
        </w:rPr>
      </w:pPr>
      <w:r w:rsidRPr="009D0EAB">
        <w:rPr>
          <w:rFonts w:ascii="Times New Roman" w:hAnsi="Times New Roman" w:cs="Times New Roman"/>
          <w:sz w:val="28"/>
          <w:szCs w:val="28"/>
        </w:rPr>
        <w:t>Проект разработан на период реализации с 2011 по 2014 год с целью устранения причин несогласованности в ожиданиях потребителей образовательных услуг с целевыми ориентирами процесса управления ОУ, а также повышения качества предоставляемых образовательных услуг и степени удовлетворенности потребителей. Необходимость разработки Проекта обусловлена наличием проблем, выявленных в процессе анализа управленческой и образовательной среды Нижневартовского профессионального колледжа.</w:t>
      </w:r>
    </w:p>
    <w:p w:rsidR="005034A0" w:rsidRPr="009D0EAB" w:rsidRDefault="005034A0" w:rsidP="005034A0">
      <w:pPr>
        <w:spacing w:line="360" w:lineRule="auto"/>
        <w:ind w:firstLine="708"/>
        <w:rPr>
          <w:rFonts w:ascii="Times New Roman" w:hAnsi="Times New Roman" w:cs="Times New Roman"/>
          <w:b/>
          <w:bCs/>
          <w:sz w:val="28"/>
          <w:szCs w:val="28"/>
        </w:rPr>
      </w:pPr>
      <w:r w:rsidRPr="009D0EAB">
        <w:rPr>
          <w:rFonts w:ascii="Times New Roman" w:hAnsi="Times New Roman" w:cs="Times New Roman"/>
          <w:b/>
          <w:bCs/>
          <w:sz w:val="28"/>
          <w:szCs w:val="28"/>
        </w:rPr>
        <w:t>Исследуемая проблема</w:t>
      </w:r>
    </w:p>
    <w:p w:rsidR="005034A0" w:rsidRPr="009D0EAB" w:rsidRDefault="005034A0" w:rsidP="005034A0">
      <w:pPr>
        <w:spacing w:line="360" w:lineRule="auto"/>
        <w:ind w:firstLine="708"/>
        <w:jc w:val="both"/>
        <w:rPr>
          <w:rFonts w:ascii="Times New Roman" w:hAnsi="Times New Roman" w:cs="Times New Roman"/>
          <w:sz w:val="28"/>
          <w:szCs w:val="28"/>
        </w:rPr>
      </w:pPr>
      <w:r w:rsidRPr="009D0EAB">
        <w:rPr>
          <w:rFonts w:ascii="Times New Roman" w:hAnsi="Times New Roman" w:cs="Times New Roman"/>
          <w:sz w:val="28"/>
          <w:szCs w:val="28"/>
        </w:rPr>
        <w:t>Тенденция роста степени неудовлетворенности потребителей образовательными услугами Нижневартовского профессионального колледжа.</w:t>
      </w:r>
    </w:p>
    <w:p w:rsidR="005034A0" w:rsidRPr="009D0EAB" w:rsidRDefault="005034A0" w:rsidP="005034A0">
      <w:pPr>
        <w:spacing w:line="360" w:lineRule="auto"/>
        <w:ind w:firstLine="708"/>
        <w:jc w:val="both"/>
        <w:rPr>
          <w:rFonts w:ascii="Times New Roman" w:hAnsi="Times New Roman" w:cs="Times New Roman"/>
          <w:sz w:val="28"/>
          <w:szCs w:val="28"/>
        </w:rPr>
      </w:pPr>
      <w:r w:rsidRPr="009D0EAB">
        <w:rPr>
          <w:rFonts w:ascii="Times New Roman" w:hAnsi="Times New Roman" w:cs="Times New Roman"/>
          <w:b/>
          <w:bCs/>
          <w:sz w:val="28"/>
          <w:szCs w:val="28"/>
        </w:rPr>
        <w:t>Объектом анализа</w:t>
      </w:r>
      <w:r w:rsidRPr="009D0EAB">
        <w:rPr>
          <w:rFonts w:ascii="Times New Roman" w:hAnsi="Times New Roman" w:cs="Times New Roman"/>
          <w:sz w:val="28"/>
          <w:szCs w:val="28"/>
        </w:rPr>
        <w:t xml:space="preserve"> является организационная структура управления Нижневартовского профессионального колледжа как процесса обеспечения гарантии качества образовательной услуги.</w:t>
      </w:r>
    </w:p>
    <w:p w:rsidR="005034A0" w:rsidRPr="009D0EAB" w:rsidRDefault="005034A0" w:rsidP="005034A0">
      <w:pPr>
        <w:spacing w:line="360" w:lineRule="auto"/>
        <w:ind w:firstLine="708"/>
        <w:jc w:val="both"/>
        <w:rPr>
          <w:rFonts w:ascii="Times New Roman" w:hAnsi="Times New Roman" w:cs="Times New Roman"/>
          <w:sz w:val="28"/>
          <w:szCs w:val="28"/>
        </w:rPr>
      </w:pPr>
      <w:r w:rsidRPr="009D0EAB">
        <w:rPr>
          <w:rFonts w:ascii="Times New Roman" w:hAnsi="Times New Roman" w:cs="Times New Roman"/>
          <w:b/>
          <w:bCs/>
          <w:sz w:val="28"/>
          <w:szCs w:val="28"/>
        </w:rPr>
        <w:t>Цель анализа</w:t>
      </w:r>
      <w:r w:rsidRPr="009D0EAB">
        <w:rPr>
          <w:rFonts w:ascii="Times New Roman" w:hAnsi="Times New Roman" w:cs="Times New Roman"/>
          <w:sz w:val="28"/>
          <w:szCs w:val="28"/>
        </w:rPr>
        <w:t xml:space="preserve"> – Определить причину несогласованности ожиданий потребителей образовательных услуг с целевыми ориентирами процесса управления образовательной деятельности ОУ.</w:t>
      </w:r>
    </w:p>
    <w:p w:rsidR="005034A0" w:rsidRPr="009D0EAB" w:rsidRDefault="005034A0" w:rsidP="005034A0">
      <w:pPr>
        <w:spacing w:line="360" w:lineRule="auto"/>
        <w:ind w:firstLine="708"/>
        <w:jc w:val="center"/>
        <w:rPr>
          <w:rFonts w:ascii="Times New Roman" w:hAnsi="Times New Roman" w:cs="Times New Roman"/>
          <w:b/>
          <w:bCs/>
          <w:sz w:val="28"/>
          <w:szCs w:val="28"/>
        </w:rPr>
      </w:pPr>
      <w:r w:rsidRPr="009D0EAB">
        <w:rPr>
          <w:rFonts w:ascii="Times New Roman" w:hAnsi="Times New Roman" w:cs="Times New Roman"/>
          <w:sz w:val="28"/>
          <w:szCs w:val="28"/>
        </w:rPr>
        <w:br w:type="page"/>
      </w:r>
      <w:r w:rsidRPr="009D0EAB">
        <w:rPr>
          <w:rFonts w:ascii="Times New Roman" w:hAnsi="Times New Roman" w:cs="Times New Roman"/>
          <w:b/>
          <w:bCs/>
          <w:sz w:val="28"/>
          <w:szCs w:val="28"/>
        </w:rPr>
        <w:lastRenderedPageBreak/>
        <w:t>3. Анализ проблем</w:t>
      </w:r>
    </w:p>
    <w:p w:rsidR="005034A0" w:rsidRPr="009D0EAB" w:rsidRDefault="005034A0" w:rsidP="005034A0">
      <w:pPr>
        <w:pStyle w:val="a4"/>
        <w:spacing w:before="0" w:beforeAutospacing="0" w:after="0" w:afterAutospacing="0" w:line="360" w:lineRule="auto"/>
        <w:ind w:firstLine="720"/>
        <w:jc w:val="both"/>
        <w:rPr>
          <w:rFonts w:ascii="Times New Roman" w:hAnsi="Times New Roman"/>
          <w:sz w:val="28"/>
          <w:szCs w:val="28"/>
        </w:rPr>
      </w:pPr>
      <w:r w:rsidRPr="009D0EAB">
        <w:rPr>
          <w:rFonts w:ascii="Times New Roman" w:hAnsi="Times New Roman"/>
          <w:sz w:val="28"/>
          <w:szCs w:val="28"/>
        </w:rPr>
        <w:t>Был проведен анализ различных информационных источников с целью сбора количественных (емкость, структура, динамика развития, динамика изменения спроса) и качественных (мотивы и процесс приобретения образовательных услуг, структура образовательных потребностей) данных о рынке труда и образовательных услуг:</w:t>
      </w:r>
    </w:p>
    <w:p w:rsidR="005034A0" w:rsidRPr="009D0EAB" w:rsidRDefault="005034A0" w:rsidP="005034A0">
      <w:pPr>
        <w:pStyle w:val="a4"/>
        <w:spacing w:before="0" w:beforeAutospacing="0" w:after="0" w:afterAutospacing="0" w:line="360" w:lineRule="auto"/>
        <w:ind w:firstLine="720"/>
        <w:jc w:val="both"/>
        <w:rPr>
          <w:rFonts w:ascii="Times New Roman" w:hAnsi="Times New Roman"/>
          <w:sz w:val="28"/>
          <w:szCs w:val="28"/>
        </w:rPr>
      </w:pPr>
      <w:r w:rsidRPr="009D0EAB">
        <w:rPr>
          <w:rFonts w:ascii="Times New Roman" w:hAnsi="Times New Roman"/>
          <w:sz w:val="28"/>
          <w:szCs w:val="28"/>
        </w:rPr>
        <w:t>1. Нормативно-правовые источники:</w:t>
      </w:r>
    </w:p>
    <w:p w:rsidR="005034A0" w:rsidRPr="009D0EAB" w:rsidRDefault="005034A0" w:rsidP="005034A0">
      <w:pPr>
        <w:pStyle w:val="a4"/>
        <w:spacing w:before="0" w:beforeAutospacing="0" w:after="0" w:afterAutospacing="0" w:line="360" w:lineRule="auto"/>
        <w:ind w:firstLine="720"/>
        <w:jc w:val="both"/>
        <w:rPr>
          <w:rFonts w:ascii="Times New Roman" w:hAnsi="Times New Roman"/>
          <w:sz w:val="28"/>
          <w:szCs w:val="28"/>
        </w:rPr>
      </w:pPr>
      <w:r w:rsidRPr="009D0EAB">
        <w:rPr>
          <w:rFonts w:ascii="Times New Roman" w:hAnsi="Times New Roman"/>
          <w:sz w:val="28"/>
          <w:szCs w:val="28"/>
        </w:rPr>
        <w:t>- Закон Российской Федерации от 19 апреля 1991 года N 1032-I "О занятости населения в Российской Федерации";</w:t>
      </w:r>
    </w:p>
    <w:p w:rsidR="005034A0" w:rsidRPr="009D0EAB" w:rsidRDefault="005034A0" w:rsidP="005034A0">
      <w:pPr>
        <w:pStyle w:val="a4"/>
        <w:spacing w:before="0" w:beforeAutospacing="0" w:after="0" w:afterAutospacing="0" w:line="360" w:lineRule="auto"/>
        <w:ind w:firstLine="720"/>
        <w:jc w:val="both"/>
        <w:rPr>
          <w:rFonts w:ascii="Times New Roman" w:hAnsi="Times New Roman"/>
          <w:sz w:val="28"/>
          <w:szCs w:val="28"/>
        </w:rPr>
      </w:pPr>
      <w:r w:rsidRPr="009D0EAB">
        <w:rPr>
          <w:rFonts w:ascii="Times New Roman" w:hAnsi="Times New Roman"/>
          <w:sz w:val="28"/>
          <w:szCs w:val="28"/>
        </w:rPr>
        <w:t>- Перечень поручений Президента Российской Федерации от 9 сентября 2010 г. № Пр-2663 по итогам совместного заседания Государственного совета Российской Федерации и Комиссии по модернизации и технологическому развитию экономики России 31 августа 2010 г.;</w:t>
      </w:r>
    </w:p>
    <w:p w:rsidR="005034A0" w:rsidRPr="009D0EAB" w:rsidRDefault="005034A0" w:rsidP="005034A0">
      <w:pPr>
        <w:pStyle w:val="a4"/>
        <w:spacing w:before="0" w:beforeAutospacing="0" w:after="0" w:afterAutospacing="0" w:line="360" w:lineRule="auto"/>
        <w:ind w:firstLine="720"/>
        <w:jc w:val="both"/>
        <w:rPr>
          <w:rFonts w:ascii="Times New Roman" w:hAnsi="Times New Roman"/>
          <w:sz w:val="28"/>
          <w:szCs w:val="28"/>
        </w:rPr>
      </w:pPr>
      <w:r w:rsidRPr="009D0EAB">
        <w:rPr>
          <w:rFonts w:ascii="Times New Roman" w:hAnsi="Times New Roman"/>
          <w:sz w:val="28"/>
          <w:szCs w:val="28"/>
        </w:rPr>
        <w:t>- Концепция модернизации российского образования на период до 2010 года. – М.: ЦГЛ, АПК и ПРО, 2004г.;</w:t>
      </w:r>
    </w:p>
    <w:p w:rsidR="005034A0" w:rsidRPr="009D0EAB" w:rsidRDefault="005034A0" w:rsidP="005034A0">
      <w:pPr>
        <w:pStyle w:val="a4"/>
        <w:spacing w:before="0" w:beforeAutospacing="0" w:after="0" w:afterAutospacing="0" w:line="360" w:lineRule="auto"/>
        <w:ind w:firstLine="720"/>
        <w:jc w:val="both"/>
        <w:rPr>
          <w:rFonts w:ascii="Times New Roman" w:hAnsi="Times New Roman"/>
          <w:sz w:val="28"/>
          <w:szCs w:val="28"/>
        </w:rPr>
      </w:pPr>
      <w:r w:rsidRPr="009D0EAB">
        <w:rPr>
          <w:rFonts w:ascii="Times New Roman" w:hAnsi="Times New Roman"/>
          <w:sz w:val="28"/>
          <w:szCs w:val="28"/>
        </w:rPr>
        <w:t xml:space="preserve">- Распоряжение Правительства </w:t>
      </w:r>
      <w:proofErr w:type="spellStart"/>
      <w:r w:rsidRPr="009D0EAB">
        <w:rPr>
          <w:rFonts w:ascii="Times New Roman" w:hAnsi="Times New Roman"/>
          <w:sz w:val="28"/>
          <w:szCs w:val="28"/>
        </w:rPr>
        <w:t>ХМАО-Югры</w:t>
      </w:r>
      <w:proofErr w:type="spellEnd"/>
      <w:r w:rsidRPr="009D0EAB">
        <w:rPr>
          <w:rFonts w:ascii="Times New Roman" w:hAnsi="Times New Roman"/>
          <w:sz w:val="28"/>
          <w:szCs w:val="28"/>
        </w:rPr>
        <w:t xml:space="preserve"> от 19 февраля 2010 года № 91-рп «О Стратегии развития образования Ханты-Мансийского автономного округа – </w:t>
      </w:r>
      <w:proofErr w:type="spellStart"/>
      <w:r w:rsidRPr="009D0EAB">
        <w:rPr>
          <w:rFonts w:ascii="Times New Roman" w:hAnsi="Times New Roman"/>
          <w:sz w:val="28"/>
          <w:szCs w:val="28"/>
        </w:rPr>
        <w:t>Югры</w:t>
      </w:r>
      <w:proofErr w:type="spellEnd"/>
      <w:r w:rsidRPr="009D0EAB">
        <w:rPr>
          <w:rFonts w:ascii="Times New Roman" w:hAnsi="Times New Roman"/>
          <w:sz w:val="28"/>
          <w:szCs w:val="28"/>
        </w:rPr>
        <w:t xml:space="preserve"> до 2020 года»;</w:t>
      </w:r>
    </w:p>
    <w:p w:rsidR="005034A0" w:rsidRPr="009D0EAB" w:rsidRDefault="005034A0" w:rsidP="005034A0">
      <w:pPr>
        <w:pStyle w:val="a4"/>
        <w:spacing w:before="0" w:beforeAutospacing="0" w:after="0" w:afterAutospacing="0" w:line="360" w:lineRule="auto"/>
        <w:ind w:firstLine="720"/>
        <w:jc w:val="both"/>
        <w:rPr>
          <w:rFonts w:ascii="Times New Roman" w:hAnsi="Times New Roman"/>
          <w:sz w:val="28"/>
          <w:szCs w:val="28"/>
        </w:rPr>
      </w:pPr>
      <w:r w:rsidRPr="009D0EAB">
        <w:rPr>
          <w:rFonts w:ascii="Times New Roman" w:hAnsi="Times New Roman"/>
          <w:sz w:val="28"/>
          <w:szCs w:val="28"/>
        </w:rPr>
        <w:t xml:space="preserve">- Распоряжение Правительства </w:t>
      </w:r>
      <w:proofErr w:type="spellStart"/>
      <w:r w:rsidRPr="009D0EAB">
        <w:rPr>
          <w:rFonts w:ascii="Times New Roman" w:hAnsi="Times New Roman"/>
          <w:sz w:val="28"/>
          <w:szCs w:val="28"/>
        </w:rPr>
        <w:t>ХМАО-Югры</w:t>
      </w:r>
      <w:proofErr w:type="spellEnd"/>
      <w:r w:rsidRPr="009D0EAB">
        <w:rPr>
          <w:rFonts w:ascii="Times New Roman" w:hAnsi="Times New Roman"/>
          <w:sz w:val="28"/>
          <w:szCs w:val="28"/>
        </w:rPr>
        <w:t xml:space="preserve"> от 18 сентября 2009 года № 405-рп «О схеме развития и размещения производительных сил Ханты-Мансийского автономного </w:t>
      </w:r>
      <w:proofErr w:type="spellStart"/>
      <w:r w:rsidRPr="009D0EAB">
        <w:rPr>
          <w:rFonts w:ascii="Times New Roman" w:hAnsi="Times New Roman"/>
          <w:sz w:val="28"/>
          <w:szCs w:val="28"/>
        </w:rPr>
        <w:t>округа-Югры</w:t>
      </w:r>
      <w:proofErr w:type="spellEnd"/>
      <w:r w:rsidRPr="009D0EAB">
        <w:rPr>
          <w:rFonts w:ascii="Times New Roman" w:hAnsi="Times New Roman"/>
          <w:sz w:val="28"/>
          <w:szCs w:val="28"/>
        </w:rPr>
        <w:t xml:space="preserve"> (2006-2015 годы и до 2020 года)»;</w:t>
      </w:r>
    </w:p>
    <w:p w:rsidR="005034A0" w:rsidRPr="009D0EAB" w:rsidRDefault="005034A0" w:rsidP="005034A0">
      <w:pPr>
        <w:pStyle w:val="a4"/>
        <w:spacing w:before="0" w:beforeAutospacing="0" w:after="0" w:afterAutospacing="0" w:line="360" w:lineRule="auto"/>
        <w:ind w:firstLine="720"/>
        <w:jc w:val="both"/>
        <w:rPr>
          <w:rFonts w:ascii="Times New Roman" w:hAnsi="Times New Roman"/>
          <w:sz w:val="28"/>
          <w:szCs w:val="28"/>
        </w:rPr>
      </w:pPr>
      <w:r w:rsidRPr="009D0EAB">
        <w:rPr>
          <w:rFonts w:ascii="Times New Roman" w:hAnsi="Times New Roman"/>
          <w:sz w:val="28"/>
          <w:szCs w:val="28"/>
        </w:rPr>
        <w:t>- Стратегия социально-экономического развития города Нижневартовска до 2020 года;</w:t>
      </w:r>
    </w:p>
    <w:p w:rsidR="005034A0" w:rsidRPr="009D0EAB" w:rsidRDefault="005034A0" w:rsidP="005034A0">
      <w:pPr>
        <w:pStyle w:val="a4"/>
        <w:spacing w:before="0" w:beforeAutospacing="0" w:after="0" w:afterAutospacing="0" w:line="360" w:lineRule="auto"/>
        <w:ind w:firstLine="720"/>
        <w:jc w:val="both"/>
        <w:rPr>
          <w:rFonts w:ascii="Times New Roman" w:hAnsi="Times New Roman"/>
          <w:sz w:val="28"/>
          <w:szCs w:val="28"/>
        </w:rPr>
      </w:pPr>
      <w:r w:rsidRPr="009D0EAB">
        <w:rPr>
          <w:rFonts w:ascii="Times New Roman" w:hAnsi="Times New Roman"/>
          <w:sz w:val="28"/>
          <w:szCs w:val="28"/>
        </w:rPr>
        <w:t>- Стратегия социально-экономического развития Нижневартовского района до 2020 года;</w:t>
      </w:r>
    </w:p>
    <w:p w:rsidR="005034A0" w:rsidRPr="009D0EAB" w:rsidRDefault="005034A0" w:rsidP="005034A0">
      <w:pPr>
        <w:pStyle w:val="a4"/>
        <w:spacing w:before="0" w:beforeAutospacing="0" w:after="0" w:afterAutospacing="0" w:line="360" w:lineRule="auto"/>
        <w:ind w:firstLine="720"/>
        <w:jc w:val="both"/>
        <w:rPr>
          <w:rFonts w:ascii="Times New Roman" w:hAnsi="Times New Roman"/>
          <w:sz w:val="28"/>
          <w:szCs w:val="28"/>
        </w:rPr>
      </w:pPr>
      <w:r w:rsidRPr="009D0EAB">
        <w:rPr>
          <w:rFonts w:ascii="Times New Roman" w:hAnsi="Times New Roman"/>
          <w:sz w:val="28"/>
          <w:szCs w:val="28"/>
        </w:rPr>
        <w:t>2. Данные Нижневартовского городского центра занятости;</w:t>
      </w:r>
    </w:p>
    <w:p w:rsidR="005034A0" w:rsidRPr="009D0EAB" w:rsidRDefault="005034A0" w:rsidP="005034A0">
      <w:pPr>
        <w:pStyle w:val="a4"/>
        <w:spacing w:before="0" w:beforeAutospacing="0" w:after="0" w:afterAutospacing="0" w:line="360" w:lineRule="auto"/>
        <w:ind w:firstLine="720"/>
        <w:jc w:val="both"/>
        <w:rPr>
          <w:rFonts w:ascii="Times New Roman" w:hAnsi="Times New Roman"/>
          <w:sz w:val="28"/>
          <w:szCs w:val="28"/>
        </w:rPr>
      </w:pPr>
      <w:r w:rsidRPr="009D0EAB">
        <w:rPr>
          <w:rFonts w:ascii="Times New Roman" w:hAnsi="Times New Roman"/>
          <w:sz w:val="28"/>
          <w:szCs w:val="28"/>
        </w:rPr>
        <w:t>3. Центра содействия трудоустройства выпускников;</w:t>
      </w:r>
    </w:p>
    <w:p w:rsidR="005034A0" w:rsidRPr="009D0EAB" w:rsidRDefault="005034A0" w:rsidP="005034A0">
      <w:pPr>
        <w:pStyle w:val="a4"/>
        <w:spacing w:before="0" w:beforeAutospacing="0" w:after="0" w:afterAutospacing="0" w:line="360" w:lineRule="auto"/>
        <w:ind w:firstLine="720"/>
        <w:jc w:val="both"/>
        <w:rPr>
          <w:rFonts w:ascii="Times New Roman" w:hAnsi="Times New Roman"/>
          <w:sz w:val="28"/>
          <w:szCs w:val="28"/>
        </w:rPr>
      </w:pPr>
      <w:r w:rsidRPr="009D0EAB">
        <w:rPr>
          <w:rFonts w:ascii="Times New Roman" w:hAnsi="Times New Roman"/>
          <w:sz w:val="28"/>
          <w:szCs w:val="28"/>
        </w:rPr>
        <w:t>4. Данные опросов и анкетирования работодателей;</w:t>
      </w:r>
    </w:p>
    <w:p w:rsidR="005034A0" w:rsidRPr="009D0EAB" w:rsidRDefault="005034A0" w:rsidP="005034A0">
      <w:pPr>
        <w:pStyle w:val="a4"/>
        <w:spacing w:before="0" w:beforeAutospacing="0" w:after="0" w:afterAutospacing="0" w:line="360" w:lineRule="auto"/>
        <w:ind w:firstLine="720"/>
        <w:jc w:val="both"/>
        <w:rPr>
          <w:rFonts w:ascii="Times New Roman" w:hAnsi="Times New Roman"/>
          <w:sz w:val="28"/>
          <w:szCs w:val="28"/>
        </w:rPr>
      </w:pPr>
      <w:r w:rsidRPr="009D0EAB">
        <w:rPr>
          <w:rFonts w:ascii="Times New Roman" w:hAnsi="Times New Roman"/>
          <w:sz w:val="28"/>
          <w:szCs w:val="28"/>
        </w:rPr>
        <w:t>5. Данные анкетирования абитуриентов;</w:t>
      </w:r>
    </w:p>
    <w:p w:rsidR="005034A0" w:rsidRPr="009D0EAB" w:rsidRDefault="005034A0" w:rsidP="005034A0">
      <w:pPr>
        <w:pStyle w:val="a4"/>
        <w:spacing w:before="0" w:beforeAutospacing="0" w:after="0" w:afterAutospacing="0" w:line="360" w:lineRule="auto"/>
        <w:ind w:firstLine="720"/>
        <w:jc w:val="both"/>
        <w:rPr>
          <w:rFonts w:ascii="Times New Roman" w:hAnsi="Times New Roman"/>
          <w:sz w:val="28"/>
          <w:szCs w:val="28"/>
        </w:rPr>
      </w:pPr>
      <w:r w:rsidRPr="009D0EAB">
        <w:rPr>
          <w:rFonts w:ascii="Times New Roman" w:hAnsi="Times New Roman"/>
          <w:sz w:val="28"/>
          <w:szCs w:val="28"/>
        </w:rPr>
        <w:lastRenderedPageBreak/>
        <w:t>6. Данные матриц ответственности по управленческим процессам руководителей структурных подразделений колледжа.</w:t>
      </w:r>
    </w:p>
    <w:p w:rsidR="005034A0" w:rsidRPr="009D0EAB" w:rsidRDefault="005034A0" w:rsidP="005034A0">
      <w:pPr>
        <w:spacing w:line="360" w:lineRule="auto"/>
        <w:ind w:firstLine="720"/>
        <w:jc w:val="both"/>
        <w:rPr>
          <w:rFonts w:ascii="Times New Roman" w:hAnsi="Times New Roman" w:cs="Times New Roman"/>
          <w:sz w:val="28"/>
          <w:szCs w:val="28"/>
        </w:rPr>
      </w:pPr>
      <w:r w:rsidRPr="009D0EAB">
        <w:rPr>
          <w:rFonts w:ascii="Times New Roman" w:hAnsi="Times New Roman" w:cs="Times New Roman"/>
          <w:sz w:val="28"/>
          <w:szCs w:val="28"/>
        </w:rPr>
        <w:t>Согласно Стратегии социально-экономического развития города Нижневартовска до 2020 года план потребности организаций города в трудовых ресурсах по основным направлениям с учетом развития экономики города Нижневартовска составляет: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46"/>
        <w:gridCol w:w="1843"/>
      </w:tblGrid>
      <w:tr w:rsidR="005034A0" w:rsidRPr="009D0EAB" w:rsidTr="002D744E">
        <w:tc>
          <w:tcPr>
            <w:tcW w:w="8046" w:type="dxa"/>
          </w:tcPr>
          <w:p w:rsidR="005034A0" w:rsidRPr="009D0EAB" w:rsidRDefault="005034A0" w:rsidP="005034A0">
            <w:pPr>
              <w:pStyle w:val="a4"/>
              <w:spacing w:before="0" w:beforeAutospacing="0" w:after="0" w:afterAutospacing="0"/>
              <w:jc w:val="center"/>
              <w:rPr>
                <w:rFonts w:ascii="Times New Roman" w:hAnsi="Times New Roman"/>
                <w:sz w:val="28"/>
                <w:szCs w:val="28"/>
              </w:rPr>
            </w:pPr>
            <w:r w:rsidRPr="009D0EAB">
              <w:rPr>
                <w:rFonts w:ascii="Times New Roman" w:hAnsi="Times New Roman"/>
                <w:sz w:val="28"/>
                <w:szCs w:val="28"/>
              </w:rPr>
              <w:t>Отрасль</w:t>
            </w:r>
          </w:p>
        </w:tc>
        <w:tc>
          <w:tcPr>
            <w:tcW w:w="1843" w:type="dxa"/>
          </w:tcPr>
          <w:p w:rsidR="005034A0" w:rsidRPr="009D0EAB" w:rsidRDefault="005034A0" w:rsidP="005034A0">
            <w:pPr>
              <w:pStyle w:val="a4"/>
              <w:spacing w:before="0" w:beforeAutospacing="0" w:after="0" w:afterAutospacing="0"/>
              <w:jc w:val="center"/>
              <w:rPr>
                <w:rFonts w:ascii="Times New Roman" w:hAnsi="Times New Roman"/>
                <w:sz w:val="28"/>
                <w:szCs w:val="28"/>
              </w:rPr>
            </w:pPr>
            <w:r w:rsidRPr="009D0EAB">
              <w:rPr>
                <w:rFonts w:ascii="Times New Roman" w:hAnsi="Times New Roman"/>
                <w:sz w:val="28"/>
                <w:szCs w:val="28"/>
              </w:rPr>
              <w:t>Потребность, чел</w:t>
            </w:r>
          </w:p>
        </w:tc>
      </w:tr>
      <w:tr w:rsidR="005034A0" w:rsidRPr="009D0EAB" w:rsidTr="002D744E">
        <w:tc>
          <w:tcPr>
            <w:tcW w:w="8046" w:type="dxa"/>
          </w:tcPr>
          <w:p w:rsidR="005034A0" w:rsidRPr="009D0EAB" w:rsidRDefault="005034A0" w:rsidP="005034A0">
            <w:pPr>
              <w:pStyle w:val="a4"/>
              <w:spacing w:before="0" w:beforeAutospacing="0" w:after="0" w:afterAutospacing="0"/>
              <w:jc w:val="both"/>
              <w:rPr>
                <w:rFonts w:ascii="Times New Roman" w:hAnsi="Times New Roman"/>
                <w:sz w:val="28"/>
                <w:szCs w:val="28"/>
              </w:rPr>
            </w:pPr>
            <w:r w:rsidRPr="009D0EAB">
              <w:rPr>
                <w:rFonts w:ascii="Times New Roman" w:hAnsi="Times New Roman"/>
                <w:sz w:val="28"/>
                <w:szCs w:val="28"/>
              </w:rPr>
              <w:t>Энергетика</w:t>
            </w:r>
          </w:p>
        </w:tc>
        <w:tc>
          <w:tcPr>
            <w:tcW w:w="1843" w:type="dxa"/>
          </w:tcPr>
          <w:p w:rsidR="005034A0" w:rsidRPr="009D0EAB" w:rsidRDefault="005034A0" w:rsidP="005034A0">
            <w:pPr>
              <w:pStyle w:val="a4"/>
              <w:spacing w:before="0" w:beforeAutospacing="0" w:after="0" w:afterAutospacing="0"/>
              <w:jc w:val="center"/>
              <w:rPr>
                <w:rFonts w:ascii="Times New Roman" w:hAnsi="Times New Roman"/>
                <w:sz w:val="28"/>
                <w:szCs w:val="28"/>
              </w:rPr>
            </w:pPr>
            <w:r w:rsidRPr="009D0EAB">
              <w:rPr>
                <w:rFonts w:ascii="Times New Roman" w:hAnsi="Times New Roman"/>
                <w:sz w:val="28"/>
                <w:szCs w:val="28"/>
              </w:rPr>
              <w:t>1448</w:t>
            </w:r>
          </w:p>
        </w:tc>
      </w:tr>
      <w:tr w:rsidR="005034A0" w:rsidRPr="009D0EAB" w:rsidTr="002D744E">
        <w:tc>
          <w:tcPr>
            <w:tcW w:w="8046" w:type="dxa"/>
          </w:tcPr>
          <w:p w:rsidR="005034A0" w:rsidRPr="009D0EAB" w:rsidRDefault="005034A0" w:rsidP="005034A0">
            <w:pPr>
              <w:pStyle w:val="a4"/>
              <w:spacing w:before="0" w:beforeAutospacing="0" w:after="0" w:afterAutospacing="0"/>
              <w:jc w:val="both"/>
              <w:rPr>
                <w:rFonts w:ascii="Times New Roman" w:hAnsi="Times New Roman"/>
                <w:sz w:val="28"/>
                <w:szCs w:val="28"/>
              </w:rPr>
            </w:pPr>
            <w:r w:rsidRPr="009D0EAB">
              <w:rPr>
                <w:rFonts w:ascii="Times New Roman" w:hAnsi="Times New Roman"/>
                <w:sz w:val="28"/>
                <w:szCs w:val="28"/>
              </w:rPr>
              <w:t>Транспорт</w:t>
            </w:r>
          </w:p>
        </w:tc>
        <w:tc>
          <w:tcPr>
            <w:tcW w:w="1843" w:type="dxa"/>
          </w:tcPr>
          <w:p w:rsidR="005034A0" w:rsidRPr="009D0EAB" w:rsidRDefault="005034A0" w:rsidP="005034A0">
            <w:pPr>
              <w:pStyle w:val="a4"/>
              <w:spacing w:before="0" w:beforeAutospacing="0" w:after="0" w:afterAutospacing="0"/>
              <w:jc w:val="center"/>
              <w:rPr>
                <w:rFonts w:ascii="Times New Roman" w:hAnsi="Times New Roman"/>
                <w:sz w:val="28"/>
                <w:szCs w:val="28"/>
              </w:rPr>
            </w:pPr>
            <w:r w:rsidRPr="009D0EAB">
              <w:rPr>
                <w:rFonts w:ascii="Times New Roman" w:hAnsi="Times New Roman"/>
                <w:sz w:val="28"/>
                <w:szCs w:val="28"/>
              </w:rPr>
              <w:t>2560</w:t>
            </w:r>
          </w:p>
        </w:tc>
      </w:tr>
      <w:tr w:rsidR="005034A0" w:rsidRPr="009D0EAB" w:rsidTr="002D744E">
        <w:tc>
          <w:tcPr>
            <w:tcW w:w="8046" w:type="dxa"/>
          </w:tcPr>
          <w:p w:rsidR="005034A0" w:rsidRPr="009D0EAB" w:rsidRDefault="005034A0" w:rsidP="005034A0">
            <w:pPr>
              <w:pStyle w:val="a4"/>
              <w:spacing w:before="0" w:beforeAutospacing="0" w:after="0" w:afterAutospacing="0"/>
              <w:jc w:val="both"/>
              <w:rPr>
                <w:rFonts w:ascii="Times New Roman" w:hAnsi="Times New Roman"/>
                <w:sz w:val="28"/>
                <w:szCs w:val="28"/>
              </w:rPr>
            </w:pPr>
            <w:r w:rsidRPr="009D0EAB">
              <w:rPr>
                <w:rFonts w:ascii="Times New Roman" w:hAnsi="Times New Roman"/>
                <w:sz w:val="28"/>
                <w:szCs w:val="28"/>
              </w:rPr>
              <w:t>Металлургия, машиностроение и металлообработка</w:t>
            </w:r>
          </w:p>
        </w:tc>
        <w:tc>
          <w:tcPr>
            <w:tcW w:w="1843" w:type="dxa"/>
          </w:tcPr>
          <w:p w:rsidR="005034A0" w:rsidRPr="009D0EAB" w:rsidRDefault="005034A0" w:rsidP="005034A0">
            <w:pPr>
              <w:pStyle w:val="a4"/>
              <w:spacing w:before="0" w:beforeAutospacing="0" w:after="0" w:afterAutospacing="0"/>
              <w:jc w:val="center"/>
              <w:rPr>
                <w:rFonts w:ascii="Times New Roman" w:hAnsi="Times New Roman"/>
                <w:sz w:val="28"/>
                <w:szCs w:val="28"/>
              </w:rPr>
            </w:pPr>
            <w:r w:rsidRPr="009D0EAB">
              <w:rPr>
                <w:rFonts w:ascii="Times New Roman" w:hAnsi="Times New Roman"/>
                <w:sz w:val="28"/>
                <w:szCs w:val="28"/>
              </w:rPr>
              <w:t>1646</w:t>
            </w:r>
          </w:p>
        </w:tc>
      </w:tr>
      <w:tr w:rsidR="005034A0" w:rsidRPr="009D0EAB" w:rsidTr="002D744E">
        <w:tc>
          <w:tcPr>
            <w:tcW w:w="8046" w:type="dxa"/>
          </w:tcPr>
          <w:p w:rsidR="005034A0" w:rsidRPr="009D0EAB" w:rsidRDefault="005034A0" w:rsidP="005034A0">
            <w:pPr>
              <w:pStyle w:val="a4"/>
              <w:spacing w:before="0" w:beforeAutospacing="0" w:after="0" w:afterAutospacing="0"/>
              <w:jc w:val="both"/>
              <w:rPr>
                <w:rFonts w:ascii="Times New Roman" w:hAnsi="Times New Roman"/>
                <w:sz w:val="28"/>
                <w:szCs w:val="28"/>
              </w:rPr>
            </w:pPr>
            <w:proofErr w:type="spellStart"/>
            <w:r w:rsidRPr="009D0EAB">
              <w:rPr>
                <w:rFonts w:ascii="Times New Roman" w:hAnsi="Times New Roman"/>
                <w:sz w:val="28"/>
                <w:szCs w:val="28"/>
              </w:rPr>
              <w:t>Информатизационно-коммуникационные</w:t>
            </w:r>
            <w:proofErr w:type="spellEnd"/>
            <w:r w:rsidRPr="009D0EAB">
              <w:rPr>
                <w:rFonts w:ascii="Times New Roman" w:hAnsi="Times New Roman"/>
                <w:sz w:val="28"/>
                <w:szCs w:val="28"/>
              </w:rPr>
              <w:t xml:space="preserve"> технологии</w:t>
            </w:r>
          </w:p>
        </w:tc>
        <w:tc>
          <w:tcPr>
            <w:tcW w:w="1843" w:type="dxa"/>
          </w:tcPr>
          <w:p w:rsidR="005034A0" w:rsidRPr="009D0EAB" w:rsidRDefault="005034A0" w:rsidP="005034A0">
            <w:pPr>
              <w:pStyle w:val="a4"/>
              <w:spacing w:before="0" w:beforeAutospacing="0" w:after="0" w:afterAutospacing="0"/>
              <w:jc w:val="center"/>
              <w:rPr>
                <w:rFonts w:ascii="Times New Roman" w:hAnsi="Times New Roman"/>
                <w:sz w:val="28"/>
                <w:szCs w:val="28"/>
              </w:rPr>
            </w:pPr>
            <w:r w:rsidRPr="009D0EAB">
              <w:rPr>
                <w:rFonts w:ascii="Times New Roman" w:hAnsi="Times New Roman"/>
                <w:sz w:val="28"/>
                <w:szCs w:val="28"/>
              </w:rPr>
              <w:t>170</w:t>
            </w:r>
          </w:p>
        </w:tc>
      </w:tr>
      <w:tr w:rsidR="005034A0" w:rsidRPr="009D0EAB" w:rsidTr="002D744E">
        <w:tc>
          <w:tcPr>
            <w:tcW w:w="8046" w:type="dxa"/>
          </w:tcPr>
          <w:p w:rsidR="005034A0" w:rsidRPr="009D0EAB" w:rsidRDefault="005034A0" w:rsidP="005034A0">
            <w:pPr>
              <w:pStyle w:val="a4"/>
              <w:spacing w:before="0" w:beforeAutospacing="0" w:after="0" w:afterAutospacing="0"/>
              <w:jc w:val="both"/>
              <w:rPr>
                <w:rFonts w:ascii="Times New Roman" w:hAnsi="Times New Roman"/>
                <w:sz w:val="28"/>
                <w:szCs w:val="28"/>
              </w:rPr>
            </w:pPr>
            <w:r w:rsidRPr="009D0EAB">
              <w:rPr>
                <w:rFonts w:ascii="Times New Roman" w:hAnsi="Times New Roman"/>
                <w:sz w:val="28"/>
                <w:szCs w:val="28"/>
              </w:rPr>
              <w:t>Технология производства продовольственных продуктов и потребительских товаров</w:t>
            </w:r>
          </w:p>
        </w:tc>
        <w:tc>
          <w:tcPr>
            <w:tcW w:w="1843" w:type="dxa"/>
          </w:tcPr>
          <w:p w:rsidR="005034A0" w:rsidRPr="009D0EAB" w:rsidRDefault="005034A0" w:rsidP="005034A0">
            <w:pPr>
              <w:pStyle w:val="a4"/>
              <w:spacing w:before="0" w:beforeAutospacing="0" w:after="0" w:afterAutospacing="0"/>
              <w:jc w:val="center"/>
              <w:rPr>
                <w:rFonts w:ascii="Times New Roman" w:hAnsi="Times New Roman"/>
                <w:sz w:val="28"/>
                <w:szCs w:val="28"/>
              </w:rPr>
            </w:pPr>
            <w:r w:rsidRPr="009D0EAB">
              <w:rPr>
                <w:rFonts w:ascii="Times New Roman" w:hAnsi="Times New Roman"/>
                <w:sz w:val="28"/>
                <w:szCs w:val="28"/>
              </w:rPr>
              <w:t>507</w:t>
            </w:r>
          </w:p>
        </w:tc>
      </w:tr>
    </w:tbl>
    <w:p w:rsidR="005034A0" w:rsidRPr="009D0EAB" w:rsidRDefault="005034A0" w:rsidP="005034A0">
      <w:pPr>
        <w:spacing w:line="360" w:lineRule="auto"/>
        <w:ind w:firstLine="720"/>
        <w:jc w:val="both"/>
        <w:rPr>
          <w:rFonts w:ascii="Times New Roman" w:hAnsi="Times New Roman" w:cs="Times New Roman"/>
          <w:sz w:val="28"/>
          <w:szCs w:val="28"/>
        </w:rPr>
      </w:pPr>
      <w:r w:rsidRPr="009D0EAB">
        <w:rPr>
          <w:rFonts w:ascii="Times New Roman" w:hAnsi="Times New Roman" w:cs="Times New Roman"/>
          <w:sz w:val="28"/>
          <w:szCs w:val="28"/>
        </w:rPr>
        <w:t>По данным Нижневартовского центра занятости населения в течени</w:t>
      </w:r>
      <w:proofErr w:type="gramStart"/>
      <w:r w:rsidRPr="009D0EAB">
        <w:rPr>
          <w:rFonts w:ascii="Times New Roman" w:hAnsi="Times New Roman" w:cs="Times New Roman"/>
          <w:sz w:val="28"/>
          <w:szCs w:val="28"/>
        </w:rPr>
        <w:t>и</w:t>
      </w:r>
      <w:proofErr w:type="gramEnd"/>
      <w:r w:rsidRPr="009D0EAB">
        <w:rPr>
          <w:rFonts w:ascii="Times New Roman" w:hAnsi="Times New Roman" w:cs="Times New Roman"/>
          <w:sz w:val="28"/>
          <w:szCs w:val="28"/>
        </w:rPr>
        <w:t xml:space="preserve"> 2010 года среднее число имеющихся свободных рабочих мест и вакантных должностей на предприятиях по указанным направлениям составила: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6"/>
        <w:gridCol w:w="1843"/>
      </w:tblGrid>
      <w:tr w:rsidR="005034A0" w:rsidRPr="009D0EAB" w:rsidTr="002D744E">
        <w:tc>
          <w:tcPr>
            <w:tcW w:w="8046" w:type="dxa"/>
          </w:tcPr>
          <w:p w:rsidR="005034A0" w:rsidRPr="009D0EAB" w:rsidRDefault="005034A0" w:rsidP="005034A0">
            <w:pPr>
              <w:pStyle w:val="a4"/>
              <w:spacing w:before="0" w:beforeAutospacing="0" w:after="0" w:afterAutospacing="0"/>
              <w:jc w:val="center"/>
              <w:rPr>
                <w:rFonts w:ascii="Times New Roman" w:hAnsi="Times New Roman"/>
                <w:sz w:val="28"/>
                <w:szCs w:val="28"/>
              </w:rPr>
            </w:pPr>
            <w:r w:rsidRPr="009D0EAB">
              <w:rPr>
                <w:rFonts w:ascii="Times New Roman" w:hAnsi="Times New Roman"/>
                <w:sz w:val="28"/>
                <w:szCs w:val="28"/>
              </w:rPr>
              <w:t>Отрасль</w:t>
            </w:r>
          </w:p>
        </w:tc>
        <w:tc>
          <w:tcPr>
            <w:tcW w:w="1843" w:type="dxa"/>
          </w:tcPr>
          <w:p w:rsidR="005034A0" w:rsidRPr="009D0EAB" w:rsidRDefault="005034A0" w:rsidP="005034A0">
            <w:pPr>
              <w:pStyle w:val="a4"/>
              <w:spacing w:before="0" w:beforeAutospacing="0" w:after="0" w:afterAutospacing="0"/>
              <w:jc w:val="center"/>
              <w:rPr>
                <w:rFonts w:ascii="Times New Roman" w:hAnsi="Times New Roman"/>
                <w:sz w:val="28"/>
                <w:szCs w:val="28"/>
              </w:rPr>
            </w:pPr>
            <w:r w:rsidRPr="009D0EAB">
              <w:rPr>
                <w:rFonts w:ascii="Times New Roman" w:hAnsi="Times New Roman"/>
                <w:sz w:val="28"/>
                <w:szCs w:val="28"/>
              </w:rPr>
              <w:t>Кол-во вакансий, чел./месяц</w:t>
            </w:r>
          </w:p>
        </w:tc>
      </w:tr>
      <w:tr w:rsidR="005034A0" w:rsidRPr="009D0EAB" w:rsidTr="002D744E">
        <w:tc>
          <w:tcPr>
            <w:tcW w:w="8046" w:type="dxa"/>
          </w:tcPr>
          <w:p w:rsidR="005034A0" w:rsidRPr="009D0EAB" w:rsidRDefault="005034A0" w:rsidP="005034A0">
            <w:pPr>
              <w:pStyle w:val="a4"/>
              <w:spacing w:before="0" w:beforeAutospacing="0" w:after="0" w:afterAutospacing="0"/>
              <w:jc w:val="both"/>
              <w:rPr>
                <w:rFonts w:ascii="Times New Roman" w:hAnsi="Times New Roman"/>
                <w:sz w:val="28"/>
                <w:szCs w:val="28"/>
              </w:rPr>
            </w:pPr>
            <w:r w:rsidRPr="009D0EAB">
              <w:rPr>
                <w:rFonts w:ascii="Times New Roman" w:hAnsi="Times New Roman"/>
                <w:sz w:val="28"/>
                <w:szCs w:val="28"/>
              </w:rPr>
              <w:t>Энергетика</w:t>
            </w:r>
          </w:p>
        </w:tc>
        <w:tc>
          <w:tcPr>
            <w:tcW w:w="1843" w:type="dxa"/>
          </w:tcPr>
          <w:p w:rsidR="005034A0" w:rsidRPr="009D0EAB" w:rsidRDefault="005034A0" w:rsidP="005034A0">
            <w:pPr>
              <w:pStyle w:val="a4"/>
              <w:spacing w:before="0" w:beforeAutospacing="0" w:after="0" w:afterAutospacing="0"/>
              <w:jc w:val="center"/>
              <w:rPr>
                <w:rFonts w:ascii="Times New Roman" w:hAnsi="Times New Roman"/>
                <w:sz w:val="28"/>
                <w:szCs w:val="28"/>
              </w:rPr>
            </w:pPr>
            <w:r w:rsidRPr="009D0EAB">
              <w:rPr>
                <w:rFonts w:ascii="Times New Roman" w:hAnsi="Times New Roman"/>
                <w:sz w:val="28"/>
                <w:szCs w:val="28"/>
              </w:rPr>
              <w:t>136</w:t>
            </w:r>
          </w:p>
        </w:tc>
      </w:tr>
      <w:tr w:rsidR="005034A0" w:rsidRPr="009D0EAB" w:rsidTr="002D744E">
        <w:tc>
          <w:tcPr>
            <w:tcW w:w="8046" w:type="dxa"/>
          </w:tcPr>
          <w:p w:rsidR="005034A0" w:rsidRPr="009D0EAB" w:rsidRDefault="005034A0" w:rsidP="005034A0">
            <w:pPr>
              <w:pStyle w:val="a4"/>
              <w:spacing w:before="0" w:beforeAutospacing="0" w:after="0" w:afterAutospacing="0"/>
              <w:jc w:val="both"/>
              <w:rPr>
                <w:rFonts w:ascii="Times New Roman" w:hAnsi="Times New Roman"/>
                <w:sz w:val="28"/>
                <w:szCs w:val="28"/>
              </w:rPr>
            </w:pPr>
            <w:r w:rsidRPr="009D0EAB">
              <w:rPr>
                <w:rFonts w:ascii="Times New Roman" w:hAnsi="Times New Roman"/>
                <w:sz w:val="28"/>
                <w:szCs w:val="28"/>
              </w:rPr>
              <w:t>Металлургия, машиностроение и металлообработка</w:t>
            </w:r>
          </w:p>
        </w:tc>
        <w:tc>
          <w:tcPr>
            <w:tcW w:w="1843" w:type="dxa"/>
          </w:tcPr>
          <w:p w:rsidR="005034A0" w:rsidRPr="009D0EAB" w:rsidRDefault="005034A0" w:rsidP="005034A0">
            <w:pPr>
              <w:pStyle w:val="a4"/>
              <w:spacing w:before="0" w:beforeAutospacing="0" w:after="0" w:afterAutospacing="0"/>
              <w:jc w:val="center"/>
              <w:rPr>
                <w:rFonts w:ascii="Times New Roman" w:hAnsi="Times New Roman"/>
                <w:sz w:val="28"/>
                <w:szCs w:val="28"/>
              </w:rPr>
            </w:pPr>
            <w:r w:rsidRPr="009D0EAB">
              <w:rPr>
                <w:rFonts w:ascii="Times New Roman" w:hAnsi="Times New Roman"/>
                <w:sz w:val="28"/>
                <w:szCs w:val="28"/>
              </w:rPr>
              <w:t>155</w:t>
            </w:r>
          </w:p>
        </w:tc>
      </w:tr>
      <w:tr w:rsidR="005034A0" w:rsidRPr="009D0EAB" w:rsidTr="002D744E">
        <w:tc>
          <w:tcPr>
            <w:tcW w:w="8046" w:type="dxa"/>
          </w:tcPr>
          <w:p w:rsidR="005034A0" w:rsidRPr="009D0EAB" w:rsidRDefault="005034A0" w:rsidP="005034A0">
            <w:pPr>
              <w:pStyle w:val="a4"/>
              <w:spacing w:before="0" w:beforeAutospacing="0" w:after="0" w:afterAutospacing="0"/>
              <w:jc w:val="both"/>
              <w:rPr>
                <w:rFonts w:ascii="Times New Roman" w:hAnsi="Times New Roman"/>
                <w:sz w:val="28"/>
                <w:szCs w:val="28"/>
              </w:rPr>
            </w:pPr>
            <w:r w:rsidRPr="009D0EAB">
              <w:rPr>
                <w:rFonts w:ascii="Times New Roman" w:hAnsi="Times New Roman"/>
                <w:sz w:val="28"/>
                <w:szCs w:val="28"/>
              </w:rPr>
              <w:t>Транспорт</w:t>
            </w:r>
          </w:p>
        </w:tc>
        <w:tc>
          <w:tcPr>
            <w:tcW w:w="1843" w:type="dxa"/>
          </w:tcPr>
          <w:p w:rsidR="005034A0" w:rsidRPr="009D0EAB" w:rsidRDefault="005034A0" w:rsidP="005034A0">
            <w:pPr>
              <w:pStyle w:val="a4"/>
              <w:spacing w:before="0" w:beforeAutospacing="0" w:after="0" w:afterAutospacing="0"/>
              <w:jc w:val="center"/>
              <w:rPr>
                <w:rFonts w:ascii="Times New Roman" w:hAnsi="Times New Roman"/>
                <w:sz w:val="28"/>
                <w:szCs w:val="28"/>
              </w:rPr>
            </w:pPr>
            <w:r w:rsidRPr="009D0EAB">
              <w:rPr>
                <w:rFonts w:ascii="Times New Roman" w:hAnsi="Times New Roman"/>
                <w:sz w:val="28"/>
                <w:szCs w:val="28"/>
              </w:rPr>
              <w:t>73</w:t>
            </w:r>
          </w:p>
        </w:tc>
      </w:tr>
      <w:tr w:rsidR="005034A0" w:rsidRPr="009D0EAB" w:rsidTr="002D744E">
        <w:tc>
          <w:tcPr>
            <w:tcW w:w="8046" w:type="dxa"/>
          </w:tcPr>
          <w:p w:rsidR="005034A0" w:rsidRPr="009D0EAB" w:rsidRDefault="005034A0" w:rsidP="005034A0">
            <w:pPr>
              <w:pStyle w:val="a4"/>
              <w:spacing w:before="0" w:beforeAutospacing="0" w:after="0" w:afterAutospacing="0"/>
              <w:jc w:val="both"/>
              <w:rPr>
                <w:rFonts w:ascii="Times New Roman" w:hAnsi="Times New Roman"/>
                <w:sz w:val="28"/>
                <w:szCs w:val="28"/>
              </w:rPr>
            </w:pPr>
            <w:proofErr w:type="spellStart"/>
            <w:r w:rsidRPr="009D0EAB">
              <w:rPr>
                <w:rFonts w:ascii="Times New Roman" w:hAnsi="Times New Roman"/>
                <w:sz w:val="28"/>
                <w:szCs w:val="28"/>
              </w:rPr>
              <w:t>Информатизационно-коммуникационные</w:t>
            </w:r>
            <w:proofErr w:type="spellEnd"/>
            <w:r w:rsidRPr="009D0EAB">
              <w:rPr>
                <w:rFonts w:ascii="Times New Roman" w:hAnsi="Times New Roman"/>
                <w:sz w:val="28"/>
                <w:szCs w:val="28"/>
              </w:rPr>
              <w:t xml:space="preserve"> технологии</w:t>
            </w:r>
          </w:p>
        </w:tc>
        <w:tc>
          <w:tcPr>
            <w:tcW w:w="1843" w:type="dxa"/>
          </w:tcPr>
          <w:p w:rsidR="005034A0" w:rsidRPr="009D0EAB" w:rsidRDefault="005034A0" w:rsidP="005034A0">
            <w:pPr>
              <w:pStyle w:val="a4"/>
              <w:spacing w:before="0" w:beforeAutospacing="0" w:after="0" w:afterAutospacing="0"/>
              <w:jc w:val="center"/>
              <w:rPr>
                <w:rFonts w:ascii="Times New Roman" w:hAnsi="Times New Roman"/>
                <w:sz w:val="28"/>
                <w:szCs w:val="28"/>
              </w:rPr>
            </w:pPr>
            <w:r w:rsidRPr="009D0EAB">
              <w:rPr>
                <w:rFonts w:ascii="Times New Roman" w:hAnsi="Times New Roman"/>
                <w:sz w:val="28"/>
                <w:szCs w:val="28"/>
              </w:rPr>
              <w:t>10</w:t>
            </w:r>
          </w:p>
        </w:tc>
      </w:tr>
    </w:tbl>
    <w:p w:rsidR="005034A0" w:rsidRPr="009D0EAB" w:rsidRDefault="005034A0" w:rsidP="005034A0">
      <w:pPr>
        <w:pStyle w:val="a4"/>
        <w:spacing w:before="0" w:beforeAutospacing="0" w:after="0" w:afterAutospacing="0" w:line="360" w:lineRule="auto"/>
        <w:jc w:val="both"/>
        <w:rPr>
          <w:rFonts w:ascii="Times New Roman" w:hAnsi="Times New Roman"/>
          <w:sz w:val="28"/>
          <w:szCs w:val="28"/>
        </w:rPr>
      </w:pPr>
    </w:p>
    <w:p w:rsidR="005034A0" w:rsidRPr="009D0EAB" w:rsidRDefault="005034A0" w:rsidP="005034A0">
      <w:pPr>
        <w:pStyle w:val="a4"/>
        <w:spacing w:before="0" w:beforeAutospacing="0" w:after="0" w:afterAutospacing="0" w:line="360" w:lineRule="auto"/>
        <w:ind w:firstLine="720"/>
        <w:jc w:val="both"/>
        <w:rPr>
          <w:rFonts w:ascii="Times New Roman" w:hAnsi="Times New Roman"/>
          <w:sz w:val="28"/>
          <w:szCs w:val="28"/>
        </w:rPr>
      </w:pPr>
      <w:proofErr w:type="gramStart"/>
      <w:r w:rsidRPr="009D0EAB">
        <w:rPr>
          <w:rFonts w:ascii="Times New Roman" w:hAnsi="Times New Roman"/>
          <w:sz w:val="28"/>
          <w:szCs w:val="28"/>
        </w:rPr>
        <w:t>Тем не менее, анализ анкетирования выпускников и аналитические отчеты Центра содействия трудоустройства выпускников Нижневартовского профессионального колледжа показывают, что доля трудоустроенных не по специальности выпускников среди общего количества трудоустроенных имеет тенденцию к росту – 20,1% в 2008 году, 25,6% в 2009 году, 27,8 в 2010 году (доля нуждающихся в помощи по трудоустройству составляет от 26 до 31% от общего количества трудоустроенных).</w:t>
      </w:r>
      <w:proofErr w:type="gramEnd"/>
    </w:p>
    <w:p w:rsidR="005034A0" w:rsidRPr="009D0EAB" w:rsidRDefault="005034A0" w:rsidP="005034A0">
      <w:pPr>
        <w:pStyle w:val="a4"/>
        <w:spacing w:before="0" w:beforeAutospacing="0" w:after="0" w:afterAutospacing="0" w:line="360" w:lineRule="auto"/>
        <w:ind w:firstLine="720"/>
        <w:jc w:val="both"/>
        <w:rPr>
          <w:rFonts w:ascii="Times New Roman" w:hAnsi="Times New Roman"/>
          <w:sz w:val="28"/>
          <w:szCs w:val="28"/>
        </w:rPr>
      </w:pPr>
      <w:r w:rsidRPr="009D0EAB">
        <w:rPr>
          <w:rFonts w:ascii="Times New Roman" w:hAnsi="Times New Roman"/>
          <w:sz w:val="28"/>
          <w:szCs w:val="28"/>
        </w:rPr>
        <w:t>Кроме того, анализ анкет выпускников показывает снижение и степени удовлетворенности образовательными услугами:</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1247"/>
        <w:gridCol w:w="1247"/>
        <w:gridCol w:w="1247"/>
      </w:tblGrid>
      <w:tr w:rsidR="005034A0" w:rsidRPr="009D0EAB" w:rsidTr="005034A0">
        <w:tc>
          <w:tcPr>
            <w:tcW w:w="6204" w:type="dxa"/>
          </w:tcPr>
          <w:p w:rsidR="005034A0" w:rsidRPr="009D0EAB" w:rsidRDefault="005034A0" w:rsidP="005034A0">
            <w:pPr>
              <w:pStyle w:val="a4"/>
              <w:spacing w:before="0" w:beforeAutospacing="0" w:after="0" w:afterAutospacing="0" w:line="360" w:lineRule="auto"/>
              <w:jc w:val="center"/>
              <w:rPr>
                <w:rFonts w:ascii="Times New Roman" w:hAnsi="Times New Roman"/>
                <w:sz w:val="28"/>
                <w:szCs w:val="28"/>
              </w:rPr>
            </w:pPr>
            <w:r w:rsidRPr="009D0EAB">
              <w:rPr>
                <w:rFonts w:ascii="Times New Roman" w:hAnsi="Times New Roman"/>
                <w:sz w:val="28"/>
                <w:szCs w:val="28"/>
              </w:rPr>
              <w:t>Показатель</w:t>
            </w:r>
          </w:p>
        </w:tc>
        <w:tc>
          <w:tcPr>
            <w:tcW w:w="1247" w:type="dxa"/>
          </w:tcPr>
          <w:p w:rsidR="005034A0" w:rsidRPr="009D0EAB" w:rsidRDefault="005034A0" w:rsidP="005034A0">
            <w:pPr>
              <w:pStyle w:val="a4"/>
              <w:spacing w:before="0" w:beforeAutospacing="0" w:after="0" w:afterAutospacing="0" w:line="360" w:lineRule="auto"/>
              <w:jc w:val="center"/>
              <w:rPr>
                <w:rFonts w:ascii="Times New Roman" w:hAnsi="Times New Roman"/>
                <w:sz w:val="28"/>
                <w:szCs w:val="28"/>
              </w:rPr>
            </w:pPr>
            <w:r w:rsidRPr="009D0EAB">
              <w:rPr>
                <w:rFonts w:ascii="Times New Roman" w:hAnsi="Times New Roman"/>
                <w:sz w:val="28"/>
                <w:szCs w:val="28"/>
              </w:rPr>
              <w:t>2008 г.</w:t>
            </w:r>
          </w:p>
        </w:tc>
        <w:tc>
          <w:tcPr>
            <w:tcW w:w="1247" w:type="dxa"/>
          </w:tcPr>
          <w:p w:rsidR="005034A0" w:rsidRPr="009D0EAB" w:rsidRDefault="005034A0" w:rsidP="005034A0">
            <w:pPr>
              <w:pStyle w:val="a4"/>
              <w:spacing w:before="0" w:beforeAutospacing="0" w:after="0" w:afterAutospacing="0" w:line="360" w:lineRule="auto"/>
              <w:jc w:val="center"/>
              <w:rPr>
                <w:rFonts w:ascii="Times New Roman" w:hAnsi="Times New Roman"/>
                <w:sz w:val="28"/>
                <w:szCs w:val="28"/>
              </w:rPr>
            </w:pPr>
            <w:r w:rsidRPr="009D0EAB">
              <w:rPr>
                <w:rFonts w:ascii="Times New Roman" w:hAnsi="Times New Roman"/>
                <w:sz w:val="28"/>
                <w:szCs w:val="28"/>
              </w:rPr>
              <w:t>2009 г.</w:t>
            </w:r>
          </w:p>
        </w:tc>
        <w:tc>
          <w:tcPr>
            <w:tcW w:w="1247" w:type="dxa"/>
          </w:tcPr>
          <w:p w:rsidR="005034A0" w:rsidRPr="009D0EAB" w:rsidRDefault="005034A0" w:rsidP="005034A0">
            <w:pPr>
              <w:pStyle w:val="a4"/>
              <w:spacing w:before="0" w:beforeAutospacing="0" w:after="0" w:afterAutospacing="0" w:line="360" w:lineRule="auto"/>
              <w:jc w:val="center"/>
              <w:rPr>
                <w:rFonts w:ascii="Times New Roman" w:hAnsi="Times New Roman"/>
                <w:sz w:val="28"/>
                <w:szCs w:val="28"/>
              </w:rPr>
            </w:pPr>
            <w:r w:rsidRPr="009D0EAB">
              <w:rPr>
                <w:rFonts w:ascii="Times New Roman" w:hAnsi="Times New Roman"/>
                <w:sz w:val="28"/>
                <w:szCs w:val="28"/>
              </w:rPr>
              <w:t>2010 г.</w:t>
            </w:r>
          </w:p>
        </w:tc>
      </w:tr>
      <w:tr w:rsidR="005034A0" w:rsidRPr="009D0EAB" w:rsidTr="005034A0">
        <w:tc>
          <w:tcPr>
            <w:tcW w:w="6204" w:type="dxa"/>
          </w:tcPr>
          <w:p w:rsidR="005034A0" w:rsidRPr="009D0EAB" w:rsidRDefault="005034A0" w:rsidP="005034A0">
            <w:pPr>
              <w:pStyle w:val="a4"/>
              <w:spacing w:before="0" w:beforeAutospacing="0" w:after="0" w:afterAutospacing="0"/>
              <w:rPr>
                <w:rFonts w:ascii="Times New Roman" w:hAnsi="Times New Roman"/>
                <w:sz w:val="28"/>
                <w:szCs w:val="28"/>
              </w:rPr>
            </w:pPr>
            <w:r w:rsidRPr="009D0EAB">
              <w:rPr>
                <w:rFonts w:ascii="Times New Roman" w:hAnsi="Times New Roman"/>
                <w:sz w:val="28"/>
                <w:szCs w:val="28"/>
              </w:rPr>
              <w:t xml:space="preserve">Полученная профессия/специальность полностью </w:t>
            </w:r>
            <w:r w:rsidRPr="009D0EAB">
              <w:rPr>
                <w:rFonts w:ascii="Times New Roman" w:hAnsi="Times New Roman"/>
                <w:sz w:val="28"/>
                <w:szCs w:val="28"/>
              </w:rPr>
              <w:lastRenderedPageBreak/>
              <w:t xml:space="preserve">соответствует моим ожиданиям, </w:t>
            </w:r>
            <w:proofErr w:type="gramStart"/>
            <w:r w:rsidRPr="009D0EAB">
              <w:rPr>
                <w:rFonts w:ascii="Times New Roman" w:hAnsi="Times New Roman"/>
                <w:sz w:val="28"/>
                <w:szCs w:val="28"/>
              </w:rPr>
              <w:t>в</w:t>
            </w:r>
            <w:proofErr w:type="gramEnd"/>
            <w:r w:rsidRPr="009D0EAB">
              <w:rPr>
                <w:rFonts w:ascii="Times New Roman" w:hAnsi="Times New Roman"/>
                <w:sz w:val="28"/>
                <w:szCs w:val="28"/>
              </w:rPr>
              <w:t xml:space="preserve"> % </w:t>
            </w:r>
            <w:proofErr w:type="gramStart"/>
            <w:r w:rsidRPr="009D0EAB">
              <w:rPr>
                <w:rFonts w:ascii="Times New Roman" w:hAnsi="Times New Roman"/>
                <w:sz w:val="28"/>
                <w:szCs w:val="28"/>
              </w:rPr>
              <w:t>от</w:t>
            </w:r>
            <w:proofErr w:type="gramEnd"/>
            <w:r w:rsidRPr="009D0EAB">
              <w:rPr>
                <w:rFonts w:ascii="Times New Roman" w:hAnsi="Times New Roman"/>
                <w:sz w:val="28"/>
                <w:szCs w:val="28"/>
              </w:rPr>
              <w:t xml:space="preserve"> общего количества выпускников</w:t>
            </w:r>
          </w:p>
        </w:tc>
        <w:tc>
          <w:tcPr>
            <w:tcW w:w="1247" w:type="dxa"/>
          </w:tcPr>
          <w:p w:rsidR="005034A0" w:rsidRPr="009D0EAB" w:rsidRDefault="005034A0" w:rsidP="005034A0">
            <w:pPr>
              <w:pStyle w:val="a4"/>
              <w:spacing w:before="0" w:beforeAutospacing="0" w:after="0" w:afterAutospacing="0" w:line="360" w:lineRule="auto"/>
              <w:jc w:val="center"/>
              <w:rPr>
                <w:rFonts w:ascii="Times New Roman" w:hAnsi="Times New Roman"/>
                <w:sz w:val="28"/>
                <w:szCs w:val="28"/>
              </w:rPr>
            </w:pPr>
            <w:r w:rsidRPr="009D0EAB">
              <w:rPr>
                <w:rFonts w:ascii="Times New Roman" w:hAnsi="Times New Roman"/>
                <w:sz w:val="28"/>
                <w:szCs w:val="28"/>
              </w:rPr>
              <w:lastRenderedPageBreak/>
              <w:t>29</w:t>
            </w:r>
          </w:p>
        </w:tc>
        <w:tc>
          <w:tcPr>
            <w:tcW w:w="1247" w:type="dxa"/>
          </w:tcPr>
          <w:p w:rsidR="005034A0" w:rsidRPr="009D0EAB" w:rsidRDefault="005034A0" w:rsidP="005034A0">
            <w:pPr>
              <w:pStyle w:val="a4"/>
              <w:spacing w:before="0" w:beforeAutospacing="0" w:after="0" w:afterAutospacing="0" w:line="360" w:lineRule="auto"/>
              <w:jc w:val="center"/>
              <w:rPr>
                <w:rFonts w:ascii="Times New Roman" w:hAnsi="Times New Roman"/>
                <w:sz w:val="28"/>
                <w:szCs w:val="28"/>
              </w:rPr>
            </w:pPr>
            <w:r w:rsidRPr="009D0EAB">
              <w:rPr>
                <w:rFonts w:ascii="Times New Roman" w:hAnsi="Times New Roman"/>
                <w:sz w:val="28"/>
                <w:szCs w:val="28"/>
              </w:rPr>
              <w:t>29</w:t>
            </w:r>
          </w:p>
        </w:tc>
        <w:tc>
          <w:tcPr>
            <w:tcW w:w="1247" w:type="dxa"/>
          </w:tcPr>
          <w:p w:rsidR="005034A0" w:rsidRPr="009D0EAB" w:rsidRDefault="005034A0" w:rsidP="005034A0">
            <w:pPr>
              <w:pStyle w:val="a4"/>
              <w:spacing w:before="0" w:beforeAutospacing="0" w:after="0" w:afterAutospacing="0" w:line="360" w:lineRule="auto"/>
              <w:jc w:val="center"/>
              <w:rPr>
                <w:rFonts w:ascii="Times New Roman" w:hAnsi="Times New Roman"/>
                <w:sz w:val="28"/>
                <w:szCs w:val="28"/>
              </w:rPr>
            </w:pPr>
            <w:r w:rsidRPr="009D0EAB">
              <w:rPr>
                <w:rFonts w:ascii="Times New Roman" w:hAnsi="Times New Roman"/>
                <w:sz w:val="28"/>
                <w:szCs w:val="28"/>
              </w:rPr>
              <w:t>27</w:t>
            </w:r>
          </w:p>
        </w:tc>
      </w:tr>
      <w:tr w:rsidR="005034A0" w:rsidRPr="009D0EAB" w:rsidTr="005034A0">
        <w:tc>
          <w:tcPr>
            <w:tcW w:w="6204" w:type="dxa"/>
          </w:tcPr>
          <w:p w:rsidR="005034A0" w:rsidRPr="009D0EAB" w:rsidRDefault="005034A0" w:rsidP="005034A0">
            <w:pPr>
              <w:pStyle w:val="a4"/>
              <w:spacing w:before="0" w:beforeAutospacing="0" w:after="0" w:afterAutospacing="0" w:line="312" w:lineRule="auto"/>
              <w:rPr>
                <w:rFonts w:ascii="Times New Roman" w:hAnsi="Times New Roman"/>
                <w:sz w:val="28"/>
                <w:szCs w:val="28"/>
              </w:rPr>
            </w:pPr>
            <w:r w:rsidRPr="009D0EAB">
              <w:rPr>
                <w:rFonts w:ascii="Times New Roman" w:hAnsi="Times New Roman"/>
                <w:sz w:val="28"/>
                <w:szCs w:val="28"/>
              </w:rPr>
              <w:lastRenderedPageBreak/>
              <w:t xml:space="preserve">Полученная профессия/специальность не полностью соответствует моим ожиданиям, </w:t>
            </w:r>
            <w:proofErr w:type="gramStart"/>
            <w:r w:rsidRPr="009D0EAB">
              <w:rPr>
                <w:rFonts w:ascii="Times New Roman" w:hAnsi="Times New Roman"/>
                <w:sz w:val="28"/>
                <w:szCs w:val="28"/>
              </w:rPr>
              <w:t>в</w:t>
            </w:r>
            <w:proofErr w:type="gramEnd"/>
            <w:r w:rsidRPr="009D0EAB">
              <w:rPr>
                <w:rFonts w:ascii="Times New Roman" w:hAnsi="Times New Roman"/>
                <w:sz w:val="28"/>
                <w:szCs w:val="28"/>
              </w:rPr>
              <w:t xml:space="preserve"> % </w:t>
            </w:r>
            <w:proofErr w:type="gramStart"/>
            <w:r w:rsidRPr="009D0EAB">
              <w:rPr>
                <w:rFonts w:ascii="Times New Roman" w:hAnsi="Times New Roman"/>
                <w:sz w:val="28"/>
                <w:szCs w:val="28"/>
              </w:rPr>
              <w:t>от</w:t>
            </w:r>
            <w:proofErr w:type="gramEnd"/>
            <w:r w:rsidRPr="009D0EAB">
              <w:rPr>
                <w:rFonts w:ascii="Times New Roman" w:hAnsi="Times New Roman"/>
                <w:sz w:val="28"/>
                <w:szCs w:val="28"/>
              </w:rPr>
              <w:t xml:space="preserve"> общего количества выпускников</w:t>
            </w:r>
          </w:p>
        </w:tc>
        <w:tc>
          <w:tcPr>
            <w:tcW w:w="1247" w:type="dxa"/>
          </w:tcPr>
          <w:p w:rsidR="005034A0" w:rsidRPr="009D0EAB" w:rsidRDefault="005034A0" w:rsidP="005034A0">
            <w:pPr>
              <w:pStyle w:val="a4"/>
              <w:spacing w:before="0" w:beforeAutospacing="0" w:after="0" w:afterAutospacing="0" w:line="360" w:lineRule="auto"/>
              <w:jc w:val="center"/>
              <w:rPr>
                <w:rFonts w:ascii="Times New Roman" w:hAnsi="Times New Roman"/>
                <w:sz w:val="28"/>
                <w:szCs w:val="28"/>
              </w:rPr>
            </w:pPr>
            <w:r w:rsidRPr="009D0EAB">
              <w:rPr>
                <w:rFonts w:ascii="Times New Roman" w:hAnsi="Times New Roman"/>
                <w:sz w:val="28"/>
                <w:szCs w:val="28"/>
              </w:rPr>
              <w:t>55</w:t>
            </w:r>
          </w:p>
        </w:tc>
        <w:tc>
          <w:tcPr>
            <w:tcW w:w="1247" w:type="dxa"/>
          </w:tcPr>
          <w:p w:rsidR="005034A0" w:rsidRPr="009D0EAB" w:rsidRDefault="005034A0" w:rsidP="005034A0">
            <w:pPr>
              <w:pStyle w:val="a4"/>
              <w:spacing w:before="0" w:beforeAutospacing="0" w:after="0" w:afterAutospacing="0" w:line="360" w:lineRule="auto"/>
              <w:jc w:val="center"/>
              <w:rPr>
                <w:rFonts w:ascii="Times New Roman" w:hAnsi="Times New Roman"/>
                <w:sz w:val="28"/>
                <w:szCs w:val="28"/>
              </w:rPr>
            </w:pPr>
            <w:r w:rsidRPr="009D0EAB">
              <w:rPr>
                <w:rFonts w:ascii="Times New Roman" w:hAnsi="Times New Roman"/>
                <w:sz w:val="28"/>
                <w:szCs w:val="28"/>
              </w:rPr>
              <w:t>52</w:t>
            </w:r>
          </w:p>
        </w:tc>
        <w:tc>
          <w:tcPr>
            <w:tcW w:w="1247" w:type="dxa"/>
          </w:tcPr>
          <w:p w:rsidR="005034A0" w:rsidRPr="009D0EAB" w:rsidRDefault="005034A0" w:rsidP="005034A0">
            <w:pPr>
              <w:pStyle w:val="a4"/>
              <w:spacing w:before="0" w:beforeAutospacing="0" w:after="0" w:afterAutospacing="0" w:line="360" w:lineRule="auto"/>
              <w:jc w:val="center"/>
              <w:rPr>
                <w:rFonts w:ascii="Times New Roman" w:hAnsi="Times New Roman"/>
                <w:sz w:val="28"/>
                <w:szCs w:val="28"/>
              </w:rPr>
            </w:pPr>
            <w:r w:rsidRPr="009D0EAB">
              <w:rPr>
                <w:rFonts w:ascii="Times New Roman" w:hAnsi="Times New Roman"/>
                <w:sz w:val="28"/>
                <w:szCs w:val="28"/>
              </w:rPr>
              <w:t>53</w:t>
            </w:r>
          </w:p>
        </w:tc>
      </w:tr>
      <w:tr w:rsidR="005034A0" w:rsidRPr="009D0EAB" w:rsidTr="005034A0">
        <w:tc>
          <w:tcPr>
            <w:tcW w:w="6204" w:type="dxa"/>
          </w:tcPr>
          <w:p w:rsidR="005034A0" w:rsidRPr="009D0EAB" w:rsidRDefault="005034A0" w:rsidP="005034A0">
            <w:pPr>
              <w:pStyle w:val="a4"/>
              <w:spacing w:before="0" w:beforeAutospacing="0" w:after="0" w:afterAutospacing="0" w:line="312" w:lineRule="auto"/>
              <w:rPr>
                <w:rFonts w:ascii="Times New Roman" w:hAnsi="Times New Roman"/>
                <w:sz w:val="28"/>
                <w:szCs w:val="28"/>
              </w:rPr>
            </w:pPr>
            <w:r w:rsidRPr="009D0EAB">
              <w:rPr>
                <w:rFonts w:ascii="Times New Roman" w:hAnsi="Times New Roman"/>
                <w:sz w:val="28"/>
                <w:szCs w:val="28"/>
              </w:rPr>
              <w:t xml:space="preserve">Полученная профессия/специальность не соответствует моим ожиданиям, </w:t>
            </w:r>
            <w:proofErr w:type="gramStart"/>
            <w:r w:rsidRPr="009D0EAB">
              <w:rPr>
                <w:rFonts w:ascii="Times New Roman" w:hAnsi="Times New Roman"/>
                <w:sz w:val="28"/>
                <w:szCs w:val="28"/>
              </w:rPr>
              <w:t>в</w:t>
            </w:r>
            <w:proofErr w:type="gramEnd"/>
            <w:r w:rsidRPr="009D0EAB">
              <w:rPr>
                <w:rFonts w:ascii="Times New Roman" w:hAnsi="Times New Roman"/>
                <w:sz w:val="28"/>
                <w:szCs w:val="28"/>
              </w:rPr>
              <w:t xml:space="preserve"> % </w:t>
            </w:r>
            <w:proofErr w:type="gramStart"/>
            <w:r w:rsidRPr="009D0EAB">
              <w:rPr>
                <w:rFonts w:ascii="Times New Roman" w:hAnsi="Times New Roman"/>
                <w:sz w:val="28"/>
                <w:szCs w:val="28"/>
              </w:rPr>
              <w:t>от</w:t>
            </w:r>
            <w:proofErr w:type="gramEnd"/>
            <w:r w:rsidRPr="009D0EAB">
              <w:rPr>
                <w:rFonts w:ascii="Times New Roman" w:hAnsi="Times New Roman"/>
                <w:sz w:val="28"/>
                <w:szCs w:val="28"/>
              </w:rPr>
              <w:t xml:space="preserve"> общего количества выпускников</w:t>
            </w:r>
          </w:p>
        </w:tc>
        <w:tc>
          <w:tcPr>
            <w:tcW w:w="1247" w:type="dxa"/>
          </w:tcPr>
          <w:p w:rsidR="005034A0" w:rsidRPr="009D0EAB" w:rsidRDefault="005034A0" w:rsidP="005034A0">
            <w:pPr>
              <w:pStyle w:val="a4"/>
              <w:spacing w:before="0" w:beforeAutospacing="0" w:after="0" w:afterAutospacing="0" w:line="360" w:lineRule="auto"/>
              <w:jc w:val="center"/>
              <w:rPr>
                <w:rFonts w:ascii="Times New Roman" w:hAnsi="Times New Roman"/>
                <w:sz w:val="28"/>
                <w:szCs w:val="28"/>
              </w:rPr>
            </w:pPr>
            <w:r w:rsidRPr="009D0EAB">
              <w:rPr>
                <w:rFonts w:ascii="Times New Roman" w:hAnsi="Times New Roman"/>
                <w:sz w:val="28"/>
                <w:szCs w:val="28"/>
              </w:rPr>
              <w:t>16</w:t>
            </w:r>
          </w:p>
        </w:tc>
        <w:tc>
          <w:tcPr>
            <w:tcW w:w="1247" w:type="dxa"/>
          </w:tcPr>
          <w:p w:rsidR="005034A0" w:rsidRPr="009D0EAB" w:rsidRDefault="005034A0" w:rsidP="005034A0">
            <w:pPr>
              <w:pStyle w:val="a4"/>
              <w:spacing w:before="0" w:beforeAutospacing="0" w:after="0" w:afterAutospacing="0" w:line="360" w:lineRule="auto"/>
              <w:jc w:val="center"/>
              <w:rPr>
                <w:rFonts w:ascii="Times New Roman" w:hAnsi="Times New Roman"/>
                <w:sz w:val="28"/>
                <w:szCs w:val="28"/>
              </w:rPr>
            </w:pPr>
            <w:r w:rsidRPr="009D0EAB">
              <w:rPr>
                <w:rFonts w:ascii="Times New Roman" w:hAnsi="Times New Roman"/>
                <w:sz w:val="28"/>
                <w:szCs w:val="28"/>
              </w:rPr>
              <w:t>19</w:t>
            </w:r>
          </w:p>
        </w:tc>
        <w:tc>
          <w:tcPr>
            <w:tcW w:w="1247" w:type="dxa"/>
          </w:tcPr>
          <w:p w:rsidR="005034A0" w:rsidRPr="009D0EAB" w:rsidRDefault="005034A0" w:rsidP="005034A0">
            <w:pPr>
              <w:pStyle w:val="a4"/>
              <w:spacing w:before="0" w:beforeAutospacing="0" w:after="0" w:afterAutospacing="0" w:line="360" w:lineRule="auto"/>
              <w:jc w:val="center"/>
              <w:rPr>
                <w:rFonts w:ascii="Times New Roman" w:hAnsi="Times New Roman"/>
                <w:sz w:val="28"/>
                <w:szCs w:val="28"/>
              </w:rPr>
            </w:pPr>
            <w:r w:rsidRPr="009D0EAB">
              <w:rPr>
                <w:rFonts w:ascii="Times New Roman" w:hAnsi="Times New Roman"/>
                <w:sz w:val="28"/>
                <w:szCs w:val="28"/>
              </w:rPr>
              <w:t>20</w:t>
            </w:r>
          </w:p>
        </w:tc>
      </w:tr>
    </w:tbl>
    <w:p w:rsidR="005034A0" w:rsidRPr="009D0EAB" w:rsidRDefault="005034A0" w:rsidP="005034A0">
      <w:pPr>
        <w:pStyle w:val="a4"/>
        <w:spacing w:before="0" w:beforeAutospacing="0" w:after="0" w:afterAutospacing="0" w:line="360" w:lineRule="auto"/>
        <w:jc w:val="both"/>
        <w:rPr>
          <w:rFonts w:ascii="Times New Roman" w:hAnsi="Times New Roman"/>
          <w:sz w:val="28"/>
          <w:szCs w:val="28"/>
        </w:rPr>
      </w:pPr>
    </w:p>
    <w:p w:rsidR="005034A0" w:rsidRPr="009D0EAB" w:rsidRDefault="005034A0" w:rsidP="005034A0">
      <w:pPr>
        <w:pStyle w:val="a4"/>
        <w:spacing w:before="0" w:beforeAutospacing="0" w:after="0" w:afterAutospacing="0" w:line="360" w:lineRule="auto"/>
        <w:ind w:firstLine="720"/>
        <w:jc w:val="both"/>
        <w:rPr>
          <w:rFonts w:ascii="Times New Roman" w:hAnsi="Times New Roman"/>
          <w:sz w:val="28"/>
          <w:szCs w:val="28"/>
        </w:rPr>
      </w:pPr>
      <w:r w:rsidRPr="009D0EAB">
        <w:rPr>
          <w:rFonts w:ascii="Times New Roman" w:hAnsi="Times New Roman"/>
          <w:sz w:val="28"/>
          <w:szCs w:val="28"/>
        </w:rPr>
        <w:t>При анализе организационно-управленческого среза были поставлены для изучения вопросы о распределении полномочий и ответственности руководителей, эффективно ли взаимодействие различных структурных подразделений по достижению целей качества.</w:t>
      </w:r>
    </w:p>
    <w:p w:rsidR="005034A0" w:rsidRPr="009D0EAB" w:rsidRDefault="005034A0" w:rsidP="005034A0">
      <w:pPr>
        <w:pStyle w:val="a4"/>
        <w:spacing w:before="0" w:beforeAutospacing="0" w:after="0" w:afterAutospacing="0" w:line="360" w:lineRule="auto"/>
        <w:ind w:firstLine="720"/>
        <w:jc w:val="both"/>
        <w:rPr>
          <w:rFonts w:ascii="Times New Roman" w:hAnsi="Times New Roman"/>
          <w:sz w:val="28"/>
          <w:szCs w:val="28"/>
        </w:rPr>
      </w:pPr>
      <w:r w:rsidRPr="009D0EAB">
        <w:rPr>
          <w:rFonts w:ascii="Times New Roman" w:hAnsi="Times New Roman"/>
          <w:sz w:val="28"/>
          <w:szCs w:val="28"/>
        </w:rPr>
        <w:t>Матрицы распределения ответственности руководителей по процессам управления выявили не достаточно четкое распределение полномочий и ответственности, имеются факты дублирования функциональных обязанностей. Организационная структура управления не всегда рациональна. Руководители структурных подразделений не имеют четко разработанных мероприятий:</w:t>
      </w:r>
    </w:p>
    <w:p w:rsidR="005034A0" w:rsidRPr="009D0EAB" w:rsidRDefault="005034A0" w:rsidP="00870931">
      <w:pPr>
        <w:widowControl/>
        <w:numPr>
          <w:ilvl w:val="1"/>
          <w:numId w:val="60"/>
        </w:numPr>
        <w:tabs>
          <w:tab w:val="clear" w:pos="1440"/>
          <w:tab w:val="num" w:pos="540"/>
        </w:tabs>
        <w:overflowPunct w:val="0"/>
        <w:spacing w:line="360" w:lineRule="auto"/>
        <w:ind w:left="540" w:hanging="540"/>
        <w:jc w:val="both"/>
        <w:textAlignment w:val="baseline"/>
        <w:rPr>
          <w:rFonts w:ascii="Times New Roman" w:hAnsi="Times New Roman" w:cs="Times New Roman"/>
          <w:sz w:val="28"/>
          <w:szCs w:val="28"/>
        </w:rPr>
      </w:pPr>
      <w:r w:rsidRPr="009D0EAB">
        <w:rPr>
          <w:rFonts w:ascii="Times New Roman" w:hAnsi="Times New Roman" w:cs="Times New Roman"/>
          <w:b/>
          <w:bCs/>
          <w:sz w:val="28"/>
          <w:szCs w:val="28"/>
        </w:rPr>
        <w:t>по планированию</w:t>
      </w:r>
      <w:r w:rsidRPr="009D0EAB">
        <w:rPr>
          <w:rFonts w:ascii="Times New Roman" w:hAnsi="Times New Roman" w:cs="Times New Roman"/>
          <w:b/>
          <w:sz w:val="28"/>
          <w:szCs w:val="28"/>
        </w:rPr>
        <w:t xml:space="preserve"> качества - с</w:t>
      </w:r>
      <w:r w:rsidRPr="009D0EAB">
        <w:rPr>
          <w:rFonts w:ascii="Times New Roman" w:hAnsi="Times New Roman" w:cs="Times New Roman"/>
          <w:sz w:val="28"/>
          <w:szCs w:val="28"/>
        </w:rPr>
        <w:t>формированной стратегии, политики и связанных с ними целей и требований по качеству образования);</w:t>
      </w:r>
    </w:p>
    <w:p w:rsidR="005034A0" w:rsidRPr="009D0EAB" w:rsidRDefault="005034A0" w:rsidP="00870931">
      <w:pPr>
        <w:widowControl/>
        <w:numPr>
          <w:ilvl w:val="1"/>
          <w:numId w:val="60"/>
        </w:numPr>
        <w:tabs>
          <w:tab w:val="clear" w:pos="1440"/>
          <w:tab w:val="num" w:pos="540"/>
        </w:tabs>
        <w:overflowPunct w:val="0"/>
        <w:spacing w:line="360" w:lineRule="auto"/>
        <w:ind w:left="540" w:hanging="540"/>
        <w:jc w:val="both"/>
        <w:textAlignment w:val="baseline"/>
        <w:rPr>
          <w:rFonts w:ascii="Times New Roman" w:hAnsi="Times New Roman" w:cs="Times New Roman"/>
          <w:sz w:val="28"/>
          <w:szCs w:val="28"/>
        </w:rPr>
      </w:pPr>
      <w:r w:rsidRPr="009D0EAB">
        <w:rPr>
          <w:rFonts w:ascii="Times New Roman" w:hAnsi="Times New Roman" w:cs="Times New Roman"/>
          <w:b/>
          <w:bCs/>
          <w:sz w:val="28"/>
          <w:szCs w:val="28"/>
        </w:rPr>
        <w:t xml:space="preserve">по </w:t>
      </w:r>
      <w:r w:rsidRPr="009D0EAB">
        <w:rPr>
          <w:rFonts w:ascii="Times New Roman" w:hAnsi="Times New Roman" w:cs="Times New Roman"/>
          <w:b/>
          <w:sz w:val="28"/>
          <w:szCs w:val="28"/>
        </w:rPr>
        <w:t xml:space="preserve">управлению качеством – </w:t>
      </w:r>
      <w:r w:rsidRPr="009D0EAB">
        <w:rPr>
          <w:rFonts w:ascii="Times New Roman" w:hAnsi="Times New Roman" w:cs="Times New Roman"/>
          <w:sz w:val="28"/>
          <w:szCs w:val="28"/>
        </w:rPr>
        <w:t>методы и виды деятельности ОУ оперативного характера, используемые для выполнения требований к качеству образования);</w:t>
      </w:r>
    </w:p>
    <w:p w:rsidR="005034A0" w:rsidRPr="009D0EAB" w:rsidRDefault="005034A0" w:rsidP="00870931">
      <w:pPr>
        <w:widowControl/>
        <w:numPr>
          <w:ilvl w:val="1"/>
          <w:numId w:val="60"/>
        </w:numPr>
        <w:tabs>
          <w:tab w:val="clear" w:pos="1440"/>
          <w:tab w:val="num" w:pos="540"/>
        </w:tabs>
        <w:overflowPunct w:val="0"/>
        <w:spacing w:line="360" w:lineRule="auto"/>
        <w:ind w:left="540" w:hanging="540"/>
        <w:jc w:val="both"/>
        <w:textAlignment w:val="baseline"/>
        <w:rPr>
          <w:rFonts w:ascii="Times New Roman" w:hAnsi="Times New Roman" w:cs="Times New Roman"/>
          <w:sz w:val="28"/>
          <w:szCs w:val="28"/>
        </w:rPr>
      </w:pPr>
      <w:r w:rsidRPr="009D0EAB">
        <w:rPr>
          <w:rFonts w:ascii="Times New Roman" w:hAnsi="Times New Roman" w:cs="Times New Roman"/>
          <w:b/>
          <w:bCs/>
          <w:sz w:val="28"/>
          <w:szCs w:val="28"/>
        </w:rPr>
        <w:t xml:space="preserve">по </w:t>
      </w:r>
      <w:r w:rsidRPr="009D0EAB">
        <w:rPr>
          <w:rFonts w:ascii="Times New Roman" w:hAnsi="Times New Roman" w:cs="Times New Roman"/>
          <w:b/>
          <w:sz w:val="28"/>
          <w:szCs w:val="28"/>
        </w:rPr>
        <w:t xml:space="preserve">обеспечению качества – </w:t>
      </w:r>
      <w:r w:rsidRPr="009D0EAB">
        <w:rPr>
          <w:rFonts w:ascii="Times New Roman" w:hAnsi="Times New Roman" w:cs="Times New Roman"/>
          <w:sz w:val="28"/>
          <w:szCs w:val="28"/>
        </w:rPr>
        <w:t>методы и виды деятельности ОУ, направленные на создание уверенности в том, что требования к качеству образования будут выполнены);</w:t>
      </w:r>
    </w:p>
    <w:p w:rsidR="005034A0" w:rsidRPr="009D0EAB" w:rsidRDefault="005034A0" w:rsidP="00870931">
      <w:pPr>
        <w:widowControl/>
        <w:numPr>
          <w:ilvl w:val="1"/>
          <w:numId w:val="60"/>
        </w:numPr>
        <w:tabs>
          <w:tab w:val="clear" w:pos="1440"/>
          <w:tab w:val="num" w:pos="540"/>
        </w:tabs>
        <w:overflowPunct w:val="0"/>
        <w:spacing w:line="360" w:lineRule="auto"/>
        <w:ind w:left="540" w:hanging="540"/>
        <w:jc w:val="both"/>
        <w:textAlignment w:val="baseline"/>
        <w:rPr>
          <w:rFonts w:ascii="Times New Roman" w:hAnsi="Times New Roman" w:cs="Times New Roman"/>
          <w:sz w:val="28"/>
          <w:szCs w:val="28"/>
        </w:rPr>
      </w:pPr>
      <w:r w:rsidRPr="009D0EAB">
        <w:rPr>
          <w:rFonts w:ascii="Times New Roman" w:hAnsi="Times New Roman" w:cs="Times New Roman"/>
          <w:b/>
          <w:bCs/>
          <w:sz w:val="28"/>
          <w:szCs w:val="28"/>
        </w:rPr>
        <w:t>по улучшению</w:t>
      </w:r>
      <w:r w:rsidRPr="009D0EAB">
        <w:rPr>
          <w:rFonts w:ascii="Times New Roman" w:hAnsi="Times New Roman" w:cs="Times New Roman"/>
          <w:b/>
          <w:sz w:val="28"/>
          <w:szCs w:val="28"/>
        </w:rPr>
        <w:t xml:space="preserve"> качества – в</w:t>
      </w:r>
      <w:r w:rsidRPr="009D0EAB">
        <w:rPr>
          <w:rFonts w:ascii="Times New Roman" w:hAnsi="Times New Roman" w:cs="Times New Roman"/>
          <w:sz w:val="28"/>
          <w:szCs w:val="28"/>
        </w:rPr>
        <w:t>се виды деятельности ОУ, направленные на улучшение способности выполнить требования к качеству образования;</w:t>
      </w:r>
    </w:p>
    <w:p w:rsidR="005034A0" w:rsidRPr="009D0EAB" w:rsidRDefault="005034A0" w:rsidP="00870931">
      <w:pPr>
        <w:widowControl/>
        <w:numPr>
          <w:ilvl w:val="1"/>
          <w:numId w:val="60"/>
        </w:numPr>
        <w:tabs>
          <w:tab w:val="clear" w:pos="1440"/>
          <w:tab w:val="num" w:pos="540"/>
        </w:tabs>
        <w:overflowPunct w:val="0"/>
        <w:spacing w:line="360" w:lineRule="auto"/>
        <w:ind w:left="540" w:hanging="540"/>
        <w:jc w:val="both"/>
        <w:textAlignment w:val="baseline"/>
        <w:rPr>
          <w:rFonts w:ascii="Times New Roman" w:hAnsi="Times New Roman" w:cs="Times New Roman"/>
          <w:sz w:val="28"/>
          <w:szCs w:val="28"/>
        </w:rPr>
      </w:pPr>
      <w:r w:rsidRPr="009D0EAB">
        <w:rPr>
          <w:rFonts w:ascii="Times New Roman" w:hAnsi="Times New Roman" w:cs="Times New Roman"/>
          <w:b/>
          <w:sz w:val="28"/>
          <w:szCs w:val="28"/>
        </w:rPr>
        <w:t xml:space="preserve">по оценке качества – </w:t>
      </w:r>
      <w:r w:rsidRPr="009D0EAB">
        <w:rPr>
          <w:rFonts w:ascii="Times New Roman" w:hAnsi="Times New Roman" w:cs="Times New Roman"/>
          <w:sz w:val="28"/>
          <w:szCs w:val="28"/>
        </w:rPr>
        <w:t>доказательства того, что заданные требования к качеству образования были выполнены.</w:t>
      </w:r>
    </w:p>
    <w:p w:rsidR="005034A0" w:rsidRPr="009D0EAB" w:rsidRDefault="005034A0" w:rsidP="005034A0">
      <w:pPr>
        <w:pStyle w:val="a4"/>
        <w:spacing w:before="0" w:beforeAutospacing="0" w:after="0" w:afterAutospacing="0" w:line="360" w:lineRule="auto"/>
        <w:ind w:firstLine="720"/>
        <w:jc w:val="both"/>
        <w:rPr>
          <w:rFonts w:ascii="Times New Roman" w:hAnsi="Times New Roman"/>
          <w:sz w:val="28"/>
          <w:szCs w:val="28"/>
        </w:rPr>
      </w:pPr>
      <w:r w:rsidRPr="009D0EAB">
        <w:rPr>
          <w:rFonts w:ascii="Times New Roman" w:hAnsi="Times New Roman"/>
          <w:sz w:val="28"/>
          <w:szCs w:val="28"/>
        </w:rPr>
        <w:t>Выявлены не согласованные целевые ориентиры деятельности различных структурных подразделений Колледжа.</w:t>
      </w:r>
    </w:p>
    <w:p w:rsidR="005034A0" w:rsidRPr="009D0EAB" w:rsidRDefault="005034A0" w:rsidP="005034A0">
      <w:pPr>
        <w:pStyle w:val="a4"/>
        <w:spacing w:before="0" w:beforeAutospacing="0" w:after="0" w:afterAutospacing="0" w:line="360" w:lineRule="auto"/>
        <w:ind w:firstLine="720"/>
        <w:jc w:val="both"/>
        <w:rPr>
          <w:rFonts w:ascii="Times New Roman" w:hAnsi="Times New Roman"/>
          <w:sz w:val="28"/>
          <w:szCs w:val="28"/>
        </w:rPr>
      </w:pPr>
      <w:r w:rsidRPr="009D0EAB">
        <w:rPr>
          <w:rFonts w:ascii="Times New Roman" w:hAnsi="Times New Roman"/>
          <w:sz w:val="28"/>
          <w:szCs w:val="28"/>
        </w:rPr>
        <w:lastRenderedPageBreak/>
        <w:t>На основании анализа данных Нижневартовского центра занятости населения, анкетирования и опросов работодателей и социальных партнеров выявлен сформированный запрос на специалистов и работников широкого профиля, имеющих профессиональные компетенции, готовых быстро адаптироваться к новым условиям труда, менять поле профессиональной деятельности, чему не всегда соответствуют соискатели трудовых вакансий.</w:t>
      </w:r>
    </w:p>
    <w:p w:rsidR="005034A0" w:rsidRPr="009D0EAB" w:rsidRDefault="005034A0" w:rsidP="005034A0">
      <w:pPr>
        <w:pStyle w:val="a4"/>
        <w:spacing w:before="0" w:beforeAutospacing="0" w:after="0" w:afterAutospacing="0" w:line="360" w:lineRule="auto"/>
        <w:ind w:firstLine="720"/>
        <w:jc w:val="both"/>
        <w:rPr>
          <w:rFonts w:ascii="Times New Roman" w:hAnsi="Times New Roman"/>
          <w:sz w:val="28"/>
          <w:szCs w:val="28"/>
        </w:rPr>
      </w:pPr>
      <w:r w:rsidRPr="009D0EAB">
        <w:rPr>
          <w:rFonts w:ascii="Times New Roman" w:hAnsi="Times New Roman"/>
          <w:sz w:val="28"/>
          <w:szCs w:val="28"/>
        </w:rPr>
        <w:t xml:space="preserve">Все вышеизложенное дает основания предположить, что выпускники, обучившиеся по программам начального и среднего профессионального образования </w:t>
      </w:r>
      <w:proofErr w:type="gramStart"/>
      <w:r w:rsidRPr="009D0EAB">
        <w:rPr>
          <w:rFonts w:ascii="Times New Roman" w:hAnsi="Times New Roman"/>
          <w:sz w:val="28"/>
          <w:szCs w:val="28"/>
        </w:rPr>
        <w:t>в</w:t>
      </w:r>
      <w:proofErr w:type="gramEnd"/>
      <w:r w:rsidRPr="009D0EAB">
        <w:rPr>
          <w:rFonts w:ascii="Times New Roman" w:hAnsi="Times New Roman"/>
          <w:sz w:val="28"/>
          <w:szCs w:val="28"/>
        </w:rPr>
        <w:t xml:space="preserve"> </w:t>
      </w:r>
      <w:proofErr w:type="gramStart"/>
      <w:r w:rsidRPr="009D0EAB">
        <w:rPr>
          <w:rFonts w:ascii="Times New Roman" w:hAnsi="Times New Roman"/>
          <w:sz w:val="28"/>
          <w:szCs w:val="28"/>
        </w:rPr>
        <w:t>Нижневартовском</w:t>
      </w:r>
      <w:proofErr w:type="gramEnd"/>
      <w:r w:rsidRPr="009D0EAB">
        <w:rPr>
          <w:rFonts w:ascii="Times New Roman" w:hAnsi="Times New Roman"/>
          <w:sz w:val="28"/>
          <w:szCs w:val="28"/>
        </w:rPr>
        <w:t xml:space="preserve"> профессиональном колледже, востребованы на региональном рынке труда, тем не менее, существуют трудности в трудоустройстве по полученному профессиональному профилю (специальности).</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Следовательно, предоставленная образовательная услуга не в полной мере соответствует ожиданиям и запросам потребителей, что в свою очередь приводит к неполной удовлетворенности последних.</w:t>
      </w:r>
    </w:p>
    <w:p w:rsidR="005034A0" w:rsidRPr="009D0EAB" w:rsidRDefault="005034A0" w:rsidP="005034A0">
      <w:pPr>
        <w:spacing w:line="360" w:lineRule="auto"/>
        <w:ind w:firstLine="720"/>
        <w:rPr>
          <w:rFonts w:ascii="Times New Roman" w:hAnsi="Times New Roman" w:cs="Times New Roman"/>
          <w:b/>
          <w:bCs/>
          <w:sz w:val="28"/>
          <w:szCs w:val="28"/>
        </w:rPr>
      </w:pPr>
      <w:r w:rsidRPr="009D0EAB">
        <w:rPr>
          <w:rFonts w:ascii="Times New Roman" w:hAnsi="Times New Roman" w:cs="Times New Roman"/>
          <w:sz w:val="28"/>
          <w:szCs w:val="28"/>
        </w:rPr>
        <w:t>По существу деятельность в процессах по руководству и управлению применительно к качеству, отсутствие стратегии и политики, видения и целей в области качества, отсутствие эффективной системы обеспечения качества и системы гарантий качества в колледже является причиной указанной проблемы.</w:t>
      </w:r>
    </w:p>
    <w:p w:rsidR="005034A0" w:rsidRPr="009D0EAB" w:rsidRDefault="005034A0" w:rsidP="005034A0">
      <w:pPr>
        <w:spacing w:line="360" w:lineRule="auto"/>
        <w:ind w:firstLine="708"/>
        <w:rPr>
          <w:rFonts w:ascii="Times New Roman" w:hAnsi="Times New Roman" w:cs="Times New Roman"/>
          <w:b/>
          <w:bCs/>
          <w:sz w:val="28"/>
          <w:szCs w:val="28"/>
        </w:rPr>
      </w:pPr>
      <w:r w:rsidRPr="009D0EAB">
        <w:rPr>
          <w:rFonts w:ascii="Times New Roman" w:hAnsi="Times New Roman" w:cs="Times New Roman"/>
          <w:b/>
          <w:bCs/>
          <w:sz w:val="28"/>
          <w:szCs w:val="28"/>
        </w:rPr>
        <w:t>Цель реализации проекта:</w:t>
      </w:r>
    </w:p>
    <w:p w:rsidR="005034A0" w:rsidRPr="009D0EAB" w:rsidRDefault="005034A0" w:rsidP="005034A0">
      <w:pPr>
        <w:spacing w:line="360" w:lineRule="auto"/>
        <w:ind w:firstLine="720"/>
        <w:rPr>
          <w:rFonts w:ascii="Times New Roman" w:hAnsi="Times New Roman" w:cs="Times New Roman"/>
          <w:sz w:val="28"/>
          <w:szCs w:val="28"/>
        </w:rPr>
      </w:pPr>
      <w:r w:rsidRPr="009D0EAB">
        <w:rPr>
          <w:rFonts w:ascii="Times New Roman" w:hAnsi="Times New Roman" w:cs="Times New Roman"/>
          <w:sz w:val="28"/>
          <w:szCs w:val="28"/>
        </w:rPr>
        <w:t>Создать и внедрить систему качества для устранения организационных факторов, определяющих причину несогласованности ожиданий потребителей образовательных услуг с целевыми ориентирами процессов управления ОУ, а также повышение качества предоставляемых образовательных услуг и степени удовлетворенности потребителей.</w:t>
      </w:r>
    </w:p>
    <w:p w:rsidR="005034A0" w:rsidRPr="009D0EAB" w:rsidRDefault="005034A0" w:rsidP="005034A0">
      <w:pPr>
        <w:spacing w:line="360" w:lineRule="auto"/>
        <w:ind w:firstLine="708"/>
        <w:rPr>
          <w:rFonts w:ascii="Times New Roman" w:hAnsi="Times New Roman" w:cs="Times New Roman"/>
          <w:b/>
          <w:sz w:val="28"/>
          <w:szCs w:val="28"/>
        </w:rPr>
      </w:pPr>
      <w:r w:rsidRPr="009D0EAB">
        <w:rPr>
          <w:rFonts w:ascii="Times New Roman" w:hAnsi="Times New Roman" w:cs="Times New Roman"/>
          <w:b/>
          <w:sz w:val="28"/>
          <w:szCs w:val="28"/>
        </w:rPr>
        <w:t>Задачи проекта:</w:t>
      </w:r>
    </w:p>
    <w:p w:rsidR="005034A0" w:rsidRPr="009D0EAB" w:rsidRDefault="005034A0" w:rsidP="00870931">
      <w:pPr>
        <w:widowControl/>
        <w:numPr>
          <w:ilvl w:val="0"/>
          <w:numId w:val="59"/>
        </w:numPr>
        <w:overflowPunct w:val="0"/>
        <w:spacing w:line="360" w:lineRule="auto"/>
        <w:ind w:left="0" w:firstLine="0"/>
        <w:jc w:val="both"/>
        <w:textAlignment w:val="baseline"/>
        <w:rPr>
          <w:rFonts w:ascii="Times New Roman" w:hAnsi="Times New Roman" w:cs="Times New Roman"/>
          <w:sz w:val="28"/>
          <w:szCs w:val="28"/>
        </w:rPr>
      </w:pPr>
      <w:r w:rsidRPr="009D0EAB">
        <w:rPr>
          <w:rFonts w:ascii="Times New Roman" w:hAnsi="Times New Roman" w:cs="Times New Roman"/>
          <w:sz w:val="28"/>
          <w:szCs w:val="28"/>
        </w:rPr>
        <w:t>Разработать перечень этапов и мероприятий по созданию и внедрению системы качества ОУ;</w:t>
      </w:r>
    </w:p>
    <w:p w:rsidR="005034A0" w:rsidRPr="009D0EAB" w:rsidRDefault="005034A0" w:rsidP="00870931">
      <w:pPr>
        <w:widowControl/>
        <w:numPr>
          <w:ilvl w:val="0"/>
          <w:numId w:val="59"/>
        </w:numPr>
        <w:overflowPunct w:val="0"/>
        <w:spacing w:line="360" w:lineRule="auto"/>
        <w:ind w:left="0" w:firstLine="0"/>
        <w:jc w:val="both"/>
        <w:textAlignment w:val="baseline"/>
        <w:rPr>
          <w:rFonts w:ascii="Times New Roman" w:hAnsi="Times New Roman" w:cs="Times New Roman"/>
          <w:sz w:val="28"/>
          <w:szCs w:val="28"/>
        </w:rPr>
      </w:pPr>
      <w:r w:rsidRPr="009D0EAB">
        <w:rPr>
          <w:rFonts w:ascii="Times New Roman" w:hAnsi="Times New Roman" w:cs="Times New Roman"/>
          <w:sz w:val="28"/>
          <w:szCs w:val="28"/>
        </w:rPr>
        <w:t>Разработать организационную структуру системы качества ОУ;</w:t>
      </w:r>
    </w:p>
    <w:p w:rsidR="005034A0" w:rsidRPr="009D0EAB" w:rsidRDefault="005034A0" w:rsidP="00870931">
      <w:pPr>
        <w:widowControl/>
        <w:numPr>
          <w:ilvl w:val="0"/>
          <w:numId w:val="59"/>
        </w:numPr>
        <w:overflowPunct w:val="0"/>
        <w:spacing w:line="360" w:lineRule="auto"/>
        <w:ind w:left="0" w:firstLine="0"/>
        <w:jc w:val="both"/>
        <w:textAlignment w:val="baseline"/>
        <w:rPr>
          <w:rFonts w:ascii="Times New Roman" w:hAnsi="Times New Roman" w:cs="Times New Roman"/>
          <w:sz w:val="28"/>
          <w:szCs w:val="28"/>
        </w:rPr>
      </w:pPr>
      <w:r w:rsidRPr="009D0EAB">
        <w:rPr>
          <w:rFonts w:ascii="Times New Roman" w:hAnsi="Times New Roman" w:cs="Times New Roman"/>
          <w:sz w:val="28"/>
          <w:szCs w:val="28"/>
        </w:rPr>
        <w:t xml:space="preserve"> Разработать руководство по качеству ОУ;</w:t>
      </w:r>
    </w:p>
    <w:p w:rsidR="005034A0" w:rsidRPr="009D0EAB" w:rsidRDefault="005034A0" w:rsidP="00870931">
      <w:pPr>
        <w:widowControl/>
        <w:numPr>
          <w:ilvl w:val="0"/>
          <w:numId w:val="59"/>
        </w:numPr>
        <w:overflowPunct w:val="0"/>
        <w:spacing w:line="360" w:lineRule="auto"/>
        <w:ind w:left="0" w:firstLine="0"/>
        <w:jc w:val="both"/>
        <w:textAlignment w:val="baseline"/>
        <w:rPr>
          <w:rFonts w:ascii="Times New Roman" w:hAnsi="Times New Roman" w:cs="Times New Roman"/>
          <w:sz w:val="28"/>
          <w:szCs w:val="28"/>
        </w:rPr>
      </w:pPr>
      <w:r w:rsidRPr="009D0EAB">
        <w:rPr>
          <w:rFonts w:ascii="Times New Roman" w:hAnsi="Times New Roman" w:cs="Times New Roman"/>
          <w:sz w:val="28"/>
          <w:szCs w:val="28"/>
        </w:rPr>
        <w:lastRenderedPageBreak/>
        <w:t>Разработать матрицы распределения ответственности и полномочий руководящего персонала и сотрудников в рамках организационной структуры системы качества ОУ с учетом процессной формы управления;</w:t>
      </w:r>
    </w:p>
    <w:p w:rsidR="005034A0" w:rsidRPr="009D0EAB" w:rsidRDefault="005034A0" w:rsidP="00870931">
      <w:pPr>
        <w:widowControl/>
        <w:numPr>
          <w:ilvl w:val="0"/>
          <w:numId w:val="59"/>
        </w:numPr>
        <w:overflowPunct w:val="0"/>
        <w:spacing w:line="360" w:lineRule="auto"/>
        <w:ind w:left="0" w:firstLine="0"/>
        <w:jc w:val="both"/>
        <w:textAlignment w:val="baseline"/>
        <w:rPr>
          <w:rFonts w:ascii="Times New Roman" w:hAnsi="Times New Roman" w:cs="Times New Roman"/>
          <w:sz w:val="28"/>
          <w:szCs w:val="28"/>
        </w:rPr>
      </w:pPr>
      <w:r w:rsidRPr="009D0EAB">
        <w:rPr>
          <w:rFonts w:ascii="Times New Roman" w:hAnsi="Times New Roman" w:cs="Times New Roman"/>
          <w:sz w:val="28"/>
          <w:szCs w:val="28"/>
        </w:rPr>
        <w:t>Создать механизм эффективного управления и непрерывного повышения качества образовательных услуг;</w:t>
      </w:r>
    </w:p>
    <w:p w:rsidR="005034A0" w:rsidRPr="009D0EAB" w:rsidRDefault="005034A0" w:rsidP="00870931">
      <w:pPr>
        <w:widowControl/>
        <w:numPr>
          <w:ilvl w:val="0"/>
          <w:numId w:val="59"/>
        </w:numPr>
        <w:overflowPunct w:val="0"/>
        <w:spacing w:line="360" w:lineRule="auto"/>
        <w:ind w:left="0" w:firstLine="0"/>
        <w:jc w:val="both"/>
        <w:textAlignment w:val="baseline"/>
        <w:rPr>
          <w:rFonts w:ascii="Times New Roman" w:hAnsi="Times New Roman" w:cs="Times New Roman"/>
          <w:sz w:val="28"/>
          <w:szCs w:val="28"/>
        </w:rPr>
      </w:pPr>
      <w:r w:rsidRPr="009D0EAB">
        <w:rPr>
          <w:rFonts w:ascii="Times New Roman" w:hAnsi="Times New Roman" w:cs="Times New Roman"/>
          <w:sz w:val="28"/>
          <w:szCs w:val="28"/>
        </w:rPr>
        <w:t>Разработать системы мониторинга, измерения и анализа процессов, необходимых для достижения запланированных результатов и постоянного улучшения процессов;</w:t>
      </w:r>
    </w:p>
    <w:p w:rsidR="005034A0" w:rsidRPr="009D0EAB" w:rsidRDefault="005034A0" w:rsidP="00870931">
      <w:pPr>
        <w:widowControl/>
        <w:numPr>
          <w:ilvl w:val="0"/>
          <w:numId w:val="59"/>
        </w:numPr>
        <w:overflowPunct w:val="0"/>
        <w:spacing w:line="360" w:lineRule="auto"/>
        <w:ind w:left="0" w:firstLine="0"/>
        <w:jc w:val="both"/>
        <w:textAlignment w:val="baseline"/>
        <w:rPr>
          <w:rFonts w:ascii="Times New Roman" w:hAnsi="Times New Roman" w:cs="Times New Roman"/>
          <w:sz w:val="28"/>
          <w:szCs w:val="28"/>
        </w:rPr>
      </w:pPr>
      <w:r w:rsidRPr="009D0EAB">
        <w:rPr>
          <w:rFonts w:ascii="Times New Roman" w:hAnsi="Times New Roman" w:cs="Times New Roman"/>
          <w:sz w:val="28"/>
          <w:szCs w:val="28"/>
        </w:rPr>
        <w:t>Сертификация процессов колледжа в соответствии с идеологией стандартов ИСО семейства 9000.</w:t>
      </w:r>
    </w:p>
    <w:p w:rsidR="005034A0" w:rsidRPr="009D0EAB" w:rsidRDefault="005034A0" w:rsidP="005034A0">
      <w:pPr>
        <w:spacing w:line="360" w:lineRule="auto"/>
        <w:rPr>
          <w:rFonts w:ascii="Times New Roman" w:hAnsi="Times New Roman" w:cs="Times New Roman"/>
          <w:b/>
          <w:sz w:val="28"/>
          <w:szCs w:val="28"/>
        </w:rPr>
      </w:pPr>
      <w:r w:rsidRPr="009D0EAB">
        <w:rPr>
          <w:rFonts w:ascii="Times New Roman" w:hAnsi="Times New Roman" w:cs="Times New Roman"/>
          <w:b/>
          <w:sz w:val="28"/>
          <w:szCs w:val="28"/>
        </w:rPr>
        <w:t>Ожидаемые результаты реализации Проекта:</w:t>
      </w:r>
    </w:p>
    <w:p w:rsidR="005034A0" w:rsidRPr="009D0EAB" w:rsidRDefault="005034A0" w:rsidP="00870931">
      <w:pPr>
        <w:pStyle w:val="aff3"/>
        <w:numPr>
          <w:ilvl w:val="0"/>
          <w:numId w:val="63"/>
        </w:numPr>
        <w:ind w:left="0" w:firstLine="0"/>
        <w:rPr>
          <w:rFonts w:ascii="Times New Roman" w:hAnsi="Times New Roman" w:cs="Times New Roman"/>
          <w:szCs w:val="28"/>
        </w:rPr>
      </w:pPr>
      <w:r w:rsidRPr="009D0EAB">
        <w:rPr>
          <w:rFonts w:ascii="Times New Roman" w:hAnsi="Times New Roman" w:cs="Times New Roman"/>
          <w:szCs w:val="28"/>
        </w:rPr>
        <w:t>Оптимизация структуры управления колледжа на основе принципов менеджмента качества;</w:t>
      </w:r>
    </w:p>
    <w:p w:rsidR="005034A0" w:rsidRPr="009D0EAB" w:rsidRDefault="005034A0" w:rsidP="00870931">
      <w:pPr>
        <w:pStyle w:val="aff3"/>
        <w:numPr>
          <w:ilvl w:val="0"/>
          <w:numId w:val="63"/>
        </w:numPr>
        <w:tabs>
          <w:tab w:val="clear" w:pos="720"/>
          <w:tab w:val="num" w:pos="675"/>
        </w:tabs>
        <w:ind w:left="0" w:firstLine="0"/>
        <w:rPr>
          <w:rFonts w:ascii="Times New Roman" w:hAnsi="Times New Roman" w:cs="Times New Roman"/>
          <w:szCs w:val="28"/>
        </w:rPr>
      </w:pPr>
      <w:r w:rsidRPr="009D0EAB">
        <w:rPr>
          <w:rFonts w:ascii="Times New Roman" w:hAnsi="Times New Roman" w:cs="Times New Roman"/>
          <w:szCs w:val="28"/>
        </w:rPr>
        <w:t>Создание механизма эффективного управления и непрерывного повышения качества образовательных услуг, предоставляемых колледжем за счет наличия:</w:t>
      </w:r>
    </w:p>
    <w:p w:rsidR="005034A0" w:rsidRPr="009D0EAB" w:rsidRDefault="005034A0" w:rsidP="00870931">
      <w:pPr>
        <w:pStyle w:val="aff3"/>
        <w:numPr>
          <w:ilvl w:val="0"/>
          <w:numId w:val="61"/>
        </w:numPr>
        <w:ind w:left="0" w:firstLine="0"/>
        <w:rPr>
          <w:rFonts w:ascii="Times New Roman" w:hAnsi="Times New Roman" w:cs="Times New Roman"/>
          <w:szCs w:val="28"/>
        </w:rPr>
      </w:pPr>
      <w:r w:rsidRPr="009D0EAB">
        <w:rPr>
          <w:rFonts w:ascii="Times New Roman" w:hAnsi="Times New Roman" w:cs="Times New Roman"/>
          <w:szCs w:val="28"/>
        </w:rPr>
        <w:t>Плана мероприятий по созданию и внедрению системы качества в колледже;</w:t>
      </w:r>
    </w:p>
    <w:p w:rsidR="005034A0" w:rsidRPr="009D0EAB" w:rsidRDefault="005034A0" w:rsidP="00870931">
      <w:pPr>
        <w:pStyle w:val="aff3"/>
        <w:numPr>
          <w:ilvl w:val="0"/>
          <w:numId w:val="61"/>
        </w:numPr>
        <w:ind w:left="0" w:firstLine="0"/>
        <w:rPr>
          <w:rFonts w:ascii="Times New Roman" w:hAnsi="Times New Roman" w:cs="Times New Roman"/>
          <w:szCs w:val="28"/>
        </w:rPr>
      </w:pPr>
      <w:r w:rsidRPr="009D0EAB">
        <w:rPr>
          <w:rFonts w:ascii="Times New Roman" w:hAnsi="Times New Roman" w:cs="Times New Roman"/>
          <w:szCs w:val="28"/>
        </w:rPr>
        <w:t>Руководства по качеству;</w:t>
      </w:r>
    </w:p>
    <w:p w:rsidR="005034A0" w:rsidRPr="009D0EAB" w:rsidRDefault="005034A0" w:rsidP="00870931">
      <w:pPr>
        <w:pStyle w:val="aff3"/>
        <w:numPr>
          <w:ilvl w:val="0"/>
          <w:numId w:val="61"/>
        </w:numPr>
        <w:ind w:left="0" w:firstLine="0"/>
        <w:rPr>
          <w:rFonts w:ascii="Times New Roman" w:hAnsi="Times New Roman" w:cs="Times New Roman"/>
          <w:szCs w:val="28"/>
        </w:rPr>
      </w:pPr>
      <w:r w:rsidRPr="009D0EAB">
        <w:rPr>
          <w:rFonts w:ascii="Times New Roman" w:hAnsi="Times New Roman" w:cs="Times New Roman"/>
          <w:szCs w:val="28"/>
        </w:rPr>
        <w:t>Книги реестров процессов;</w:t>
      </w:r>
    </w:p>
    <w:p w:rsidR="005034A0" w:rsidRPr="009D0EAB" w:rsidRDefault="005034A0" w:rsidP="00870931">
      <w:pPr>
        <w:pStyle w:val="aff3"/>
        <w:numPr>
          <w:ilvl w:val="0"/>
          <w:numId w:val="61"/>
        </w:numPr>
        <w:ind w:left="0" w:firstLine="0"/>
        <w:rPr>
          <w:rFonts w:ascii="Times New Roman" w:hAnsi="Times New Roman" w:cs="Times New Roman"/>
          <w:szCs w:val="28"/>
        </w:rPr>
      </w:pPr>
      <w:r w:rsidRPr="009D0EAB">
        <w:rPr>
          <w:rFonts w:ascii="Times New Roman" w:hAnsi="Times New Roman" w:cs="Times New Roman"/>
          <w:szCs w:val="28"/>
        </w:rPr>
        <w:t>Документированных процедур управления документацией, записями, несоответствующей продукцией, внутренних аудитов, корректирующих и предупреждающих действий;</w:t>
      </w:r>
    </w:p>
    <w:p w:rsidR="005034A0" w:rsidRPr="009D0EAB" w:rsidRDefault="005034A0" w:rsidP="00870931">
      <w:pPr>
        <w:pStyle w:val="aff3"/>
        <w:numPr>
          <w:ilvl w:val="0"/>
          <w:numId w:val="61"/>
        </w:numPr>
        <w:ind w:left="0" w:firstLine="0"/>
        <w:rPr>
          <w:rFonts w:ascii="Times New Roman" w:hAnsi="Times New Roman" w:cs="Times New Roman"/>
          <w:szCs w:val="28"/>
        </w:rPr>
      </w:pPr>
      <w:r w:rsidRPr="009D0EAB">
        <w:rPr>
          <w:rFonts w:ascii="Times New Roman" w:hAnsi="Times New Roman" w:cs="Times New Roman"/>
          <w:szCs w:val="28"/>
        </w:rPr>
        <w:t>Системы мониторинга, измерения и анализа процессов;</w:t>
      </w:r>
    </w:p>
    <w:p w:rsidR="005034A0" w:rsidRPr="009D0EAB" w:rsidRDefault="005034A0" w:rsidP="00870931">
      <w:pPr>
        <w:pStyle w:val="aff3"/>
        <w:numPr>
          <w:ilvl w:val="0"/>
          <w:numId w:val="61"/>
        </w:numPr>
        <w:ind w:left="0" w:firstLine="0"/>
        <w:rPr>
          <w:rFonts w:ascii="Times New Roman" w:hAnsi="Times New Roman" w:cs="Times New Roman"/>
          <w:szCs w:val="28"/>
        </w:rPr>
      </w:pPr>
      <w:r w:rsidRPr="009D0EAB">
        <w:rPr>
          <w:rFonts w:ascii="Times New Roman" w:hAnsi="Times New Roman" w:cs="Times New Roman"/>
          <w:szCs w:val="28"/>
        </w:rPr>
        <w:t>Положения о Совете по качеству;</w:t>
      </w:r>
    </w:p>
    <w:p w:rsidR="005034A0" w:rsidRPr="009D0EAB" w:rsidRDefault="005034A0" w:rsidP="00870931">
      <w:pPr>
        <w:pStyle w:val="aff3"/>
        <w:numPr>
          <w:ilvl w:val="0"/>
          <w:numId w:val="61"/>
        </w:numPr>
        <w:ind w:left="0" w:firstLine="0"/>
        <w:rPr>
          <w:rFonts w:ascii="Times New Roman" w:hAnsi="Times New Roman" w:cs="Times New Roman"/>
          <w:szCs w:val="28"/>
        </w:rPr>
      </w:pPr>
      <w:r w:rsidRPr="009D0EAB">
        <w:rPr>
          <w:rFonts w:ascii="Times New Roman" w:hAnsi="Times New Roman" w:cs="Times New Roman"/>
          <w:szCs w:val="28"/>
        </w:rPr>
        <w:t>Положения о представителе руководства по качеству;</w:t>
      </w:r>
    </w:p>
    <w:p w:rsidR="005034A0" w:rsidRPr="009D0EAB" w:rsidRDefault="005034A0" w:rsidP="00870931">
      <w:pPr>
        <w:pStyle w:val="aff3"/>
        <w:numPr>
          <w:ilvl w:val="0"/>
          <w:numId w:val="61"/>
        </w:numPr>
        <w:ind w:left="0" w:firstLine="0"/>
        <w:rPr>
          <w:rFonts w:ascii="Times New Roman" w:hAnsi="Times New Roman" w:cs="Times New Roman"/>
          <w:szCs w:val="28"/>
        </w:rPr>
      </w:pPr>
      <w:r w:rsidRPr="009D0EAB">
        <w:rPr>
          <w:rFonts w:ascii="Times New Roman" w:hAnsi="Times New Roman" w:cs="Times New Roman"/>
          <w:szCs w:val="28"/>
        </w:rPr>
        <w:t>Миссии и политики в области качества;</w:t>
      </w:r>
    </w:p>
    <w:p w:rsidR="005034A0" w:rsidRPr="009D0EAB" w:rsidRDefault="005034A0" w:rsidP="00870931">
      <w:pPr>
        <w:pStyle w:val="aff3"/>
        <w:numPr>
          <w:ilvl w:val="0"/>
          <w:numId w:val="61"/>
        </w:numPr>
        <w:ind w:left="0" w:firstLine="0"/>
        <w:rPr>
          <w:rFonts w:ascii="Times New Roman" w:hAnsi="Times New Roman" w:cs="Times New Roman"/>
          <w:szCs w:val="28"/>
        </w:rPr>
      </w:pPr>
      <w:r w:rsidRPr="009D0EAB">
        <w:rPr>
          <w:rFonts w:ascii="Times New Roman" w:hAnsi="Times New Roman" w:cs="Times New Roman"/>
          <w:szCs w:val="28"/>
        </w:rPr>
        <w:t>Положения о службе качества колледжа;</w:t>
      </w:r>
    </w:p>
    <w:p w:rsidR="005034A0" w:rsidRPr="009D0EAB" w:rsidRDefault="005034A0" w:rsidP="00870931">
      <w:pPr>
        <w:pStyle w:val="aff3"/>
        <w:numPr>
          <w:ilvl w:val="0"/>
          <w:numId w:val="61"/>
        </w:numPr>
        <w:ind w:left="0" w:firstLine="0"/>
        <w:rPr>
          <w:rFonts w:ascii="Times New Roman" w:hAnsi="Times New Roman" w:cs="Times New Roman"/>
          <w:szCs w:val="28"/>
        </w:rPr>
      </w:pPr>
      <w:r w:rsidRPr="009D0EAB">
        <w:rPr>
          <w:rFonts w:ascii="Times New Roman" w:hAnsi="Times New Roman" w:cs="Times New Roman"/>
          <w:szCs w:val="28"/>
        </w:rPr>
        <w:t>Примерной номенклатуры дел структурных подразделений колледжа;</w:t>
      </w:r>
    </w:p>
    <w:p w:rsidR="005034A0" w:rsidRPr="009D0EAB" w:rsidRDefault="005034A0" w:rsidP="00870931">
      <w:pPr>
        <w:pStyle w:val="aff3"/>
        <w:numPr>
          <w:ilvl w:val="0"/>
          <w:numId w:val="61"/>
        </w:numPr>
        <w:ind w:left="0" w:firstLine="0"/>
        <w:rPr>
          <w:rFonts w:ascii="Times New Roman" w:hAnsi="Times New Roman" w:cs="Times New Roman"/>
          <w:szCs w:val="28"/>
        </w:rPr>
      </w:pPr>
      <w:r w:rsidRPr="009D0EAB">
        <w:rPr>
          <w:rFonts w:ascii="Times New Roman" w:hAnsi="Times New Roman" w:cs="Times New Roman"/>
          <w:szCs w:val="28"/>
        </w:rPr>
        <w:t>Положения об уполномоченном по качеству в структурном подразделении колледжа;</w:t>
      </w:r>
    </w:p>
    <w:p w:rsidR="005034A0" w:rsidRPr="009D0EAB" w:rsidRDefault="005034A0" w:rsidP="00870931">
      <w:pPr>
        <w:pStyle w:val="aff3"/>
        <w:numPr>
          <w:ilvl w:val="0"/>
          <w:numId w:val="61"/>
        </w:numPr>
        <w:ind w:left="0" w:firstLine="0"/>
        <w:rPr>
          <w:rFonts w:ascii="Times New Roman" w:hAnsi="Times New Roman" w:cs="Times New Roman"/>
          <w:szCs w:val="28"/>
        </w:rPr>
      </w:pPr>
      <w:r w:rsidRPr="009D0EAB">
        <w:rPr>
          <w:rFonts w:ascii="Times New Roman" w:hAnsi="Times New Roman" w:cs="Times New Roman"/>
          <w:szCs w:val="28"/>
        </w:rPr>
        <w:lastRenderedPageBreak/>
        <w:t>Комплекта документов для проведения внутреннего аудита в колледже;</w:t>
      </w:r>
    </w:p>
    <w:p w:rsidR="005034A0" w:rsidRPr="009D0EAB" w:rsidRDefault="005034A0" w:rsidP="00870931">
      <w:pPr>
        <w:pStyle w:val="aff3"/>
        <w:numPr>
          <w:ilvl w:val="0"/>
          <w:numId w:val="63"/>
        </w:numPr>
        <w:ind w:left="0" w:firstLine="0"/>
        <w:rPr>
          <w:rFonts w:ascii="Times New Roman" w:hAnsi="Times New Roman" w:cs="Times New Roman"/>
          <w:szCs w:val="28"/>
        </w:rPr>
      </w:pPr>
      <w:r w:rsidRPr="009D0EAB">
        <w:rPr>
          <w:rFonts w:ascii="Times New Roman" w:hAnsi="Times New Roman" w:cs="Times New Roman"/>
          <w:szCs w:val="28"/>
        </w:rPr>
        <w:t>Более полная удовлетворенность потребителей, оказанными образовательными услугами;</w:t>
      </w:r>
    </w:p>
    <w:p w:rsidR="005034A0" w:rsidRPr="009D0EAB" w:rsidRDefault="005034A0" w:rsidP="00870931">
      <w:pPr>
        <w:pStyle w:val="aff3"/>
        <w:numPr>
          <w:ilvl w:val="0"/>
          <w:numId w:val="63"/>
        </w:numPr>
        <w:ind w:left="0" w:firstLine="0"/>
        <w:rPr>
          <w:rFonts w:ascii="Times New Roman" w:hAnsi="Times New Roman" w:cs="Times New Roman"/>
          <w:szCs w:val="28"/>
        </w:rPr>
      </w:pPr>
      <w:r w:rsidRPr="009D0EAB">
        <w:rPr>
          <w:rFonts w:ascii="Times New Roman" w:hAnsi="Times New Roman" w:cs="Times New Roman"/>
          <w:szCs w:val="28"/>
        </w:rPr>
        <w:t>Сертифицированные процессы колледжа в соответствии со стандартом ИСО семейства 9000.</w:t>
      </w:r>
    </w:p>
    <w:p w:rsidR="005034A0" w:rsidRPr="009D0EAB" w:rsidRDefault="005034A0" w:rsidP="005034A0">
      <w:pPr>
        <w:pStyle w:val="aff3"/>
        <w:ind w:firstLine="0"/>
        <w:jc w:val="center"/>
        <w:rPr>
          <w:rFonts w:ascii="Times New Roman" w:hAnsi="Times New Roman" w:cs="Times New Roman"/>
          <w:b/>
          <w:szCs w:val="28"/>
        </w:rPr>
      </w:pPr>
      <w:r w:rsidRPr="009D0EAB">
        <w:rPr>
          <w:rFonts w:ascii="Times New Roman" w:hAnsi="Times New Roman" w:cs="Times New Roman"/>
          <w:szCs w:val="28"/>
        </w:rPr>
        <w:br w:type="page"/>
      </w:r>
      <w:r w:rsidRPr="009D0EAB">
        <w:rPr>
          <w:rFonts w:ascii="Times New Roman" w:hAnsi="Times New Roman" w:cs="Times New Roman"/>
          <w:b/>
          <w:szCs w:val="28"/>
        </w:rPr>
        <w:lastRenderedPageBreak/>
        <w:t>4. Проектная идея</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 xml:space="preserve">Согласно ГОСТ </w:t>
      </w:r>
      <w:proofErr w:type="gramStart"/>
      <w:r w:rsidRPr="009D0EAB">
        <w:rPr>
          <w:rFonts w:ascii="Times New Roman" w:hAnsi="Times New Roman" w:cs="Times New Roman"/>
          <w:sz w:val="28"/>
          <w:szCs w:val="28"/>
        </w:rPr>
        <w:t>Р</w:t>
      </w:r>
      <w:proofErr w:type="gramEnd"/>
      <w:r w:rsidRPr="009D0EAB">
        <w:rPr>
          <w:rFonts w:ascii="Times New Roman" w:hAnsi="Times New Roman" w:cs="Times New Roman"/>
          <w:sz w:val="28"/>
          <w:szCs w:val="28"/>
        </w:rPr>
        <w:t xml:space="preserve"> ИСО 9000–2001</w:t>
      </w:r>
      <w:r w:rsidRPr="009D0EAB">
        <w:rPr>
          <w:rStyle w:val="aff1"/>
          <w:rFonts w:ascii="Times New Roman" w:hAnsi="Times New Roman" w:cs="Times New Roman"/>
          <w:sz w:val="28"/>
          <w:szCs w:val="28"/>
        </w:rPr>
        <w:footnoteReference w:id="11"/>
      </w:r>
      <w:r w:rsidRPr="009D0EAB">
        <w:rPr>
          <w:rFonts w:ascii="Times New Roman" w:hAnsi="Times New Roman" w:cs="Times New Roman"/>
          <w:sz w:val="28"/>
          <w:szCs w:val="28"/>
        </w:rPr>
        <w:t xml:space="preserve"> менеджмент качества – это координированная деятельность по руководству и управлению организацией применительно к качеству.</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Система качества образовательного учреждения является частью системы менеджмента организации, которая направлена на достижение результатов в соответствии с целями в области качества, чтобы удовлетворять потребности, ожидания и требования потребителей и других заинтересованных сторон.</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Система качества ОУ является основой постоянного улучшения процессов ОУ и предназначена для практической реализации стратегии ОУ по улучшению качества образования с целью повышения удовлетворенности потребителей: обучаемых, их семей, работодателей, государства и общества в целом.</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В соответствии с «Кратким терминологическим словарем в области управления качеством высшего и среднего профессионального образования»</w:t>
      </w:r>
      <w:r w:rsidRPr="009D0EAB">
        <w:rPr>
          <w:rStyle w:val="aff1"/>
          <w:rFonts w:ascii="Times New Roman" w:hAnsi="Times New Roman" w:cs="Times New Roman"/>
          <w:sz w:val="28"/>
          <w:szCs w:val="28"/>
        </w:rPr>
        <w:footnoteReference w:id="12"/>
      </w:r>
      <w:r w:rsidRPr="009D0EAB">
        <w:rPr>
          <w:rFonts w:ascii="Times New Roman" w:hAnsi="Times New Roman" w:cs="Times New Roman"/>
          <w:sz w:val="28"/>
          <w:szCs w:val="28"/>
        </w:rPr>
        <w:t xml:space="preserve"> под системой качества ОУ понимается «система для разработки политики и целей гарантий качества и достижения этих целей».</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 xml:space="preserve">В узком смысле управление качеством образования – это управление качеством образовательного процесса и других видов деятельности, обеспечивающих формирование </w:t>
      </w:r>
      <w:r w:rsidRPr="009D0EAB">
        <w:rPr>
          <w:rFonts w:ascii="Times New Roman" w:hAnsi="Times New Roman" w:cs="Times New Roman"/>
          <w:b/>
          <w:bCs/>
          <w:i/>
          <w:iCs/>
          <w:sz w:val="28"/>
          <w:szCs w:val="28"/>
        </w:rPr>
        <w:t>компетенций</w:t>
      </w:r>
      <w:r w:rsidRPr="009D0EAB">
        <w:rPr>
          <w:rFonts w:ascii="Times New Roman" w:hAnsi="Times New Roman" w:cs="Times New Roman"/>
          <w:sz w:val="28"/>
          <w:szCs w:val="28"/>
        </w:rPr>
        <w:t xml:space="preserve"> обучаемых и выпускников ОУ.</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Требования к компетенциям выпускника ОУ определяются самими обучаемыми, их родителями, работодателями и государством. Свои требования к компетенциям специалистов государство формулирует в форме Государственных образовательных стандартов (ГОС) по различным направлениям подготовки.</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 xml:space="preserve">Реализация цикла качества обеспечивается системой качества ОУ и </w:t>
      </w:r>
      <w:r w:rsidRPr="009D0EAB">
        <w:rPr>
          <w:rFonts w:ascii="Times New Roman" w:hAnsi="Times New Roman" w:cs="Times New Roman"/>
          <w:sz w:val="28"/>
          <w:szCs w:val="28"/>
        </w:rPr>
        <w:lastRenderedPageBreak/>
        <w:t>ориентирована на получение в результате процесса обучения компетентного специалиста, удовлетворяющего требованиям ГОС, квалификационным требованиям в выбранной предметной области и требованиям потребителей (работодателей, самих выпускников и их родителей, государства и общества в целом).</w:t>
      </w:r>
    </w:p>
    <w:p w:rsidR="005034A0" w:rsidRPr="009D0EAB" w:rsidRDefault="005034A0" w:rsidP="005034A0">
      <w:pPr>
        <w:overflowPunct w:val="0"/>
        <w:spacing w:line="360" w:lineRule="auto"/>
        <w:ind w:firstLine="709"/>
        <w:jc w:val="both"/>
        <w:textAlignment w:val="baseline"/>
        <w:rPr>
          <w:rFonts w:ascii="Times New Roman" w:hAnsi="Times New Roman" w:cs="Times New Roman"/>
          <w:sz w:val="28"/>
          <w:szCs w:val="28"/>
        </w:rPr>
      </w:pPr>
      <w:r w:rsidRPr="009D0EAB">
        <w:rPr>
          <w:rFonts w:ascii="Times New Roman" w:hAnsi="Times New Roman" w:cs="Times New Roman"/>
          <w:sz w:val="28"/>
          <w:szCs w:val="28"/>
        </w:rPr>
        <w:t>Деятельность руководства колледжа распространяется на мероприятия по инициации создания системы качества ОУ, формированию организационной структуры системы качества ОУ, разработке миссии, видения, основных ценностей, политики и целей в области качества, процессов стратегического планирования, а также регулярного контроля функционирования системы качества ОУ. Приверженность высшего руководства идеям качества и его способность выделять соответствующие ресурсы в основном определяет успешность реализации планов по внедрению системы качества (СК) ОУ.</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Для описания совокупности процессов жизненного цикла образовательной деятельности (ОД), формирующих компетенции выпускника, и критериев оценки качества результатов образовательной деятельности, за основу берется обобщенная типовая модель системы качества ОУ.</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Модель направлена на обеспечение гарантий качества результатов образовательной и иных видов деятельности ОУ. В тех случаях, когда типовая модель затрагивает области, которые регламентируются требованиями ГОС, органов лицензирования, аттестации и аккредитации, «Стандартами и директивами ENQA», образовательное учреждение должно гарантировать, что надлежащие механизмы гарантии качества действуют и доступны для независимой экспертизы.</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Модель включает шесть взаимосвязанных и взаимодействующих групп рекомендаций и требований (компонентов) к различным аспектам деятельности ОУ, которые отражаются в соответствующих разделах типового руководства по качеству ОУ и графически представлены на Рис. 1.</w:t>
      </w:r>
    </w:p>
    <w:p w:rsidR="005034A0" w:rsidRPr="009D0EAB" w:rsidRDefault="00D04732" w:rsidP="005034A0">
      <w:pPr>
        <w:spacing w:line="360" w:lineRule="auto"/>
        <w:rPr>
          <w:rFonts w:ascii="Times New Roman" w:hAnsi="Times New Roman" w:cs="Times New Roman"/>
          <w:b/>
          <w:sz w:val="28"/>
          <w:szCs w:val="28"/>
        </w:rPr>
      </w:pPr>
      <w:r>
        <w:rPr>
          <w:rFonts w:ascii="Times New Roman" w:hAnsi="Times New Roman" w:cs="Times New Roman"/>
          <w:noProof/>
          <w:sz w:val="28"/>
          <w:szCs w:val="28"/>
        </w:rPr>
        <w:lastRenderedPageBreak/>
        <w:drawing>
          <wp:inline distT="0" distB="0" distL="0" distR="0">
            <wp:extent cx="5695950" cy="18478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5695950" cy="1847850"/>
                    </a:xfrm>
                    <a:prstGeom prst="rect">
                      <a:avLst/>
                    </a:prstGeom>
                    <a:noFill/>
                    <a:ln w="9525">
                      <a:noFill/>
                      <a:miter lim="800000"/>
                      <a:headEnd/>
                      <a:tailEnd/>
                    </a:ln>
                  </pic:spPr>
                </pic:pic>
              </a:graphicData>
            </a:graphic>
          </wp:inline>
        </w:drawing>
      </w:r>
    </w:p>
    <w:p w:rsidR="005034A0" w:rsidRPr="009D0EAB" w:rsidRDefault="005034A0" w:rsidP="005034A0">
      <w:pPr>
        <w:jc w:val="center"/>
        <w:rPr>
          <w:rFonts w:ascii="Times New Roman" w:hAnsi="Times New Roman" w:cs="Times New Roman"/>
          <w:sz w:val="28"/>
          <w:szCs w:val="28"/>
        </w:rPr>
      </w:pPr>
      <w:r w:rsidRPr="009D0EAB">
        <w:rPr>
          <w:rFonts w:ascii="Times New Roman" w:hAnsi="Times New Roman" w:cs="Times New Roman"/>
          <w:sz w:val="28"/>
          <w:szCs w:val="28"/>
        </w:rPr>
        <w:t>Рис.1 Структура системы качества ОУ с учетом выделенных групп компонентов</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На Рис. 2 приведена предполагаемая функциональная структура системы качества колледжа. При формировании модели предполагалось, что выбранные обобщенные индикаторы качества основных рабочих процессов ОУ согласованы с показателями государственной аккредитации.</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Предлагаемая модель в целом соответствует Стандартам и Директивам ENQA</w:t>
      </w:r>
      <w:r w:rsidRPr="009D0EAB">
        <w:rPr>
          <w:rStyle w:val="aff1"/>
          <w:rFonts w:ascii="Times New Roman" w:hAnsi="Times New Roman" w:cs="Times New Roman"/>
          <w:sz w:val="28"/>
          <w:szCs w:val="28"/>
        </w:rPr>
        <w:footnoteReference w:id="13"/>
      </w:r>
      <w:r w:rsidRPr="009D0EAB">
        <w:rPr>
          <w:rFonts w:ascii="Times New Roman" w:hAnsi="Times New Roman" w:cs="Times New Roman"/>
          <w:sz w:val="28"/>
          <w:szCs w:val="28"/>
        </w:rPr>
        <w:t xml:space="preserve">, а также требованиям процессной модели системы менеджмента качества, принятой в стандарте ISO 9001:2001 (ГОСТ </w:t>
      </w:r>
      <w:proofErr w:type="gramStart"/>
      <w:r w:rsidRPr="009D0EAB">
        <w:rPr>
          <w:rFonts w:ascii="Times New Roman" w:hAnsi="Times New Roman" w:cs="Times New Roman"/>
          <w:sz w:val="28"/>
          <w:szCs w:val="28"/>
        </w:rPr>
        <w:t>Р</w:t>
      </w:r>
      <w:proofErr w:type="gramEnd"/>
      <w:r w:rsidRPr="009D0EAB">
        <w:rPr>
          <w:rFonts w:ascii="Times New Roman" w:hAnsi="Times New Roman" w:cs="Times New Roman"/>
          <w:sz w:val="28"/>
          <w:szCs w:val="28"/>
        </w:rPr>
        <w:t xml:space="preserve"> ИСО 9001–2001)</w:t>
      </w:r>
      <w:r w:rsidRPr="009D0EAB">
        <w:rPr>
          <w:rStyle w:val="aff1"/>
          <w:rFonts w:ascii="Times New Roman" w:hAnsi="Times New Roman" w:cs="Times New Roman"/>
          <w:sz w:val="28"/>
          <w:szCs w:val="28"/>
        </w:rPr>
        <w:footnoteReference w:id="14"/>
      </w:r>
      <w:r w:rsidRPr="009D0EAB">
        <w:rPr>
          <w:rFonts w:ascii="Times New Roman" w:hAnsi="Times New Roman" w:cs="Times New Roman"/>
          <w:sz w:val="28"/>
          <w:szCs w:val="28"/>
        </w:rPr>
        <w:t>.</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Для разработки, внедрения и поддержания СК ОУ высшее руководство может создать организационную структуру системы качества ОУ – совокупность подразделений и должностных лиц, выполняющих функции, связанные с созданием и развитием системы качества ОУ.</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В том числе высшее руководство должно назначить представителя руководства по качеству, который должен нести ответственность и иметь полномочия, распространяющиеся:</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а) на организацию и обеспечение разработки, внедрения и поддержания в рабочем состоянии процессов, требуемых системой качества;</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б) представление отчетов высшему руководству о функционировании системы качества и необходимости улучшения;</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в) содействие распространению понимания требований потребителей по всей организации;</w:t>
      </w:r>
    </w:p>
    <w:p w:rsidR="005034A0" w:rsidRPr="009D0EAB" w:rsidRDefault="005034A0" w:rsidP="005034A0">
      <w:pPr>
        <w:spacing w:line="360" w:lineRule="auto"/>
        <w:ind w:firstLine="709"/>
        <w:jc w:val="both"/>
        <w:rPr>
          <w:rFonts w:ascii="Times New Roman" w:hAnsi="Times New Roman" w:cs="Times New Roman"/>
          <w:b/>
          <w:sz w:val="28"/>
          <w:szCs w:val="28"/>
        </w:rPr>
      </w:pPr>
    </w:p>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object w:dxaOrig="9569" w:dyaOrig="9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454.5pt" o:ole="">
            <v:imagedata r:id="rId21" o:title=""/>
          </v:shape>
          <o:OLEObject Type="Embed" ProgID="Word.Picture.8" ShapeID="_x0000_i1025" DrawAspect="Content" ObjectID="_1396345151" r:id="rId22"/>
        </w:object>
      </w:r>
    </w:p>
    <w:p w:rsidR="005034A0" w:rsidRPr="009D0EAB" w:rsidRDefault="005034A0" w:rsidP="005034A0">
      <w:pPr>
        <w:spacing w:line="360" w:lineRule="auto"/>
        <w:jc w:val="center"/>
        <w:rPr>
          <w:rFonts w:ascii="Times New Roman" w:hAnsi="Times New Roman" w:cs="Times New Roman"/>
          <w:sz w:val="28"/>
          <w:szCs w:val="28"/>
        </w:rPr>
      </w:pPr>
      <w:r w:rsidRPr="009D0EAB">
        <w:rPr>
          <w:rFonts w:ascii="Times New Roman" w:hAnsi="Times New Roman" w:cs="Times New Roman"/>
          <w:sz w:val="28"/>
          <w:szCs w:val="28"/>
        </w:rPr>
        <w:t>Рис.2 Функциональная структура СК колледжа</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г) поддержание связи с внешними сторонами по вопросам, касающимся системы менеджмента качества.</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Гарантии качества в ОУ могут быть обеспечены только соответствующей организационной структурой, которая обычно называется организационной структурой системы качества.</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На Рис. 3. представлена модель возможной организационной структуры системы качества колледжа.</w:t>
      </w:r>
    </w:p>
    <w:p w:rsidR="005034A0" w:rsidRPr="009D0EAB" w:rsidRDefault="00D04732" w:rsidP="005034A0">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34075" cy="33909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5934075" cy="3390900"/>
                    </a:xfrm>
                    <a:prstGeom prst="rect">
                      <a:avLst/>
                    </a:prstGeom>
                    <a:noFill/>
                    <a:ln w="9525">
                      <a:noFill/>
                      <a:miter lim="800000"/>
                      <a:headEnd/>
                      <a:tailEnd/>
                    </a:ln>
                  </pic:spPr>
                </pic:pic>
              </a:graphicData>
            </a:graphic>
          </wp:inline>
        </w:drawing>
      </w:r>
    </w:p>
    <w:p w:rsidR="005034A0" w:rsidRPr="009D0EAB" w:rsidRDefault="005034A0" w:rsidP="005034A0">
      <w:pPr>
        <w:spacing w:line="360" w:lineRule="auto"/>
        <w:ind w:firstLine="709"/>
        <w:jc w:val="center"/>
        <w:rPr>
          <w:rFonts w:ascii="Times New Roman" w:hAnsi="Times New Roman" w:cs="Times New Roman"/>
          <w:sz w:val="28"/>
          <w:szCs w:val="28"/>
        </w:rPr>
      </w:pPr>
      <w:r w:rsidRPr="009D0EAB">
        <w:rPr>
          <w:rFonts w:ascii="Times New Roman" w:hAnsi="Times New Roman" w:cs="Times New Roman"/>
          <w:sz w:val="28"/>
          <w:szCs w:val="28"/>
        </w:rPr>
        <w:t>Рис. 3. Модель организационной структуры системы качества колледжа</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Функции, которые могут выполняться отдельными должностными лицами и структурными подразделениями, входящими в организационную структуру системы качества колледжа:</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1. Представитель руководства колледжа по качеству — лицо ответственное за создание, поддержание в рабочем состоянии и постоянное улучшение системы качества ОУ.</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2. Совет по качеству при директоре колледжа формируется из заместителей директора и уполномоченных по качеству различных структурных подразделений и служб ОУ. В его функции входит планирование и координация работ по созданию и совершенствованию системы качества колледжа, а также решение некоторых принципиальных вопросов ее развития.</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3). Служба качества колледжа (СКК) является структурным подразделением, основной функцией которого является непосредственная разработка, внедрение и совершенствование системы качества и ее документации.</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Основные функции службы качества:</w:t>
      </w:r>
    </w:p>
    <w:p w:rsidR="005034A0" w:rsidRPr="009D0EAB" w:rsidRDefault="005034A0" w:rsidP="00870931">
      <w:pPr>
        <w:widowControl/>
        <w:numPr>
          <w:ilvl w:val="0"/>
          <w:numId w:val="64"/>
        </w:numPr>
        <w:overflowPunct w:val="0"/>
        <w:spacing w:line="360" w:lineRule="auto"/>
        <w:ind w:left="0" w:firstLine="709"/>
        <w:jc w:val="both"/>
        <w:textAlignment w:val="baseline"/>
        <w:rPr>
          <w:rFonts w:ascii="Times New Roman" w:hAnsi="Times New Roman" w:cs="Times New Roman"/>
          <w:sz w:val="28"/>
          <w:szCs w:val="28"/>
        </w:rPr>
      </w:pPr>
      <w:r w:rsidRPr="009D0EAB">
        <w:rPr>
          <w:rFonts w:ascii="Times New Roman" w:hAnsi="Times New Roman" w:cs="Times New Roman"/>
          <w:sz w:val="28"/>
          <w:szCs w:val="28"/>
        </w:rPr>
        <w:t>взаимодействие с внешней средой ОУ в сфере заказчиков и потребителей образовательных услуг;</w:t>
      </w:r>
    </w:p>
    <w:p w:rsidR="005034A0" w:rsidRPr="009D0EAB" w:rsidRDefault="005034A0" w:rsidP="00870931">
      <w:pPr>
        <w:widowControl/>
        <w:numPr>
          <w:ilvl w:val="0"/>
          <w:numId w:val="64"/>
        </w:numPr>
        <w:overflowPunct w:val="0"/>
        <w:spacing w:line="360" w:lineRule="auto"/>
        <w:ind w:left="0" w:firstLine="709"/>
        <w:jc w:val="both"/>
        <w:textAlignment w:val="baseline"/>
        <w:rPr>
          <w:rFonts w:ascii="Times New Roman" w:hAnsi="Times New Roman" w:cs="Times New Roman"/>
          <w:sz w:val="28"/>
          <w:szCs w:val="28"/>
        </w:rPr>
      </w:pPr>
      <w:r w:rsidRPr="009D0EAB">
        <w:rPr>
          <w:rFonts w:ascii="Times New Roman" w:hAnsi="Times New Roman" w:cs="Times New Roman"/>
          <w:sz w:val="28"/>
          <w:szCs w:val="28"/>
        </w:rPr>
        <w:lastRenderedPageBreak/>
        <w:t>реализация политики в области качества;</w:t>
      </w:r>
    </w:p>
    <w:p w:rsidR="005034A0" w:rsidRPr="009D0EAB" w:rsidRDefault="005034A0" w:rsidP="00870931">
      <w:pPr>
        <w:widowControl/>
        <w:numPr>
          <w:ilvl w:val="0"/>
          <w:numId w:val="64"/>
        </w:numPr>
        <w:overflowPunct w:val="0"/>
        <w:spacing w:line="360" w:lineRule="auto"/>
        <w:ind w:left="0" w:firstLine="709"/>
        <w:jc w:val="both"/>
        <w:textAlignment w:val="baseline"/>
        <w:rPr>
          <w:rFonts w:ascii="Times New Roman" w:hAnsi="Times New Roman" w:cs="Times New Roman"/>
          <w:sz w:val="28"/>
          <w:szCs w:val="28"/>
        </w:rPr>
      </w:pPr>
      <w:r w:rsidRPr="009D0EAB">
        <w:rPr>
          <w:rFonts w:ascii="Times New Roman" w:hAnsi="Times New Roman" w:cs="Times New Roman"/>
          <w:sz w:val="28"/>
          <w:szCs w:val="28"/>
        </w:rPr>
        <w:t>планирование качества учебного процесса;</w:t>
      </w:r>
    </w:p>
    <w:p w:rsidR="005034A0" w:rsidRPr="009D0EAB" w:rsidRDefault="005034A0" w:rsidP="00870931">
      <w:pPr>
        <w:widowControl/>
        <w:numPr>
          <w:ilvl w:val="0"/>
          <w:numId w:val="64"/>
        </w:numPr>
        <w:overflowPunct w:val="0"/>
        <w:spacing w:line="360" w:lineRule="auto"/>
        <w:ind w:left="0" w:firstLine="709"/>
        <w:jc w:val="both"/>
        <w:textAlignment w:val="baseline"/>
        <w:rPr>
          <w:rFonts w:ascii="Times New Roman" w:hAnsi="Times New Roman" w:cs="Times New Roman"/>
          <w:sz w:val="28"/>
          <w:szCs w:val="28"/>
        </w:rPr>
      </w:pPr>
      <w:r w:rsidRPr="009D0EAB">
        <w:rPr>
          <w:rFonts w:ascii="Times New Roman" w:hAnsi="Times New Roman" w:cs="Times New Roman"/>
          <w:sz w:val="28"/>
          <w:szCs w:val="28"/>
        </w:rPr>
        <w:t>организация работ по улучшению качества;</w:t>
      </w:r>
    </w:p>
    <w:p w:rsidR="005034A0" w:rsidRPr="009D0EAB" w:rsidRDefault="005034A0" w:rsidP="00870931">
      <w:pPr>
        <w:widowControl/>
        <w:numPr>
          <w:ilvl w:val="0"/>
          <w:numId w:val="64"/>
        </w:numPr>
        <w:overflowPunct w:val="0"/>
        <w:spacing w:line="360" w:lineRule="auto"/>
        <w:ind w:left="0" w:firstLine="709"/>
        <w:jc w:val="both"/>
        <w:textAlignment w:val="baseline"/>
        <w:rPr>
          <w:rFonts w:ascii="Times New Roman" w:hAnsi="Times New Roman" w:cs="Times New Roman"/>
          <w:sz w:val="28"/>
          <w:szCs w:val="28"/>
        </w:rPr>
      </w:pPr>
      <w:r w:rsidRPr="009D0EAB">
        <w:rPr>
          <w:rFonts w:ascii="Times New Roman" w:hAnsi="Times New Roman" w:cs="Times New Roman"/>
          <w:sz w:val="28"/>
          <w:szCs w:val="28"/>
        </w:rPr>
        <w:t>обучение и мотивация персонала совместно с другими структурами системы качества ОУ;</w:t>
      </w:r>
    </w:p>
    <w:p w:rsidR="005034A0" w:rsidRPr="009D0EAB" w:rsidRDefault="005034A0" w:rsidP="00870931">
      <w:pPr>
        <w:widowControl/>
        <w:numPr>
          <w:ilvl w:val="0"/>
          <w:numId w:val="64"/>
        </w:numPr>
        <w:overflowPunct w:val="0"/>
        <w:spacing w:line="360" w:lineRule="auto"/>
        <w:ind w:left="0" w:firstLine="709"/>
        <w:jc w:val="both"/>
        <w:textAlignment w:val="baseline"/>
        <w:rPr>
          <w:rFonts w:ascii="Times New Roman" w:hAnsi="Times New Roman" w:cs="Times New Roman"/>
          <w:sz w:val="28"/>
          <w:szCs w:val="28"/>
        </w:rPr>
      </w:pPr>
      <w:r w:rsidRPr="009D0EAB">
        <w:rPr>
          <w:rFonts w:ascii="Times New Roman" w:hAnsi="Times New Roman" w:cs="Times New Roman"/>
          <w:sz w:val="28"/>
          <w:szCs w:val="28"/>
        </w:rPr>
        <w:t>проектирование процесса предоставления образовательных услуг;</w:t>
      </w:r>
    </w:p>
    <w:p w:rsidR="005034A0" w:rsidRPr="009D0EAB" w:rsidRDefault="005034A0" w:rsidP="00870931">
      <w:pPr>
        <w:widowControl/>
        <w:numPr>
          <w:ilvl w:val="0"/>
          <w:numId w:val="64"/>
        </w:numPr>
        <w:overflowPunct w:val="0"/>
        <w:spacing w:line="360" w:lineRule="auto"/>
        <w:ind w:left="0" w:firstLine="709"/>
        <w:jc w:val="both"/>
        <w:textAlignment w:val="baseline"/>
        <w:rPr>
          <w:rFonts w:ascii="Times New Roman" w:hAnsi="Times New Roman" w:cs="Times New Roman"/>
          <w:sz w:val="28"/>
          <w:szCs w:val="28"/>
        </w:rPr>
      </w:pPr>
      <w:r w:rsidRPr="009D0EAB">
        <w:rPr>
          <w:rFonts w:ascii="Times New Roman" w:hAnsi="Times New Roman" w:cs="Times New Roman"/>
          <w:sz w:val="28"/>
          <w:szCs w:val="28"/>
        </w:rPr>
        <w:t>проведение различных мониторинговых и контрольных операций контроля качества рабочих процессов и их результатов;</w:t>
      </w:r>
    </w:p>
    <w:p w:rsidR="005034A0" w:rsidRPr="009D0EAB" w:rsidRDefault="005034A0" w:rsidP="00870931">
      <w:pPr>
        <w:widowControl/>
        <w:numPr>
          <w:ilvl w:val="0"/>
          <w:numId w:val="64"/>
        </w:numPr>
        <w:overflowPunct w:val="0"/>
        <w:spacing w:line="360" w:lineRule="auto"/>
        <w:ind w:left="0" w:firstLine="709"/>
        <w:jc w:val="both"/>
        <w:textAlignment w:val="baseline"/>
        <w:rPr>
          <w:rFonts w:ascii="Times New Roman" w:hAnsi="Times New Roman" w:cs="Times New Roman"/>
          <w:sz w:val="28"/>
          <w:szCs w:val="28"/>
        </w:rPr>
      </w:pPr>
      <w:r w:rsidRPr="009D0EAB">
        <w:rPr>
          <w:rFonts w:ascii="Times New Roman" w:hAnsi="Times New Roman" w:cs="Times New Roman"/>
          <w:sz w:val="28"/>
          <w:szCs w:val="28"/>
        </w:rPr>
        <w:t>методическая и консультационная поддержка работ по внедрению методов менеджмента качества и разработки документации в структурных подразделениях ОУ;</w:t>
      </w:r>
    </w:p>
    <w:p w:rsidR="005034A0" w:rsidRPr="009D0EAB" w:rsidRDefault="005034A0" w:rsidP="00870931">
      <w:pPr>
        <w:widowControl/>
        <w:numPr>
          <w:ilvl w:val="0"/>
          <w:numId w:val="64"/>
        </w:numPr>
        <w:overflowPunct w:val="0"/>
        <w:spacing w:line="360" w:lineRule="auto"/>
        <w:ind w:left="0" w:firstLine="709"/>
        <w:jc w:val="both"/>
        <w:textAlignment w:val="baseline"/>
        <w:rPr>
          <w:rFonts w:ascii="Times New Roman" w:hAnsi="Times New Roman" w:cs="Times New Roman"/>
          <w:sz w:val="28"/>
          <w:szCs w:val="28"/>
        </w:rPr>
      </w:pPr>
      <w:r w:rsidRPr="009D0EAB">
        <w:rPr>
          <w:rFonts w:ascii="Times New Roman" w:hAnsi="Times New Roman" w:cs="Times New Roman"/>
          <w:sz w:val="28"/>
          <w:szCs w:val="28"/>
        </w:rPr>
        <w:t>сбор и анализ информации о качестве предоставляемых образовательных услуг;</w:t>
      </w:r>
    </w:p>
    <w:p w:rsidR="005034A0" w:rsidRPr="009D0EAB" w:rsidRDefault="005034A0" w:rsidP="00870931">
      <w:pPr>
        <w:widowControl/>
        <w:numPr>
          <w:ilvl w:val="0"/>
          <w:numId w:val="64"/>
        </w:numPr>
        <w:overflowPunct w:val="0"/>
        <w:spacing w:line="360" w:lineRule="auto"/>
        <w:ind w:left="0" w:firstLine="709"/>
        <w:jc w:val="both"/>
        <w:textAlignment w:val="baseline"/>
        <w:rPr>
          <w:rFonts w:ascii="Times New Roman" w:hAnsi="Times New Roman" w:cs="Times New Roman"/>
          <w:sz w:val="28"/>
          <w:szCs w:val="28"/>
        </w:rPr>
      </w:pPr>
      <w:r w:rsidRPr="009D0EAB">
        <w:rPr>
          <w:rFonts w:ascii="Times New Roman" w:hAnsi="Times New Roman" w:cs="Times New Roman"/>
          <w:sz w:val="28"/>
          <w:szCs w:val="28"/>
        </w:rPr>
        <w:t>разработка предупреждающих и корректирующих мероприятий:</w:t>
      </w:r>
    </w:p>
    <w:p w:rsidR="005034A0" w:rsidRPr="009D0EAB" w:rsidRDefault="005034A0" w:rsidP="00870931">
      <w:pPr>
        <w:widowControl/>
        <w:numPr>
          <w:ilvl w:val="0"/>
          <w:numId w:val="64"/>
        </w:numPr>
        <w:overflowPunct w:val="0"/>
        <w:spacing w:line="360" w:lineRule="auto"/>
        <w:ind w:left="0" w:firstLine="709"/>
        <w:jc w:val="both"/>
        <w:textAlignment w:val="baseline"/>
        <w:rPr>
          <w:rFonts w:ascii="Times New Roman" w:hAnsi="Times New Roman" w:cs="Times New Roman"/>
          <w:sz w:val="28"/>
          <w:szCs w:val="28"/>
        </w:rPr>
      </w:pPr>
      <w:r w:rsidRPr="009D0EAB">
        <w:rPr>
          <w:rFonts w:ascii="Times New Roman" w:hAnsi="Times New Roman" w:cs="Times New Roman"/>
          <w:sz w:val="28"/>
          <w:szCs w:val="28"/>
        </w:rPr>
        <w:t>подготовка предложений по устранению несоответствий, повышению квалификации и мотивации персонала, улучшению материальной базы, улучшению управления ОУ и качеством образования.</w:t>
      </w:r>
    </w:p>
    <w:p w:rsidR="005034A0" w:rsidRPr="009D0EAB" w:rsidRDefault="005034A0" w:rsidP="00870931">
      <w:pPr>
        <w:widowControl/>
        <w:numPr>
          <w:ilvl w:val="0"/>
          <w:numId w:val="64"/>
        </w:numPr>
        <w:overflowPunct w:val="0"/>
        <w:spacing w:line="360" w:lineRule="auto"/>
        <w:ind w:left="0" w:firstLine="709"/>
        <w:jc w:val="both"/>
        <w:textAlignment w:val="baseline"/>
        <w:rPr>
          <w:rFonts w:ascii="Times New Roman" w:hAnsi="Times New Roman" w:cs="Times New Roman"/>
          <w:sz w:val="28"/>
          <w:szCs w:val="28"/>
        </w:rPr>
      </w:pPr>
      <w:r w:rsidRPr="009D0EAB">
        <w:rPr>
          <w:rFonts w:ascii="Times New Roman" w:hAnsi="Times New Roman" w:cs="Times New Roman"/>
          <w:sz w:val="28"/>
          <w:szCs w:val="28"/>
        </w:rPr>
        <w:t>доведение выработанных предложений до руководства.</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4). Уполномоченные по качеству и группы качества структурных подразделений (методических объединений, кафедр и др.), которые на Рис. 3 не показаны, являются проводниками политики в области качества на всех уровнях структуры ОУ. Совместно со СКК они участвуют в разработке документации системы качества, проведении внутренних аудитов и самооценки, обработке полученных данных, формировании и реализации планов корректирующих и предупреждающих действий.</w:t>
      </w:r>
    </w:p>
    <w:p w:rsidR="005034A0" w:rsidRPr="009D0EAB" w:rsidRDefault="005034A0" w:rsidP="005034A0">
      <w:pPr>
        <w:spacing w:line="360" w:lineRule="auto"/>
        <w:ind w:firstLine="709"/>
        <w:jc w:val="both"/>
        <w:rPr>
          <w:rFonts w:ascii="Times New Roman" w:hAnsi="Times New Roman" w:cs="Times New Roman"/>
          <w:sz w:val="28"/>
          <w:szCs w:val="28"/>
        </w:rPr>
      </w:pPr>
      <w:r w:rsidRPr="009D0EAB">
        <w:rPr>
          <w:rFonts w:ascii="Times New Roman" w:hAnsi="Times New Roman" w:cs="Times New Roman"/>
          <w:sz w:val="28"/>
          <w:szCs w:val="28"/>
        </w:rPr>
        <w:t>5). Инфраструктура поддержки системы качества ОУ может включать, в частности:</w:t>
      </w:r>
    </w:p>
    <w:p w:rsidR="005034A0" w:rsidRPr="009D0EAB" w:rsidRDefault="005034A0" w:rsidP="00870931">
      <w:pPr>
        <w:widowControl/>
        <w:numPr>
          <w:ilvl w:val="0"/>
          <w:numId w:val="64"/>
        </w:numPr>
        <w:overflowPunct w:val="0"/>
        <w:spacing w:line="360" w:lineRule="auto"/>
        <w:ind w:left="0" w:firstLine="709"/>
        <w:jc w:val="both"/>
        <w:textAlignment w:val="baseline"/>
        <w:rPr>
          <w:rFonts w:ascii="Times New Roman" w:hAnsi="Times New Roman" w:cs="Times New Roman"/>
          <w:sz w:val="28"/>
          <w:szCs w:val="28"/>
        </w:rPr>
      </w:pPr>
      <w:r w:rsidRPr="009D0EAB">
        <w:rPr>
          <w:rFonts w:ascii="Times New Roman" w:hAnsi="Times New Roman" w:cs="Times New Roman"/>
          <w:sz w:val="28"/>
          <w:szCs w:val="28"/>
        </w:rPr>
        <w:t>различные научно-исследовательские институты и центры;</w:t>
      </w:r>
    </w:p>
    <w:p w:rsidR="005034A0" w:rsidRPr="009D0EAB" w:rsidRDefault="005034A0" w:rsidP="00870931">
      <w:pPr>
        <w:widowControl/>
        <w:numPr>
          <w:ilvl w:val="0"/>
          <w:numId w:val="64"/>
        </w:numPr>
        <w:overflowPunct w:val="0"/>
        <w:spacing w:line="360" w:lineRule="auto"/>
        <w:ind w:left="0" w:firstLine="709"/>
        <w:jc w:val="both"/>
        <w:textAlignment w:val="baseline"/>
        <w:rPr>
          <w:rFonts w:ascii="Times New Roman" w:hAnsi="Times New Roman" w:cs="Times New Roman"/>
          <w:sz w:val="28"/>
          <w:szCs w:val="28"/>
        </w:rPr>
      </w:pPr>
      <w:r w:rsidRPr="009D0EAB">
        <w:rPr>
          <w:rFonts w:ascii="Times New Roman" w:hAnsi="Times New Roman" w:cs="Times New Roman"/>
          <w:sz w:val="28"/>
          <w:szCs w:val="28"/>
        </w:rPr>
        <w:t>органы по сертификации систем менеджмента качества;</w:t>
      </w:r>
    </w:p>
    <w:p w:rsidR="005034A0" w:rsidRPr="009D0EAB" w:rsidRDefault="005034A0" w:rsidP="00870931">
      <w:pPr>
        <w:widowControl/>
        <w:numPr>
          <w:ilvl w:val="0"/>
          <w:numId w:val="64"/>
        </w:numPr>
        <w:overflowPunct w:val="0"/>
        <w:spacing w:line="360" w:lineRule="auto"/>
        <w:ind w:left="0" w:firstLine="709"/>
        <w:jc w:val="both"/>
        <w:textAlignment w:val="baseline"/>
        <w:rPr>
          <w:rFonts w:ascii="Times New Roman" w:hAnsi="Times New Roman" w:cs="Times New Roman"/>
          <w:sz w:val="28"/>
          <w:szCs w:val="28"/>
        </w:rPr>
      </w:pPr>
      <w:r w:rsidRPr="009D0EAB">
        <w:rPr>
          <w:rFonts w:ascii="Times New Roman" w:hAnsi="Times New Roman" w:cs="Times New Roman"/>
          <w:sz w:val="28"/>
          <w:szCs w:val="28"/>
        </w:rPr>
        <w:lastRenderedPageBreak/>
        <w:t>центры менеджмента качества в образовании или гарантий качества и т. д.</w:t>
      </w:r>
    </w:p>
    <w:p w:rsidR="005034A0" w:rsidRPr="009D0EAB" w:rsidRDefault="005034A0" w:rsidP="005034A0">
      <w:pPr>
        <w:spacing w:line="360" w:lineRule="auto"/>
        <w:jc w:val="center"/>
        <w:rPr>
          <w:rFonts w:ascii="Times New Roman" w:hAnsi="Times New Roman" w:cs="Times New Roman"/>
          <w:b/>
          <w:sz w:val="28"/>
          <w:szCs w:val="28"/>
        </w:rPr>
      </w:pPr>
      <w:r w:rsidRPr="009D0EAB">
        <w:rPr>
          <w:rFonts w:ascii="Times New Roman" w:hAnsi="Times New Roman" w:cs="Times New Roman"/>
          <w:b/>
          <w:sz w:val="28"/>
          <w:szCs w:val="28"/>
        </w:rPr>
        <w:t>5. Прогноз использования результатов проекта</w:t>
      </w:r>
    </w:p>
    <w:p w:rsidR="005034A0" w:rsidRPr="009D0EAB" w:rsidRDefault="005034A0" w:rsidP="005034A0">
      <w:pPr>
        <w:spacing w:line="360" w:lineRule="auto"/>
        <w:ind w:firstLine="709"/>
        <w:rPr>
          <w:rFonts w:ascii="Times New Roman" w:hAnsi="Times New Roman" w:cs="Times New Roman"/>
          <w:sz w:val="28"/>
          <w:szCs w:val="28"/>
        </w:rPr>
      </w:pPr>
      <w:r w:rsidRPr="009D0EAB">
        <w:rPr>
          <w:rFonts w:ascii="Times New Roman" w:hAnsi="Times New Roman" w:cs="Times New Roman"/>
          <w:sz w:val="28"/>
          <w:szCs w:val="28"/>
        </w:rPr>
        <w:t xml:space="preserve">Перспектива использования результатов предлагаемого проекта в системе образования автономного округа предопределяется стратегической целью развития образования Ханты-Мансийского автономного округа – </w:t>
      </w:r>
      <w:proofErr w:type="spellStart"/>
      <w:r w:rsidRPr="009D0EAB">
        <w:rPr>
          <w:rFonts w:ascii="Times New Roman" w:hAnsi="Times New Roman" w:cs="Times New Roman"/>
          <w:sz w:val="28"/>
          <w:szCs w:val="28"/>
        </w:rPr>
        <w:t>Югры</w:t>
      </w:r>
      <w:proofErr w:type="spellEnd"/>
      <w:r w:rsidRPr="009D0EAB">
        <w:rPr>
          <w:rFonts w:ascii="Times New Roman" w:hAnsi="Times New Roman" w:cs="Times New Roman"/>
          <w:sz w:val="28"/>
          <w:szCs w:val="28"/>
        </w:rPr>
        <w:t xml:space="preserve"> до 2020 года – обеспечение доступного качественного образования, соответствующего требованиям инновационного развития экономики региона, современным потребностям общества. Одной из задач «Стратегии развития образования Ханты-Мансийского автономного округа – </w:t>
      </w:r>
      <w:proofErr w:type="spellStart"/>
      <w:r w:rsidRPr="009D0EAB">
        <w:rPr>
          <w:rFonts w:ascii="Times New Roman" w:hAnsi="Times New Roman" w:cs="Times New Roman"/>
          <w:sz w:val="28"/>
          <w:szCs w:val="28"/>
        </w:rPr>
        <w:t>Югры</w:t>
      </w:r>
      <w:proofErr w:type="spellEnd"/>
      <w:r w:rsidRPr="009D0EAB">
        <w:rPr>
          <w:rFonts w:ascii="Times New Roman" w:hAnsi="Times New Roman" w:cs="Times New Roman"/>
          <w:sz w:val="28"/>
          <w:szCs w:val="28"/>
        </w:rPr>
        <w:t xml:space="preserve"> до 2020 года» </w:t>
      </w:r>
      <w:r w:rsidRPr="009D0EAB">
        <w:rPr>
          <w:rFonts w:ascii="Times New Roman" w:hAnsi="Times New Roman" w:cs="Times New Roman"/>
          <w:sz w:val="28"/>
          <w:szCs w:val="28"/>
        </w:rPr>
        <w:footnoteReference w:id="15"/>
      </w:r>
      <w:r w:rsidRPr="009D0EAB">
        <w:rPr>
          <w:rFonts w:ascii="Times New Roman" w:hAnsi="Times New Roman" w:cs="Times New Roman"/>
          <w:sz w:val="28"/>
          <w:szCs w:val="28"/>
        </w:rPr>
        <w:t xml:space="preserve"> является создание системы оценки качества подготовки кадров, решение которой предполагается в результате деятельности по запуску на уровне ОУ внутренней системы управления качеством образовательного процесса на основе международных стандартов ИСО-9000.</w:t>
      </w:r>
    </w:p>
    <w:p w:rsidR="005034A0" w:rsidRPr="009D0EAB" w:rsidRDefault="008B46D3" w:rsidP="008B46D3">
      <w:pPr>
        <w:spacing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br w:type="page"/>
      </w:r>
      <w:r w:rsidR="005034A0" w:rsidRPr="009D0EAB">
        <w:rPr>
          <w:rFonts w:ascii="Times New Roman" w:hAnsi="Times New Roman" w:cs="Times New Roman"/>
          <w:b/>
          <w:sz w:val="28"/>
          <w:szCs w:val="28"/>
        </w:rPr>
        <w:lastRenderedPageBreak/>
        <w:t>План мероприятий</w:t>
      </w:r>
    </w:p>
    <w:tbl>
      <w:tblPr>
        <w:tblW w:w="5001"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44"/>
        <w:gridCol w:w="4626"/>
        <w:gridCol w:w="1603"/>
      </w:tblGrid>
      <w:tr w:rsidR="005034A0" w:rsidRPr="009D0EAB" w:rsidTr="005034A0">
        <w:tc>
          <w:tcPr>
            <w:tcW w:w="1747" w:type="pct"/>
          </w:tcPr>
          <w:p w:rsidR="005034A0" w:rsidRPr="009D0EAB" w:rsidRDefault="005034A0" w:rsidP="005034A0">
            <w:pPr>
              <w:jc w:val="both"/>
              <w:rPr>
                <w:rFonts w:ascii="Times New Roman" w:hAnsi="Times New Roman" w:cs="Times New Roman"/>
                <w:b/>
                <w:sz w:val="28"/>
                <w:szCs w:val="28"/>
              </w:rPr>
            </w:pPr>
            <w:r w:rsidRPr="009D0EAB">
              <w:rPr>
                <w:rFonts w:ascii="Times New Roman" w:hAnsi="Times New Roman" w:cs="Times New Roman"/>
                <w:b/>
                <w:sz w:val="28"/>
                <w:szCs w:val="28"/>
              </w:rPr>
              <w:t>Задача</w:t>
            </w:r>
          </w:p>
        </w:tc>
        <w:tc>
          <w:tcPr>
            <w:tcW w:w="2416" w:type="pct"/>
          </w:tcPr>
          <w:p w:rsidR="005034A0" w:rsidRPr="009D0EAB" w:rsidRDefault="005034A0" w:rsidP="005034A0">
            <w:pPr>
              <w:rPr>
                <w:rFonts w:ascii="Times New Roman" w:hAnsi="Times New Roman" w:cs="Times New Roman"/>
                <w:b/>
                <w:sz w:val="28"/>
                <w:szCs w:val="28"/>
              </w:rPr>
            </w:pPr>
            <w:r w:rsidRPr="009D0EAB">
              <w:rPr>
                <w:rFonts w:ascii="Times New Roman" w:hAnsi="Times New Roman" w:cs="Times New Roman"/>
                <w:b/>
                <w:sz w:val="28"/>
                <w:szCs w:val="28"/>
              </w:rPr>
              <w:t>Мероприятия</w:t>
            </w:r>
          </w:p>
        </w:tc>
        <w:tc>
          <w:tcPr>
            <w:tcW w:w="837" w:type="pct"/>
          </w:tcPr>
          <w:p w:rsidR="005034A0" w:rsidRPr="009D0EAB" w:rsidRDefault="005034A0" w:rsidP="005034A0">
            <w:pPr>
              <w:jc w:val="both"/>
              <w:rPr>
                <w:rFonts w:ascii="Times New Roman" w:hAnsi="Times New Roman" w:cs="Times New Roman"/>
                <w:b/>
                <w:sz w:val="28"/>
                <w:szCs w:val="28"/>
              </w:rPr>
            </w:pPr>
            <w:r w:rsidRPr="009D0EAB">
              <w:rPr>
                <w:rFonts w:ascii="Times New Roman" w:hAnsi="Times New Roman" w:cs="Times New Roman"/>
                <w:b/>
                <w:sz w:val="28"/>
                <w:szCs w:val="28"/>
              </w:rPr>
              <w:t>Сроки</w:t>
            </w:r>
          </w:p>
        </w:tc>
      </w:tr>
      <w:tr w:rsidR="005034A0" w:rsidRPr="009D0EAB" w:rsidTr="005034A0">
        <w:trPr>
          <w:trHeight w:val="539"/>
        </w:trPr>
        <w:tc>
          <w:tcPr>
            <w:tcW w:w="1747" w:type="pct"/>
            <w:shd w:val="clear" w:color="auto" w:fill="auto"/>
          </w:tcPr>
          <w:p w:rsidR="005034A0" w:rsidRPr="009D0EAB" w:rsidRDefault="005034A0" w:rsidP="005034A0">
            <w:pPr>
              <w:ind w:firstLine="34"/>
              <w:rPr>
                <w:rFonts w:ascii="Times New Roman" w:hAnsi="Times New Roman" w:cs="Times New Roman"/>
                <w:sz w:val="28"/>
                <w:szCs w:val="28"/>
              </w:rPr>
            </w:pPr>
            <w:r w:rsidRPr="009D0EAB">
              <w:rPr>
                <w:rFonts w:ascii="Times New Roman" w:hAnsi="Times New Roman" w:cs="Times New Roman"/>
                <w:sz w:val="28"/>
                <w:szCs w:val="28"/>
              </w:rPr>
              <w:t>1. Разработать перечень этапов и мероприятий по созданию и внедрению системы качества ОУ</w:t>
            </w:r>
          </w:p>
        </w:tc>
        <w:tc>
          <w:tcPr>
            <w:tcW w:w="2416" w:type="pct"/>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Приказ директора о формировании рабочей группы по разработке плана мероприятий по созданию и внедрению системы качества ОУ</w:t>
            </w:r>
          </w:p>
        </w:tc>
        <w:tc>
          <w:tcPr>
            <w:tcW w:w="837" w:type="pct"/>
            <w:shd w:val="clear" w:color="auto" w:fill="auto"/>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Сентябрь 2011 г.</w:t>
            </w:r>
          </w:p>
        </w:tc>
      </w:tr>
      <w:tr w:rsidR="005034A0" w:rsidRPr="009D0EAB" w:rsidTr="005034A0">
        <w:trPr>
          <w:trHeight w:val="539"/>
        </w:trPr>
        <w:tc>
          <w:tcPr>
            <w:tcW w:w="1747" w:type="pct"/>
            <w:vMerge w:val="restart"/>
            <w:shd w:val="clear" w:color="auto" w:fill="auto"/>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2. Разработать организационную структуру системы качества ОУ</w:t>
            </w:r>
          </w:p>
        </w:tc>
        <w:tc>
          <w:tcPr>
            <w:tcW w:w="2416" w:type="pct"/>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1. Приказ директора о создании Совета по качеству, утверждение положения о Совете по качеству</w:t>
            </w:r>
          </w:p>
        </w:tc>
        <w:tc>
          <w:tcPr>
            <w:tcW w:w="837" w:type="pct"/>
            <w:shd w:val="clear" w:color="auto" w:fill="auto"/>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Октябрь 2011 г.</w:t>
            </w:r>
          </w:p>
        </w:tc>
      </w:tr>
      <w:tr w:rsidR="005034A0" w:rsidRPr="009D0EAB" w:rsidTr="005034A0">
        <w:trPr>
          <w:trHeight w:val="1032"/>
        </w:trPr>
        <w:tc>
          <w:tcPr>
            <w:tcW w:w="1747" w:type="pct"/>
            <w:vMerge/>
            <w:shd w:val="clear" w:color="auto" w:fill="auto"/>
          </w:tcPr>
          <w:p w:rsidR="005034A0" w:rsidRPr="009D0EAB" w:rsidRDefault="005034A0" w:rsidP="005034A0">
            <w:pPr>
              <w:rPr>
                <w:rFonts w:ascii="Times New Roman" w:hAnsi="Times New Roman" w:cs="Times New Roman"/>
                <w:sz w:val="28"/>
                <w:szCs w:val="28"/>
              </w:rPr>
            </w:pPr>
          </w:p>
        </w:tc>
        <w:tc>
          <w:tcPr>
            <w:tcW w:w="2416" w:type="pct"/>
            <w:tcBorders>
              <w:bottom w:val="single" w:sz="4" w:space="0" w:color="000000"/>
            </w:tcBorders>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2. Разработка организационной структуры системы качества ОУ</w:t>
            </w:r>
          </w:p>
        </w:tc>
        <w:tc>
          <w:tcPr>
            <w:tcW w:w="837" w:type="pct"/>
            <w:shd w:val="clear" w:color="auto" w:fill="auto"/>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Октябрь – Ноябрь 2011 г.</w:t>
            </w:r>
          </w:p>
        </w:tc>
      </w:tr>
      <w:tr w:rsidR="005034A0" w:rsidRPr="009D0EAB" w:rsidTr="005034A0">
        <w:trPr>
          <w:trHeight w:val="1032"/>
        </w:trPr>
        <w:tc>
          <w:tcPr>
            <w:tcW w:w="1747" w:type="pct"/>
            <w:vMerge/>
            <w:shd w:val="clear" w:color="auto" w:fill="auto"/>
          </w:tcPr>
          <w:p w:rsidR="005034A0" w:rsidRPr="009D0EAB" w:rsidRDefault="005034A0" w:rsidP="005034A0">
            <w:pPr>
              <w:rPr>
                <w:rFonts w:ascii="Times New Roman" w:hAnsi="Times New Roman" w:cs="Times New Roman"/>
                <w:sz w:val="28"/>
                <w:szCs w:val="28"/>
              </w:rPr>
            </w:pPr>
          </w:p>
        </w:tc>
        <w:tc>
          <w:tcPr>
            <w:tcW w:w="2416" w:type="pct"/>
            <w:tcBorders>
              <w:bottom w:val="single" w:sz="4" w:space="0" w:color="000000"/>
            </w:tcBorders>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3. Приказ директора об утверждении организационной структуры системы качества ОУ, о назначении представителя руководства по качеству, о назначении представителей (уполномоченных) по качеству в структурных подразделениях колледжа, положения о представителе руководства по качеству, положения об уполномоченном по качеству в структурном подразделении колледжа</w:t>
            </w:r>
          </w:p>
        </w:tc>
        <w:tc>
          <w:tcPr>
            <w:tcW w:w="837" w:type="pct"/>
            <w:tcBorders>
              <w:bottom w:val="single" w:sz="4" w:space="0" w:color="000000"/>
            </w:tcBorders>
            <w:shd w:val="clear" w:color="auto" w:fill="auto"/>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Декабрь 2011 г.</w:t>
            </w:r>
          </w:p>
        </w:tc>
      </w:tr>
      <w:tr w:rsidR="005034A0" w:rsidRPr="009D0EAB" w:rsidTr="005034A0">
        <w:trPr>
          <w:trHeight w:val="752"/>
        </w:trPr>
        <w:tc>
          <w:tcPr>
            <w:tcW w:w="1747" w:type="pct"/>
            <w:vMerge/>
            <w:shd w:val="clear" w:color="auto" w:fill="auto"/>
          </w:tcPr>
          <w:p w:rsidR="005034A0" w:rsidRPr="009D0EAB" w:rsidRDefault="005034A0" w:rsidP="005034A0">
            <w:pPr>
              <w:rPr>
                <w:rFonts w:ascii="Times New Roman" w:hAnsi="Times New Roman" w:cs="Times New Roman"/>
                <w:sz w:val="28"/>
                <w:szCs w:val="28"/>
              </w:rPr>
            </w:pPr>
          </w:p>
        </w:tc>
        <w:tc>
          <w:tcPr>
            <w:tcW w:w="2416" w:type="pct"/>
            <w:tcBorders>
              <w:bottom w:val="single" w:sz="4" w:space="0" w:color="000000"/>
            </w:tcBorders>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4. Приказ директора о создании службы качества колледжа, утверждение положения о службе качества колледжа</w:t>
            </w:r>
          </w:p>
        </w:tc>
        <w:tc>
          <w:tcPr>
            <w:tcW w:w="837" w:type="pct"/>
            <w:shd w:val="clear" w:color="auto" w:fill="auto"/>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Январь 2012 г.</w:t>
            </w:r>
          </w:p>
        </w:tc>
      </w:tr>
      <w:tr w:rsidR="005034A0" w:rsidRPr="009D0EAB" w:rsidTr="005034A0">
        <w:trPr>
          <w:trHeight w:val="513"/>
        </w:trPr>
        <w:tc>
          <w:tcPr>
            <w:tcW w:w="1747" w:type="pct"/>
            <w:vMerge/>
            <w:shd w:val="clear" w:color="auto" w:fill="auto"/>
          </w:tcPr>
          <w:p w:rsidR="005034A0" w:rsidRPr="009D0EAB" w:rsidRDefault="005034A0" w:rsidP="005034A0">
            <w:pPr>
              <w:rPr>
                <w:rFonts w:ascii="Times New Roman" w:hAnsi="Times New Roman" w:cs="Times New Roman"/>
                <w:sz w:val="28"/>
                <w:szCs w:val="28"/>
              </w:rPr>
            </w:pPr>
          </w:p>
        </w:tc>
        <w:tc>
          <w:tcPr>
            <w:tcW w:w="2416" w:type="pct"/>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5. Обучение представителей (уполномоченных) по качеству</w:t>
            </w:r>
          </w:p>
        </w:tc>
        <w:tc>
          <w:tcPr>
            <w:tcW w:w="837" w:type="pct"/>
            <w:shd w:val="clear" w:color="auto" w:fill="auto"/>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Январь – Март 2012 г.</w:t>
            </w:r>
          </w:p>
        </w:tc>
      </w:tr>
      <w:tr w:rsidR="005034A0" w:rsidRPr="009D0EAB" w:rsidTr="005034A0">
        <w:trPr>
          <w:trHeight w:val="513"/>
        </w:trPr>
        <w:tc>
          <w:tcPr>
            <w:tcW w:w="1747" w:type="pct"/>
            <w:vMerge w:val="restart"/>
            <w:shd w:val="clear" w:color="auto" w:fill="auto"/>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3. Разработать руководство по качеству ОУ</w:t>
            </w:r>
          </w:p>
        </w:tc>
        <w:tc>
          <w:tcPr>
            <w:tcW w:w="2416" w:type="pct"/>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1. Подготовительный этап – формирование нормативно правовой базы, утверждение структуры руководства по качеству ОУ</w:t>
            </w:r>
          </w:p>
        </w:tc>
        <w:tc>
          <w:tcPr>
            <w:tcW w:w="837" w:type="pct"/>
            <w:shd w:val="clear" w:color="auto" w:fill="auto"/>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Март 2012 г.</w:t>
            </w:r>
          </w:p>
        </w:tc>
      </w:tr>
      <w:tr w:rsidR="005034A0" w:rsidRPr="009D0EAB" w:rsidTr="005034A0">
        <w:trPr>
          <w:trHeight w:val="513"/>
        </w:trPr>
        <w:tc>
          <w:tcPr>
            <w:tcW w:w="1747" w:type="pct"/>
            <w:vMerge/>
            <w:shd w:val="clear" w:color="auto" w:fill="auto"/>
          </w:tcPr>
          <w:p w:rsidR="005034A0" w:rsidRPr="009D0EAB" w:rsidRDefault="005034A0" w:rsidP="005034A0">
            <w:pPr>
              <w:rPr>
                <w:rFonts w:ascii="Times New Roman" w:hAnsi="Times New Roman" w:cs="Times New Roman"/>
                <w:sz w:val="28"/>
                <w:szCs w:val="28"/>
              </w:rPr>
            </w:pPr>
          </w:p>
        </w:tc>
        <w:tc>
          <w:tcPr>
            <w:tcW w:w="2416" w:type="pct"/>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2. Разработка руководства по качеству ОУ, информирование коллектива ОУ</w:t>
            </w:r>
          </w:p>
        </w:tc>
        <w:tc>
          <w:tcPr>
            <w:tcW w:w="837" w:type="pct"/>
            <w:shd w:val="clear" w:color="auto" w:fill="auto"/>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Март – Апрель 2012 г.</w:t>
            </w:r>
          </w:p>
        </w:tc>
      </w:tr>
      <w:tr w:rsidR="005034A0" w:rsidRPr="009D0EAB" w:rsidTr="005034A0">
        <w:trPr>
          <w:trHeight w:val="513"/>
        </w:trPr>
        <w:tc>
          <w:tcPr>
            <w:tcW w:w="1747" w:type="pct"/>
            <w:vMerge/>
            <w:shd w:val="clear" w:color="auto" w:fill="auto"/>
          </w:tcPr>
          <w:p w:rsidR="005034A0" w:rsidRPr="009D0EAB" w:rsidRDefault="005034A0" w:rsidP="005034A0">
            <w:pPr>
              <w:rPr>
                <w:rFonts w:ascii="Times New Roman" w:hAnsi="Times New Roman" w:cs="Times New Roman"/>
                <w:sz w:val="28"/>
                <w:szCs w:val="28"/>
              </w:rPr>
            </w:pPr>
          </w:p>
        </w:tc>
        <w:tc>
          <w:tcPr>
            <w:tcW w:w="2416" w:type="pct"/>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3. Приказ директора о введение в действие руководства по качеству ОУ</w:t>
            </w:r>
          </w:p>
        </w:tc>
        <w:tc>
          <w:tcPr>
            <w:tcW w:w="837" w:type="pct"/>
            <w:shd w:val="clear" w:color="auto" w:fill="auto"/>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Апрель 2012 г.</w:t>
            </w:r>
          </w:p>
        </w:tc>
      </w:tr>
      <w:tr w:rsidR="005034A0" w:rsidRPr="009D0EAB" w:rsidTr="005034A0">
        <w:trPr>
          <w:trHeight w:val="416"/>
        </w:trPr>
        <w:tc>
          <w:tcPr>
            <w:tcW w:w="1747" w:type="pct"/>
            <w:vMerge w:val="restart"/>
            <w:shd w:val="clear" w:color="auto" w:fill="auto"/>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 xml:space="preserve">4. Разработать матрицы распределения </w:t>
            </w:r>
            <w:r w:rsidRPr="009D0EAB">
              <w:rPr>
                <w:rFonts w:ascii="Times New Roman" w:hAnsi="Times New Roman" w:cs="Times New Roman"/>
                <w:sz w:val="28"/>
                <w:szCs w:val="28"/>
              </w:rPr>
              <w:lastRenderedPageBreak/>
              <w:t>ответственности и полномочий руководящего персонала и сотрудников в рамках организационной структуры системы качества ОУ с учетом процессной формы управления</w:t>
            </w:r>
          </w:p>
        </w:tc>
        <w:tc>
          <w:tcPr>
            <w:tcW w:w="2416" w:type="pct"/>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lastRenderedPageBreak/>
              <w:t xml:space="preserve">1. Разработка реестра процессов, матриц распределения </w:t>
            </w:r>
            <w:r w:rsidRPr="009D0EAB">
              <w:rPr>
                <w:rFonts w:ascii="Times New Roman" w:hAnsi="Times New Roman" w:cs="Times New Roman"/>
                <w:sz w:val="28"/>
                <w:szCs w:val="28"/>
              </w:rPr>
              <w:lastRenderedPageBreak/>
              <w:t>ответственности и полномочий руководящего персонала и сотрудников, разработка должностных инструкций</w:t>
            </w:r>
          </w:p>
        </w:tc>
        <w:tc>
          <w:tcPr>
            <w:tcW w:w="837" w:type="pct"/>
            <w:shd w:val="clear" w:color="auto" w:fill="auto"/>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lastRenderedPageBreak/>
              <w:t xml:space="preserve">Апрель – Май 2012 </w:t>
            </w:r>
            <w:r w:rsidRPr="009D0EAB">
              <w:rPr>
                <w:rFonts w:ascii="Times New Roman" w:hAnsi="Times New Roman" w:cs="Times New Roman"/>
                <w:sz w:val="28"/>
                <w:szCs w:val="28"/>
              </w:rPr>
              <w:lastRenderedPageBreak/>
              <w:t>г.</w:t>
            </w:r>
          </w:p>
        </w:tc>
      </w:tr>
      <w:tr w:rsidR="005034A0" w:rsidRPr="009D0EAB" w:rsidTr="005034A0">
        <w:trPr>
          <w:trHeight w:val="1416"/>
        </w:trPr>
        <w:tc>
          <w:tcPr>
            <w:tcW w:w="1747" w:type="pct"/>
            <w:vMerge/>
            <w:shd w:val="clear" w:color="auto" w:fill="auto"/>
          </w:tcPr>
          <w:p w:rsidR="005034A0" w:rsidRPr="009D0EAB" w:rsidRDefault="005034A0" w:rsidP="005034A0">
            <w:pPr>
              <w:rPr>
                <w:rFonts w:ascii="Times New Roman" w:hAnsi="Times New Roman" w:cs="Times New Roman"/>
                <w:sz w:val="28"/>
                <w:szCs w:val="28"/>
              </w:rPr>
            </w:pPr>
          </w:p>
        </w:tc>
        <w:tc>
          <w:tcPr>
            <w:tcW w:w="2416" w:type="pct"/>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2. Приказ директора о распределении ответственности и полномочий руководящего персонала и сотрудников, утверждение должностных инструкций</w:t>
            </w:r>
          </w:p>
        </w:tc>
        <w:tc>
          <w:tcPr>
            <w:tcW w:w="837" w:type="pct"/>
            <w:shd w:val="clear" w:color="auto" w:fill="auto"/>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Июнь 2012 г.</w:t>
            </w:r>
          </w:p>
        </w:tc>
      </w:tr>
      <w:tr w:rsidR="005034A0" w:rsidRPr="009D0EAB" w:rsidTr="005034A0">
        <w:trPr>
          <w:trHeight w:val="830"/>
        </w:trPr>
        <w:tc>
          <w:tcPr>
            <w:tcW w:w="1747" w:type="pct"/>
            <w:vMerge w:val="restart"/>
            <w:shd w:val="clear" w:color="auto" w:fill="auto"/>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5. Создать механизм эффективного управления и непрерывного повышения качества образовательных услуг</w:t>
            </w:r>
          </w:p>
        </w:tc>
        <w:tc>
          <w:tcPr>
            <w:tcW w:w="2416" w:type="pct"/>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1. Разработка документированных процедур (ДП) управления документацией, записями, несоответствующей продукцией, внутренних аудитов, корректирующих и предупреждающих действий;</w:t>
            </w:r>
          </w:p>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миссии и политики в области качества</w:t>
            </w:r>
          </w:p>
        </w:tc>
        <w:tc>
          <w:tcPr>
            <w:tcW w:w="837" w:type="pct"/>
            <w:shd w:val="clear" w:color="auto" w:fill="auto"/>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Сентябрь – Декабрь 2012 г.</w:t>
            </w:r>
          </w:p>
        </w:tc>
      </w:tr>
      <w:tr w:rsidR="005034A0" w:rsidRPr="009D0EAB" w:rsidTr="005034A0">
        <w:trPr>
          <w:trHeight w:val="830"/>
        </w:trPr>
        <w:tc>
          <w:tcPr>
            <w:tcW w:w="1747" w:type="pct"/>
            <w:vMerge/>
            <w:shd w:val="clear" w:color="auto" w:fill="auto"/>
          </w:tcPr>
          <w:p w:rsidR="005034A0" w:rsidRPr="009D0EAB" w:rsidRDefault="005034A0" w:rsidP="005034A0">
            <w:pPr>
              <w:rPr>
                <w:rFonts w:ascii="Times New Roman" w:hAnsi="Times New Roman" w:cs="Times New Roman"/>
                <w:sz w:val="28"/>
                <w:szCs w:val="28"/>
              </w:rPr>
            </w:pPr>
          </w:p>
        </w:tc>
        <w:tc>
          <w:tcPr>
            <w:tcW w:w="2416" w:type="pct"/>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2. Приказ директора о введение в действие документированных процедур (ДП)</w:t>
            </w:r>
          </w:p>
        </w:tc>
        <w:tc>
          <w:tcPr>
            <w:tcW w:w="837" w:type="pct"/>
            <w:shd w:val="clear" w:color="auto" w:fill="auto"/>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Январь 2013 г.</w:t>
            </w:r>
          </w:p>
        </w:tc>
      </w:tr>
      <w:tr w:rsidR="005034A0" w:rsidRPr="009D0EAB" w:rsidTr="005034A0">
        <w:trPr>
          <w:trHeight w:val="349"/>
        </w:trPr>
        <w:tc>
          <w:tcPr>
            <w:tcW w:w="1747" w:type="pct"/>
            <w:shd w:val="clear" w:color="auto" w:fill="auto"/>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6. Разработать системы мониторинга, измерения и анализа процессов, необходимых для достижения запланированных результатов и постоянного улучшения процессов</w:t>
            </w:r>
          </w:p>
        </w:tc>
        <w:tc>
          <w:tcPr>
            <w:tcW w:w="2416" w:type="pct"/>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Разработка системы мониторинга, измерения и анализа процессов, необходимых для достижения запланированных результатов и постоянного улучшения процессов</w:t>
            </w:r>
          </w:p>
        </w:tc>
        <w:tc>
          <w:tcPr>
            <w:tcW w:w="837" w:type="pct"/>
            <w:shd w:val="clear" w:color="auto" w:fill="auto"/>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Январь – Май 2013 г.</w:t>
            </w:r>
          </w:p>
        </w:tc>
      </w:tr>
      <w:tr w:rsidR="005034A0" w:rsidRPr="009D0EAB" w:rsidTr="005034A0">
        <w:trPr>
          <w:trHeight w:val="349"/>
        </w:trPr>
        <w:tc>
          <w:tcPr>
            <w:tcW w:w="1747" w:type="pct"/>
            <w:vMerge w:val="restart"/>
            <w:shd w:val="clear" w:color="auto" w:fill="auto"/>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7. Сертификация процессов колледжа в соответствии с идеологией стандартов ИСО семейства 9000</w:t>
            </w:r>
          </w:p>
        </w:tc>
        <w:tc>
          <w:tcPr>
            <w:tcW w:w="2416" w:type="pct"/>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1. Разработать план мероприятий по проведению сертификации процессов колледжа в соответствии с идеологией стандартов ИСО семейства 9000</w:t>
            </w:r>
          </w:p>
        </w:tc>
        <w:tc>
          <w:tcPr>
            <w:tcW w:w="837" w:type="pct"/>
            <w:shd w:val="clear" w:color="auto" w:fill="auto"/>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Июнь 2013 г.</w:t>
            </w:r>
          </w:p>
        </w:tc>
      </w:tr>
      <w:tr w:rsidR="005034A0" w:rsidRPr="009D0EAB" w:rsidTr="005034A0">
        <w:trPr>
          <w:trHeight w:val="1288"/>
        </w:trPr>
        <w:tc>
          <w:tcPr>
            <w:tcW w:w="1747" w:type="pct"/>
            <w:vMerge/>
            <w:shd w:val="clear" w:color="auto" w:fill="auto"/>
          </w:tcPr>
          <w:p w:rsidR="005034A0" w:rsidRPr="009D0EAB" w:rsidRDefault="005034A0" w:rsidP="005034A0">
            <w:pPr>
              <w:rPr>
                <w:rFonts w:ascii="Times New Roman" w:hAnsi="Times New Roman" w:cs="Times New Roman"/>
                <w:sz w:val="28"/>
                <w:szCs w:val="28"/>
              </w:rPr>
            </w:pPr>
          </w:p>
        </w:tc>
        <w:tc>
          <w:tcPr>
            <w:tcW w:w="2416" w:type="pct"/>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2. Проведение процедуры сертификации процессов колледжа в соответствии с идеологией стандартов ИСО семейства 9000</w:t>
            </w:r>
          </w:p>
        </w:tc>
        <w:tc>
          <w:tcPr>
            <w:tcW w:w="837" w:type="pct"/>
            <w:shd w:val="clear" w:color="auto" w:fill="auto"/>
          </w:tcPr>
          <w:p w:rsidR="005034A0" w:rsidRPr="009D0EAB" w:rsidRDefault="005034A0" w:rsidP="005034A0">
            <w:pPr>
              <w:rPr>
                <w:rFonts w:ascii="Times New Roman" w:hAnsi="Times New Roman" w:cs="Times New Roman"/>
                <w:sz w:val="28"/>
                <w:szCs w:val="28"/>
              </w:rPr>
            </w:pPr>
            <w:r w:rsidRPr="009D0EAB">
              <w:rPr>
                <w:rFonts w:ascii="Times New Roman" w:hAnsi="Times New Roman" w:cs="Times New Roman"/>
                <w:sz w:val="28"/>
                <w:szCs w:val="28"/>
              </w:rPr>
              <w:t>Сентябрь 2013 г. – Май 2014 г.</w:t>
            </w:r>
          </w:p>
        </w:tc>
      </w:tr>
    </w:tbl>
    <w:p w:rsidR="005034A0" w:rsidRPr="009D0EAB" w:rsidRDefault="005034A0" w:rsidP="005034A0">
      <w:pPr>
        <w:pStyle w:val="31"/>
        <w:spacing w:line="360" w:lineRule="auto"/>
        <w:rPr>
          <w:rFonts w:ascii="Times New Roman" w:hAnsi="Times New Roman" w:cs="Times New Roman"/>
          <w:sz w:val="28"/>
          <w:szCs w:val="28"/>
        </w:rPr>
        <w:sectPr w:rsidR="005034A0" w:rsidRPr="009D0EAB" w:rsidSect="005034A0">
          <w:footerReference w:type="even" r:id="rId24"/>
          <w:footerReference w:type="default" r:id="rId25"/>
          <w:footnotePr>
            <w:pos w:val="beneathText"/>
          </w:footnotePr>
          <w:pgSz w:w="11906" w:h="16838"/>
          <w:pgMar w:top="719" w:right="850" w:bottom="899" w:left="1701" w:header="708" w:footer="432" w:gutter="0"/>
          <w:cols w:space="708"/>
          <w:titlePg/>
          <w:docGrid w:linePitch="360"/>
        </w:sectPr>
      </w:pPr>
    </w:p>
    <w:p w:rsidR="008910AB" w:rsidRPr="008910AB" w:rsidRDefault="008910AB" w:rsidP="008910AB">
      <w:pPr>
        <w:pStyle w:val="ad"/>
        <w:spacing w:line="23" w:lineRule="atLeast"/>
        <w:ind w:left="0"/>
        <w:contextualSpacing w:val="0"/>
        <w:jc w:val="center"/>
        <w:rPr>
          <w:b/>
          <w:sz w:val="28"/>
          <w:szCs w:val="28"/>
        </w:rPr>
      </w:pPr>
      <w:r w:rsidRPr="008910AB">
        <w:rPr>
          <w:b/>
          <w:color w:val="000000"/>
          <w:sz w:val="28"/>
          <w:szCs w:val="28"/>
        </w:rPr>
        <w:lastRenderedPageBreak/>
        <w:t xml:space="preserve">13.Проект «Центр сетевого взаимодействия по социальному обеспечению </w:t>
      </w:r>
      <w:proofErr w:type="gramStart"/>
      <w:r w:rsidRPr="008910AB">
        <w:rPr>
          <w:b/>
          <w:color w:val="000000"/>
          <w:sz w:val="28"/>
          <w:szCs w:val="28"/>
        </w:rPr>
        <w:t>обучающихся</w:t>
      </w:r>
      <w:proofErr w:type="gramEnd"/>
      <w:r w:rsidRPr="008910AB">
        <w:rPr>
          <w:b/>
          <w:color w:val="000000"/>
          <w:sz w:val="28"/>
          <w:szCs w:val="28"/>
        </w:rPr>
        <w:t>, находящихся в трудной жизненной ситуации»</w:t>
      </w:r>
    </w:p>
    <w:p w:rsidR="008910AB" w:rsidRPr="008910AB" w:rsidRDefault="008910AB" w:rsidP="00B67717">
      <w:pPr>
        <w:pStyle w:val="ad"/>
        <w:spacing w:line="23" w:lineRule="atLeast"/>
        <w:ind w:left="0"/>
        <w:contextualSpacing w:val="0"/>
        <w:rPr>
          <w:sz w:val="28"/>
          <w:szCs w:val="28"/>
        </w:rPr>
      </w:pPr>
    </w:p>
    <w:p w:rsidR="008910AB" w:rsidRPr="008910AB" w:rsidRDefault="008910AB" w:rsidP="008910AB">
      <w:pPr>
        <w:tabs>
          <w:tab w:val="left" w:pos="3930"/>
        </w:tabs>
        <w:jc w:val="center"/>
        <w:rPr>
          <w:rFonts w:ascii="Times New Roman" w:hAnsi="Times New Roman" w:cs="Times New Roman"/>
          <w:b/>
          <w:sz w:val="32"/>
          <w:szCs w:val="32"/>
        </w:rPr>
      </w:pPr>
      <w:r w:rsidRPr="008910AB">
        <w:rPr>
          <w:rFonts w:ascii="Times New Roman" w:hAnsi="Times New Roman" w:cs="Times New Roman"/>
          <w:b/>
          <w:sz w:val="32"/>
          <w:szCs w:val="32"/>
        </w:rPr>
        <w:t xml:space="preserve">ПАСПОРТ  ПРОЕКТА  </w:t>
      </w:r>
    </w:p>
    <w:p w:rsidR="008910AB" w:rsidRPr="008910AB" w:rsidRDefault="008910AB" w:rsidP="008910AB">
      <w:pPr>
        <w:tabs>
          <w:tab w:val="left" w:pos="3930"/>
        </w:tabs>
        <w:jc w:val="center"/>
        <w:rPr>
          <w:rFonts w:ascii="Times New Roman" w:hAnsi="Times New Roman" w:cs="Times New Roman"/>
          <w:b/>
          <w:sz w:val="32"/>
          <w:szCs w:val="3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403"/>
      </w:tblGrid>
      <w:tr w:rsidR="008910AB" w:rsidRPr="008910AB" w:rsidTr="000127C1">
        <w:tc>
          <w:tcPr>
            <w:tcW w:w="3227" w:type="dxa"/>
          </w:tcPr>
          <w:p w:rsidR="008910AB" w:rsidRPr="008910AB" w:rsidRDefault="008910AB" w:rsidP="000127C1">
            <w:pPr>
              <w:tabs>
                <w:tab w:val="left" w:pos="3930"/>
              </w:tabs>
              <w:rPr>
                <w:rFonts w:ascii="Times New Roman" w:hAnsi="Times New Roman" w:cs="Times New Roman"/>
                <w:b/>
                <w:sz w:val="28"/>
                <w:szCs w:val="28"/>
              </w:rPr>
            </w:pPr>
            <w:r w:rsidRPr="008910AB">
              <w:rPr>
                <w:rFonts w:ascii="Times New Roman" w:hAnsi="Times New Roman" w:cs="Times New Roman"/>
                <w:b/>
                <w:sz w:val="28"/>
                <w:szCs w:val="28"/>
              </w:rPr>
              <w:t>Наименование</w:t>
            </w:r>
          </w:p>
          <w:p w:rsidR="008910AB" w:rsidRPr="008910AB" w:rsidRDefault="008910AB" w:rsidP="000127C1">
            <w:pPr>
              <w:tabs>
                <w:tab w:val="left" w:pos="3930"/>
              </w:tabs>
              <w:rPr>
                <w:rFonts w:ascii="Times New Roman" w:hAnsi="Times New Roman" w:cs="Times New Roman"/>
                <w:b/>
                <w:sz w:val="28"/>
                <w:szCs w:val="28"/>
              </w:rPr>
            </w:pPr>
            <w:r w:rsidRPr="008910AB">
              <w:rPr>
                <w:rFonts w:ascii="Times New Roman" w:hAnsi="Times New Roman" w:cs="Times New Roman"/>
                <w:b/>
                <w:sz w:val="28"/>
                <w:szCs w:val="28"/>
              </w:rPr>
              <w:t>Проекта:</w:t>
            </w:r>
          </w:p>
        </w:tc>
        <w:tc>
          <w:tcPr>
            <w:tcW w:w="6403" w:type="dxa"/>
          </w:tcPr>
          <w:p w:rsidR="008910AB" w:rsidRPr="008910AB" w:rsidRDefault="008910AB" w:rsidP="000127C1">
            <w:pPr>
              <w:tabs>
                <w:tab w:val="left" w:pos="3930"/>
              </w:tabs>
              <w:rPr>
                <w:rFonts w:ascii="Times New Roman" w:hAnsi="Times New Roman" w:cs="Times New Roman"/>
                <w:sz w:val="28"/>
                <w:szCs w:val="28"/>
              </w:rPr>
            </w:pPr>
            <w:r w:rsidRPr="008910AB">
              <w:rPr>
                <w:rFonts w:ascii="Times New Roman" w:hAnsi="Times New Roman" w:cs="Times New Roman"/>
                <w:sz w:val="28"/>
                <w:szCs w:val="28"/>
              </w:rPr>
              <w:t xml:space="preserve">«Центр сетевого взаимодействия по социальному обеспечению </w:t>
            </w:r>
            <w:proofErr w:type="gramStart"/>
            <w:r w:rsidRPr="008910AB">
              <w:rPr>
                <w:rFonts w:ascii="Times New Roman" w:hAnsi="Times New Roman" w:cs="Times New Roman"/>
                <w:sz w:val="28"/>
                <w:szCs w:val="28"/>
              </w:rPr>
              <w:t>обучающихся</w:t>
            </w:r>
            <w:proofErr w:type="gramEnd"/>
            <w:r w:rsidRPr="008910AB">
              <w:rPr>
                <w:rFonts w:ascii="Times New Roman" w:hAnsi="Times New Roman" w:cs="Times New Roman"/>
                <w:sz w:val="28"/>
                <w:szCs w:val="28"/>
              </w:rPr>
              <w:t>, находящихся в трудной жизненной ситуации»</w:t>
            </w:r>
          </w:p>
        </w:tc>
      </w:tr>
      <w:tr w:rsidR="008910AB" w:rsidRPr="008910AB" w:rsidTr="000127C1">
        <w:tc>
          <w:tcPr>
            <w:tcW w:w="3227" w:type="dxa"/>
          </w:tcPr>
          <w:p w:rsidR="008910AB" w:rsidRPr="008910AB" w:rsidRDefault="008910AB" w:rsidP="000127C1">
            <w:pPr>
              <w:tabs>
                <w:tab w:val="left" w:pos="3930"/>
              </w:tabs>
              <w:rPr>
                <w:rFonts w:ascii="Times New Roman" w:hAnsi="Times New Roman" w:cs="Times New Roman"/>
                <w:b/>
                <w:sz w:val="28"/>
                <w:szCs w:val="28"/>
              </w:rPr>
            </w:pPr>
            <w:r w:rsidRPr="008910AB">
              <w:rPr>
                <w:rFonts w:ascii="Times New Roman" w:hAnsi="Times New Roman" w:cs="Times New Roman"/>
                <w:b/>
                <w:sz w:val="28"/>
                <w:szCs w:val="28"/>
              </w:rPr>
              <w:t>Сроки и этапы</w:t>
            </w:r>
          </w:p>
          <w:p w:rsidR="008910AB" w:rsidRPr="008910AB" w:rsidRDefault="008910AB" w:rsidP="000127C1">
            <w:pPr>
              <w:tabs>
                <w:tab w:val="left" w:pos="3930"/>
              </w:tabs>
              <w:rPr>
                <w:rFonts w:ascii="Times New Roman" w:hAnsi="Times New Roman" w:cs="Times New Roman"/>
                <w:b/>
                <w:sz w:val="28"/>
                <w:szCs w:val="28"/>
              </w:rPr>
            </w:pPr>
            <w:r w:rsidRPr="008910AB">
              <w:rPr>
                <w:rFonts w:ascii="Times New Roman" w:hAnsi="Times New Roman" w:cs="Times New Roman"/>
                <w:b/>
                <w:sz w:val="28"/>
                <w:szCs w:val="28"/>
              </w:rPr>
              <w:t>реализации:</w:t>
            </w:r>
          </w:p>
        </w:tc>
        <w:tc>
          <w:tcPr>
            <w:tcW w:w="6403" w:type="dxa"/>
          </w:tcPr>
          <w:p w:rsidR="008910AB" w:rsidRPr="008910AB" w:rsidRDefault="008910AB" w:rsidP="000127C1">
            <w:pPr>
              <w:tabs>
                <w:tab w:val="left" w:pos="3930"/>
              </w:tabs>
              <w:rPr>
                <w:rFonts w:ascii="Times New Roman" w:hAnsi="Times New Roman" w:cs="Times New Roman"/>
                <w:sz w:val="28"/>
                <w:szCs w:val="28"/>
              </w:rPr>
            </w:pPr>
            <w:r w:rsidRPr="008910AB">
              <w:rPr>
                <w:rFonts w:ascii="Times New Roman" w:hAnsi="Times New Roman" w:cs="Times New Roman"/>
                <w:sz w:val="28"/>
                <w:szCs w:val="28"/>
              </w:rPr>
              <w:t>2011-2014 учебный год:</w:t>
            </w:r>
          </w:p>
          <w:p w:rsidR="008910AB" w:rsidRPr="008910AB" w:rsidRDefault="008910AB" w:rsidP="000127C1">
            <w:pPr>
              <w:tabs>
                <w:tab w:val="left" w:pos="3930"/>
              </w:tabs>
              <w:rPr>
                <w:rFonts w:ascii="Times New Roman" w:hAnsi="Times New Roman" w:cs="Times New Roman"/>
                <w:sz w:val="28"/>
                <w:szCs w:val="28"/>
              </w:rPr>
            </w:pPr>
            <w:r w:rsidRPr="008910AB">
              <w:rPr>
                <w:rFonts w:ascii="Times New Roman" w:hAnsi="Times New Roman" w:cs="Times New Roman"/>
                <w:sz w:val="28"/>
                <w:szCs w:val="28"/>
                <w:lang w:val="en-US"/>
              </w:rPr>
              <w:t>I</w:t>
            </w:r>
            <w:r w:rsidRPr="008910AB">
              <w:rPr>
                <w:rFonts w:ascii="Times New Roman" w:hAnsi="Times New Roman" w:cs="Times New Roman"/>
                <w:sz w:val="28"/>
                <w:szCs w:val="28"/>
              </w:rPr>
              <w:t xml:space="preserve"> этап  - 2011 год;</w:t>
            </w:r>
          </w:p>
          <w:p w:rsidR="008910AB" w:rsidRPr="008910AB" w:rsidRDefault="008910AB" w:rsidP="000127C1">
            <w:pPr>
              <w:tabs>
                <w:tab w:val="left" w:pos="3930"/>
              </w:tabs>
              <w:rPr>
                <w:rFonts w:ascii="Times New Roman" w:hAnsi="Times New Roman" w:cs="Times New Roman"/>
                <w:sz w:val="28"/>
                <w:szCs w:val="28"/>
              </w:rPr>
            </w:pPr>
            <w:r w:rsidRPr="008910AB">
              <w:rPr>
                <w:rFonts w:ascii="Times New Roman" w:hAnsi="Times New Roman" w:cs="Times New Roman"/>
                <w:sz w:val="28"/>
                <w:szCs w:val="28"/>
                <w:lang w:val="en-US"/>
              </w:rPr>
              <w:t>II</w:t>
            </w:r>
            <w:r w:rsidRPr="008910AB">
              <w:rPr>
                <w:rFonts w:ascii="Times New Roman" w:hAnsi="Times New Roman" w:cs="Times New Roman"/>
                <w:sz w:val="28"/>
                <w:szCs w:val="28"/>
              </w:rPr>
              <w:t xml:space="preserve"> этап – 2011-2014 годы;</w:t>
            </w:r>
          </w:p>
          <w:p w:rsidR="008910AB" w:rsidRPr="008910AB" w:rsidRDefault="008910AB" w:rsidP="000127C1">
            <w:pPr>
              <w:tabs>
                <w:tab w:val="left" w:pos="3930"/>
              </w:tabs>
              <w:rPr>
                <w:rFonts w:ascii="Times New Roman" w:hAnsi="Times New Roman" w:cs="Times New Roman"/>
                <w:b/>
                <w:sz w:val="28"/>
                <w:szCs w:val="28"/>
              </w:rPr>
            </w:pPr>
            <w:r w:rsidRPr="008910AB">
              <w:rPr>
                <w:rFonts w:ascii="Times New Roman" w:hAnsi="Times New Roman" w:cs="Times New Roman"/>
                <w:sz w:val="28"/>
                <w:szCs w:val="28"/>
                <w:lang w:val="en-US"/>
              </w:rPr>
              <w:t>III</w:t>
            </w:r>
            <w:r w:rsidRPr="008910AB">
              <w:rPr>
                <w:rFonts w:ascii="Times New Roman" w:hAnsi="Times New Roman" w:cs="Times New Roman"/>
                <w:sz w:val="28"/>
                <w:szCs w:val="28"/>
              </w:rPr>
              <w:t>этап – 2014 год.</w:t>
            </w:r>
          </w:p>
        </w:tc>
      </w:tr>
      <w:tr w:rsidR="008910AB" w:rsidRPr="008910AB" w:rsidTr="000127C1">
        <w:trPr>
          <w:trHeight w:val="960"/>
        </w:trPr>
        <w:tc>
          <w:tcPr>
            <w:tcW w:w="3227" w:type="dxa"/>
          </w:tcPr>
          <w:p w:rsidR="008910AB" w:rsidRPr="008910AB" w:rsidRDefault="008910AB" w:rsidP="000127C1">
            <w:pPr>
              <w:tabs>
                <w:tab w:val="left" w:pos="3930"/>
              </w:tabs>
              <w:rPr>
                <w:rFonts w:ascii="Times New Roman" w:hAnsi="Times New Roman" w:cs="Times New Roman"/>
                <w:b/>
                <w:sz w:val="28"/>
                <w:szCs w:val="28"/>
              </w:rPr>
            </w:pPr>
            <w:r w:rsidRPr="008910AB">
              <w:rPr>
                <w:rFonts w:ascii="Times New Roman" w:hAnsi="Times New Roman" w:cs="Times New Roman"/>
                <w:b/>
                <w:sz w:val="28"/>
                <w:szCs w:val="28"/>
              </w:rPr>
              <w:t>Автор Проекта:</w:t>
            </w:r>
          </w:p>
        </w:tc>
        <w:tc>
          <w:tcPr>
            <w:tcW w:w="6403" w:type="dxa"/>
          </w:tcPr>
          <w:p w:rsidR="008910AB" w:rsidRPr="008910AB" w:rsidRDefault="008910AB" w:rsidP="000127C1">
            <w:pPr>
              <w:tabs>
                <w:tab w:val="left" w:pos="3930"/>
              </w:tabs>
              <w:rPr>
                <w:rFonts w:ascii="Times New Roman" w:hAnsi="Times New Roman" w:cs="Times New Roman"/>
                <w:bCs/>
                <w:sz w:val="28"/>
                <w:szCs w:val="28"/>
              </w:rPr>
            </w:pPr>
          </w:p>
          <w:p w:rsidR="008910AB" w:rsidRPr="008910AB" w:rsidRDefault="008910AB" w:rsidP="000127C1">
            <w:pPr>
              <w:tabs>
                <w:tab w:val="left" w:pos="3930"/>
              </w:tabs>
              <w:rPr>
                <w:rFonts w:ascii="Times New Roman" w:hAnsi="Times New Roman" w:cs="Times New Roman"/>
                <w:b/>
                <w:sz w:val="28"/>
                <w:szCs w:val="28"/>
              </w:rPr>
            </w:pPr>
            <w:r w:rsidRPr="008910AB">
              <w:rPr>
                <w:rFonts w:ascii="Times New Roman" w:hAnsi="Times New Roman" w:cs="Times New Roman"/>
                <w:bCs/>
                <w:sz w:val="28"/>
                <w:szCs w:val="28"/>
              </w:rPr>
              <w:t>Шваб Елена Петровна – социальный педагог</w:t>
            </w:r>
            <w:r w:rsidRPr="008910AB">
              <w:rPr>
                <w:rFonts w:ascii="Times New Roman" w:hAnsi="Times New Roman" w:cs="Times New Roman"/>
                <w:b/>
                <w:sz w:val="28"/>
                <w:szCs w:val="28"/>
              </w:rPr>
              <w:t xml:space="preserve"> </w:t>
            </w:r>
          </w:p>
        </w:tc>
      </w:tr>
      <w:tr w:rsidR="008910AB" w:rsidRPr="008910AB" w:rsidTr="000127C1">
        <w:tc>
          <w:tcPr>
            <w:tcW w:w="3227" w:type="dxa"/>
          </w:tcPr>
          <w:p w:rsidR="008910AB" w:rsidRPr="008910AB" w:rsidRDefault="008910AB" w:rsidP="000127C1">
            <w:pPr>
              <w:tabs>
                <w:tab w:val="left" w:pos="3930"/>
              </w:tabs>
              <w:rPr>
                <w:rFonts w:ascii="Times New Roman" w:hAnsi="Times New Roman" w:cs="Times New Roman"/>
                <w:b/>
                <w:sz w:val="28"/>
                <w:szCs w:val="28"/>
              </w:rPr>
            </w:pPr>
            <w:r w:rsidRPr="008910AB">
              <w:rPr>
                <w:rFonts w:ascii="Times New Roman" w:hAnsi="Times New Roman" w:cs="Times New Roman"/>
                <w:b/>
                <w:sz w:val="28"/>
                <w:szCs w:val="28"/>
              </w:rPr>
              <w:t>Цель Проекта:</w:t>
            </w:r>
          </w:p>
        </w:tc>
        <w:tc>
          <w:tcPr>
            <w:tcW w:w="6403" w:type="dxa"/>
          </w:tcPr>
          <w:p w:rsidR="008910AB" w:rsidRPr="008910AB" w:rsidRDefault="008910AB" w:rsidP="000127C1">
            <w:pPr>
              <w:tabs>
                <w:tab w:val="left" w:pos="3930"/>
              </w:tabs>
              <w:ind w:left="72"/>
              <w:rPr>
                <w:rFonts w:ascii="Times New Roman" w:hAnsi="Times New Roman" w:cs="Times New Roman"/>
                <w:bCs/>
                <w:sz w:val="28"/>
                <w:szCs w:val="28"/>
              </w:rPr>
            </w:pPr>
            <w:r w:rsidRPr="008910AB">
              <w:rPr>
                <w:rFonts w:ascii="Times New Roman" w:hAnsi="Times New Roman" w:cs="Times New Roman"/>
                <w:bCs/>
                <w:sz w:val="28"/>
                <w:szCs w:val="28"/>
              </w:rPr>
              <w:t xml:space="preserve">Создание  </w:t>
            </w:r>
            <w:proofErr w:type="gramStart"/>
            <w:r w:rsidRPr="008910AB">
              <w:rPr>
                <w:rFonts w:ascii="Times New Roman" w:hAnsi="Times New Roman" w:cs="Times New Roman"/>
                <w:bCs/>
                <w:sz w:val="28"/>
                <w:szCs w:val="28"/>
              </w:rPr>
              <w:t>в</w:t>
            </w:r>
            <w:proofErr w:type="gramEnd"/>
            <w:r w:rsidRPr="008910AB">
              <w:rPr>
                <w:rFonts w:ascii="Times New Roman" w:hAnsi="Times New Roman" w:cs="Times New Roman"/>
                <w:bCs/>
                <w:sz w:val="28"/>
                <w:szCs w:val="28"/>
              </w:rPr>
              <w:t xml:space="preserve"> </w:t>
            </w:r>
            <w:proofErr w:type="gramStart"/>
            <w:r w:rsidRPr="008910AB">
              <w:rPr>
                <w:rFonts w:ascii="Times New Roman" w:hAnsi="Times New Roman" w:cs="Times New Roman"/>
                <w:bCs/>
                <w:sz w:val="28"/>
                <w:szCs w:val="28"/>
              </w:rPr>
              <w:t>Нижневартовском</w:t>
            </w:r>
            <w:proofErr w:type="gramEnd"/>
            <w:r w:rsidRPr="008910AB">
              <w:rPr>
                <w:rFonts w:ascii="Times New Roman" w:hAnsi="Times New Roman" w:cs="Times New Roman"/>
                <w:bCs/>
                <w:sz w:val="28"/>
                <w:szCs w:val="28"/>
              </w:rPr>
              <w:t xml:space="preserve"> профессиональном колледже социально ориентированной системы, поддерживающей обучающихся, находящихся в трудной жизненной ситуации, обеспечивающей их запросы в реализации различных образовательных траекторий, способствующей социальной адаптации и профессиональному становлению конкурентоспособных специалистов.</w:t>
            </w:r>
          </w:p>
          <w:p w:rsidR="008910AB" w:rsidRPr="008910AB" w:rsidRDefault="008910AB" w:rsidP="000127C1">
            <w:pPr>
              <w:tabs>
                <w:tab w:val="left" w:pos="3930"/>
              </w:tabs>
              <w:ind w:left="72"/>
              <w:rPr>
                <w:rFonts w:ascii="Times New Roman" w:hAnsi="Times New Roman" w:cs="Times New Roman"/>
                <w:bCs/>
                <w:sz w:val="28"/>
                <w:szCs w:val="28"/>
              </w:rPr>
            </w:pPr>
          </w:p>
        </w:tc>
      </w:tr>
      <w:tr w:rsidR="008910AB" w:rsidRPr="008910AB" w:rsidTr="000127C1">
        <w:tc>
          <w:tcPr>
            <w:tcW w:w="3227" w:type="dxa"/>
          </w:tcPr>
          <w:p w:rsidR="008910AB" w:rsidRPr="008910AB" w:rsidRDefault="008910AB" w:rsidP="000127C1">
            <w:pPr>
              <w:tabs>
                <w:tab w:val="left" w:pos="3930"/>
              </w:tabs>
              <w:rPr>
                <w:rFonts w:ascii="Times New Roman" w:hAnsi="Times New Roman" w:cs="Times New Roman"/>
                <w:b/>
                <w:sz w:val="28"/>
                <w:szCs w:val="28"/>
              </w:rPr>
            </w:pPr>
            <w:r w:rsidRPr="008910AB">
              <w:rPr>
                <w:rFonts w:ascii="Times New Roman" w:hAnsi="Times New Roman" w:cs="Times New Roman"/>
                <w:b/>
                <w:sz w:val="28"/>
                <w:szCs w:val="28"/>
              </w:rPr>
              <w:t xml:space="preserve">Принципы </w:t>
            </w:r>
          </w:p>
          <w:p w:rsidR="008910AB" w:rsidRPr="008910AB" w:rsidRDefault="008910AB" w:rsidP="000127C1">
            <w:pPr>
              <w:tabs>
                <w:tab w:val="left" w:pos="3930"/>
              </w:tabs>
              <w:rPr>
                <w:rFonts w:ascii="Times New Roman" w:hAnsi="Times New Roman" w:cs="Times New Roman"/>
                <w:b/>
                <w:sz w:val="28"/>
                <w:szCs w:val="28"/>
              </w:rPr>
            </w:pPr>
            <w:r w:rsidRPr="008910AB">
              <w:rPr>
                <w:rFonts w:ascii="Times New Roman" w:hAnsi="Times New Roman" w:cs="Times New Roman"/>
                <w:b/>
                <w:sz w:val="28"/>
                <w:szCs w:val="28"/>
              </w:rPr>
              <w:t>разработки Программы:</w:t>
            </w:r>
          </w:p>
        </w:tc>
        <w:tc>
          <w:tcPr>
            <w:tcW w:w="6403" w:type="dxa"/>
          </w:tcPr>
          <w:p w:rsidR="008910AB" w:rsidRPr="008910AB" w:rsidRDefault="008910AB" w:rsidP="000127C1">
            <w:pPr>
              <w:widowControl/>
              <w:numPr>
                <w:ilvl w:val="0"/>
                <w:numId w:val="70"/>
              </w:numPr>
              <w:tabs>
                <w:tab w:val="clear" w:pos="720"/>
              </w:tabs>
              <w:autoSpaceDE/>
              <w:autoSpaceDN/>
              <w:adjustRightInd/>
              <w:ind w:left="432"/>
              <w:rPr>
                <w:rFonts w:ascii="Times New Roman" w:hAnsi="Times New Roman" w:cs="Times New Roman"/>
                <w:bCs/>
                <w:sz w:val="28"/>
                <w:szCs w:val="28"/>
              </w:rPr>
            </w:pPr>
            <w:r w:rsidRPr="008910AB">
              <w:rPr>
                <w:rFonts w:ascii="Times New Roman" w:hAnsi="Times New Roman" w:cs="Times New Roman"/>
                <w:bCs/>
                <w:sz w:val="28"/>
                <w:szCs w:val="28"/>
              </w:rPr>
              <w:t>научность;</w:t>
            </w:r>
          </w:p>
          <w:p w:rsidR="008910AB" w:rsidRPr="008910AB" w:rsidRDefault="008910AB" w:rsidP="000127C1">
            <w:pPr>
              <w:widowControl/>
              <w:numPr>
                <w:ilvl w:val="0"/>
                <w:numId w:val="70"/>
              </w:numPr>
              <w:tabs>
                <w:tab w:val="clear" w:pos="720"/>
              </w:tabs>
              <w:autoSpaceDE/>
              <w:autoSpaceDN/>
              <w:adjustRightInd/>
              <w:ind w:left="432"/>
              <w:rPr>
                <w:rFonts w:ascii="Times New Roman" w:hAnsi="Times New Roman" w:cs="Times New Roman"/>
                <w:bCs/>
                <w:sz w:val="28"/>
                <w:szCs w:val="28"/>
              </w:rPr>
            </w:pPr>
            <w:proofErr w:type="spellStart"/>
            <w:r w:rsidRPr="008910AB">
              <w:rPr>
                <w:rFonts w:ascii="Times New Roman" w:hAnsi="Times New Roman" w:cs="Times New Roman"/>
                <w:bCs/>
                <w:sz w:val="28"/>
                <w:szCs w:val="28"/>
              </w:rPr>
              <w:t>инновационность</w:t>
            </w:r>
            <w:proofErr w:type="spellEnd"/>
            <w:r w:rsidRPr="008910AB">
              <w:rPr>
                <w:rFonts w:ascii="Times New Roman" w:hAnsi="Times New Roman" w:cs="Times New Roman"/>
                <w:bCs/>
                <w:sz w:val="28"/>
                <w:szCs w:val="28"/>
              </w:rPr>
              <w:t>;</w:t>
            </w:r>
          </w:p>
          <w:p w:rsidR="008910AB" w:rsidRPr="008910AB" w:rsidRDefault="008910AB" w:rsidP="000127C1">
            <w:pPr>
              <w:widowControl/>
              <w:numPr>
                <w:ilvl w:val="0"/>
                <w:numId w:val="70"/>
              </w:numPr>
              <w:tabs>
                <w:tab w:val="clear" w:pos="720"/>
              </w:tabs>
              <w:autoSpaceDE/>
              <w:autoSpaceDN/>
              <w:adjustRightInd/>
              <w:ind w:left="432"/>
              <w:rPr>
                <w:rFonts w:ascii="Times New Roman" w:hAnsi="Times New Roman" w:cs="Times New Roman"/>
                <w:bCs/>
                <w:sz w:val="28"/>
                <w:szCs w:val="28"/>
              </w:rPr>
            </w:pPr>
            <w:r w:rsidRPr="008910AB">
              <w:rPr>
                <w:rFonts w:ascii="Times New Roman" w:hAnsi="Times New Roman" w:cs="Times New Roman"/>
                <w:bCs/>
                <w:sz w:val="28"/>
                <w:szCs w:val="28"/>
              </w:rPr>
              <w:t>системность;</w:t>
            </w:r>
          </w:p>
          <w:p w:rsidR="008910AB" w:rsidRPr="008910AB" w:rsidRDefault="008910AB" w:rsidP="000127C1">
            <w:pPr>
              <w:widowControl/>
              <w:numPr>
                <w:ilvl w:val="0"/>
                <w:numId w:val="70"/>
              </w:numPr>
              <w:tabs>
                <w:tab w:val="clear" w:pos="720"/>
              </w:tabs>
              <w:autoSpaceDE/>
              <w:autoSpaceDN/>
              <w:adjustRightInd/>
              <w:ind w:left="432"/>
              <w:rPr>
                <w:rFonts w:ascii="Times New Roman" w:hAnsi="Times New Roman" w:cs="Times New Roman"/>
                <w:bCs/>
                <w:sz w:val="28"/>
                <w:szCs w:val="28"/>
              </w:rPr>
            </w:pPr>
            <w:proofErr w:type="spellStart"/>
            <w:r w:rsidRPr="008910AB">
              <w:rPr>
                <w:rFonts w:ascii="Times New Roman" w:hAnsi="Times New Roman" w:cs="Times New Roman"/>
                <w:bCs/>
                <w:sz w:val="28"/>
                <w:szCs w:val="28"/>
              </w:rPr>
              <w:t>адресность</w:t>
            </w:r>
            <w:proofErr w:type="spellEnd"/>
            <w:r w:rsidRPr="008910AB">
              <w:rPr>
                <w:rFonts w:ascii="Times New Roman" w:hAnsi="Times New Roman" w:cs="Times New Roman"/>
                <w:bCs/>
                <w:sz w:val="28"/>
                <w:szCs w:val="28"/>
              </w:rPr>
              <w:t>;</w:t>
            </w:r>
          </w:p>
          <w:p w:rsidR="008910AB" w:rsidRPr="008910AB" w:rsidRDefault="008910AB" w:rsidP="000127C1">
            <w:pPr>
              <w:widowControl/>
              <w:numPr>
                <w:ilvl w:val="0"/>
                <w:numId w:val="70"/>
              </w:numPr>
              <w:tabs>
                <w:tab w:val="clear" w:pos="720"/>
              </w:tabs>
              <w:autoSpaceDE/>
              <w:autoSpaceDN/>
              <w:adjustRightInd/>
              <w:ind w:left="432"/>
              <w:rPr>
                <w:rFonts w:ascii="Times New Roman" w:hAnsi="Times New Roman" w:cs="Times New Roman"/>
                <w:bCs/>
                <w:sz w:val="28"/>
                <w:szCs w:val="28"/>
              </w:rPr>
            </w:pPr>
            <w:r w:rsidRPr="008910AB">
              <w:rPr>
                <w:rFonts w:ascii="Times New Roman" w:hAnsi="Times New Roman" w:cs="Times New Roman"/>
                <w:bCs/>
                <w:sz w:val="28"/>
                <w:szCs w:val="28"/>
              </w:rPr>
              <w:t>технологичность;</w:t>
            </w:r>
          </w:p>
          <w:p w:rsidR="008910AB" w:rsidRPr="008910AB" w:rsidRDefault="008910AB" w:rsidP="000127C1">
            <w:pPr>
              <w:widowControl/>
              <w:numPr>
                <w:ilvl w:val="0"/>
                <w:numId w:val="70"/>
              </w:numPr>
              <w:tabs>
                <w:tab w:val="clear" w:pos="720"/>
              </w:tabs>
              <w:autoSpaceDE/>
              <w:autoSpaceDN/>
              <w:adjustRightInd/>
              <w:ind w:left="432"/>
              <w:rPr>
                <w:rFonts w:ascii="Times New Roman" w:hAnsi="Times New Roman" w:cs="Times New Roman"/>
                <w:bCs/>
                <w:sz w:val="28"/>
                <w:szCs w:val="28"/>
              </w:rPr>
            </w:pPr>
            <w:r w:rsidRPr="008910AB">
              <w:rPr>
                <w:rFonts w:ascii="Times New Roman" w:hAnsi="Times New Roman" w:cs="Times New Roman"/>
                <w:bCs/>
                <w:sz w:val="28"/>
                <w:szCs w:val="28"/>
              </w:rPr>
              <w:t>эффективность.</w:t>
            </w:r>
          </w:p>
        </w:tc>
      </w:tr>
      <w:tr w:rsidR="008910AB" w:rsidRPr="008910AB" w:rsidTr="000127C1">
        <w:tc>
          <w:tcPr>
            <w:tcW w:w="3227" w:type="dxa"/>
          </w:tcPr>
          <w:p w:rsidR="008910AB" w:rsidRPr="008910AB" w:rsidRDefault="008910AB" w:rsidP="000127C1">
            <w:pPr>
              <w:tabs>
                <w:tab w:val="left" w:pos="3930"/>
              </w:tabs>
              <w:rPr>
                <w:rFonts w:ascii="Times New Roman" w:hAnsi="Times New Roman" w:cs="Times New Roman"/>
                <w:b/>
                <w:sz w:val="28"/>
                <w:szCs w:val="28"/>
              </w:rPr>
            </w:pPr>
            <w:r w:rsidRPr="008910AB">
              <w:rPr>
                <w:rFonts w:ascii="Times New Roman" w:hAnsi="Times New Roman" w:cs="Times New Roman"/>
                <w:b/>
                <w:sz w:val="28"/>
                <w:szCs w:val="28"/>
              </w:rPr>
              <w:t>Задачи Проекта:</w:t>
            </w:r>
          </w:p>
        </w:tc>
        <w:tc>
          <w:tcPr>
            <w:tcW w:w="6403" w:type="dxa"/>
          </w:tcPr>
          <w:p w:rsidR="008910AB" w:rsidRPr="008910AB" w:rsidRDefault="008910AB" w:rsidP="000127C1">
            <w:pPr>
              <w:tabs>
                <w:tab w:val="left" w:pos="3930"/>
              </w:tabs>
              <w:ind w:left="34"/>
              <w:rPr>
                <w:rFonts w:ascii="Times New Roman" w:hAnsi="Times New Roman" w:cs="Times New Roman"/>
                <w:bCs/>
                <w:sz w:val="28"/>
                <w:szCs w:val="28"/>
              </w:rPr>
            </w:pPr>
            <w:r w:rsidRPr="008910AB">
              <w:rPr>
                <w:rFonts w:ascii="Times New Roman" w:hAnsi="Times New Roman" w:cs="Times New Roman"/>
                <w:bCs/>
                <w:sz w:val="28"/>
                <w:szCs w:val="28"/>
              </w:rPr>
              <w:t xml:space="preserve">Задачами Центра сетевого взаимодействия по социальному обеспечению </w:t>
            </w:r>
            <w:proofErr w:type="gramStart"/>
            <w:r w:rsidRPr="008910AB">
              <w:rPr>
                <w:rFonts w:ascii="Times New Roman" w:hAnsi="Times New Roman" w:cs="Times New Roman"/>
                <w:bCs/>
                <w:sz w:val="28"/>
                <w:szCs w:val="28"/>
              </w:rPr>
              <w:t>обучающихся</w:t>
            </w:r>
            <w:proofErr w:type="gramEnd"/>
            <w:r w:rsidRPr="008910AB">
              <w:rPr>
                <w:rFonts w:ascii="Times New Roman" w:hAnsi="Times New Roman" w:cs="Times New Roman"/>
                <w:bCs/>
                <w:sz w:val="28"/>
                <w:szCs w:val="28"/>
              </w:rPr>
              <w:t>, находящихся в трудной жизненной ситуации являются:</w:t>
            </w:r>
          </w:p>
          <w:p w:rsidR="008910AB" w:rsidRPr="008910AB" w:rsidRDefault="008910AB" w:rsidP="000127C1">
            <w:pPr>
              <w:widowControl/>
              <w:numPr>
                <w:ilvl w:val="1"/>
                <w:numId w:val="68"/>
              </w:numPr>
              <w:tabs>
                <w:tab w:val="clear" w:pos="1440"/>
                <w:tab w:val="num" w:pos="432"/>
                <w:tab w:val="left" w:pos="3930"/>
              </w:tabs>
              <w:autoSpaceDE/>
              <w:autoSpaceDN/>
              <w:adjustRightInd/>
              <w:ind w:left="432"/>
              <w:rPr>
                <w:rFonts w:ascii="Times New Roman" w:hAnsi="Times New Roman" w:cs="Times New Roman"/>
                <w:bCs/>
                <w:sz w:val="28"/>
                <w:szCs w:val="28"/>
              </w:rPr>
            </w:pPr>
            <w:r w:rsidRPr="008910AB">
              <w:rPr>
                <w:rFonts w:ascii="Times New Roman" w:hAnsi="Times New Roman" w:cs="Times New Roman"/>
                <w:bCs/>
                <w:sz w:val="28"/>
                <w:szCs w:val="28"/>
              </w:rPr>
              <w:t>обеспечение законных прав и защита интересов;</w:t>
            </w:r>
          </w:p>
          <w:p w:rsidR="008910AB" w:rsidRPr="008910AB" w:rsidRDefault="008910AB" w:rsidP="000127C1">
            <w:pPr>
              <w:widowControl/>
              <w:numPr>
                <w:ilvl w:val="1"/>
                <w:numId w:val="68"/>
              </w:numPr>
              <w:tabs>
                <w:tab w:val="clear" w:pos="1440"/>
                <w:tab w:val="num" w:pos="432"/>
                <w:tab w:val="left" w:pos="3930"/>
              </w:tabs>
              <w:autoSpaceDE/>
              <w:autoSpaceDN/>
              <w:adjustRightInd/>
              <w:ind w:left="432"/>
              <w:rPr>
                <w:rFonts w:ascii="Times New Roman" w:hAnsi="Times New Roman" w:cs="Times New Roman"/>
                <w:bCs/>
                <w:sz w:val="28"/>
                <w:szCs w:val="28"/>
              </w:rPr>
            </w:pPr>
            <w:r w:rsidRPr="008910AB">
              <w:rPr>
                <w:rFonts w:ascii="Times New Roman" w:hAnsi="Times New Roman" w:cs="Times New Roman"/>
                <w:bCs/>
                <w:sz w:val="28"/>
                <w:szCs w:val="28"/>
              </w:rPr>
              <w:t>реализация мер, способствующих экономическому, физическому, духовному, интеллектуальному и профессиональному развитию;</w:t>
            </w:r>
          </w:p>
          <w:p w:rsidR="008910AB" w:rsidRPr="008910AB" w:rsidRDefault="008910AB" w:rsidP="000127C1">
            <w:pPr>
              <w:widowControl/>
              <w:numPr>
                <w:ilvl w:val="1"/>
                <w:numId w:val="68"/>
              </w:numPr>
              <w:tabs>
                <w:tab w:val="clear" w:pos="1440"/>
                <w:tab w:val="num" w:pos="432"/>
                <w:tab w:val="left" w:pos="3930"/>
              </w:tabs>
              <w:autoSpaceDE/>
              <w:autoSpaceDN/>
              <w:adjustRightInd/>
              <w:ind w:left="432"/>
              <w:rPr>
                <w:rFonts w:ascii="Times New Roman" w:hAnsi="Times New Roman" w:cs="Times New Roman"/>
                <w:bCs/>
                <w:sz w:val="28"/>
                <w:szCs w:val="28"/>
              </w:rPr>
            </w:pPr>
            <w:r w:rsidRPr="008910AB">
              <w:rPr>
                <w:rFonts w:ascii="Times New Roman" w:hAnsi="Times New Roman" w:cs="Times New Roman"/>
                <w:bCs/>
                <w:sz w:val="28"/>
                <w:szCs w:val="28"/>
              </w:rPr>
              <w:t xml:space="preserve">обеспечение доступа к информации, необходимой для активного участия в общественной жизни и профессиональном </w:t>
            </w:r>
            <w:r w:rsidRPr="008910AB">
              <w:rPr>
                <w:rFonts w:ascii="Times New Roman" w:hAnsi="Times New Roman" w:cs="Times New Roman"/>
                <w:bCs/>
                <w:sz w:val="28"/>
                <w:szCs w:val="28"/>
              </w:rPr>
              <w:lastRenderedPageBreak/>
              <w:t>становлении;</w:t>
            </w:r>
          </w:p>
          <w:p w:rsidR="008910AB" w:rsidRPr="008910AB" w:rsidRDefault="008910AB" w:rsidP="000127C1">
            <w:pPr>
              <w:widowControl/>
              <w:numPr>
                <w:ilvl w:val="1"/>
                <w:numId w:val="68"/>
              </w:numPr>
              <w:tabs>
                <w:tab w:val="clear" w:pos="1440"/>
                <w:tab w:val="num" w:pos="432"/>
                <w:tab w:val="left" w:pos="3930"/>
              </w:tabs>
              <w:autoSpaceDE/>
              <w:autoSpaceDN/>
              <w:adjustRightInd/>
              <w:ind w:left="432"/>
              <w:rPr>
                <w:rFonts w:ascii="Times New Roman" w:hAnsi="Times New Roman" w:cs="Times New Roman"/>
                <w:bCs/>
                <w:sz w:val="28"/>
                <w:szCs w:val="28"/>
              </w:rPr>
            </w:pPr>
            <w:r w:rsidRPr="008910AB">
              <w:rPr>
                <w:rFonts w:ascii="Times New Roman" w:hAnsi="Times New Roman" w:cs="Times New Roman"/>
                <w:bCs/>
                <w:sz w:val="28"/>
                <w:szCs w:val="28"/>
              </w:rPr>
              <w:t>содействие в освоении профессиональных компетенций и построения индивидуальных образовательных траекторий</w:t>
            </w:r>
          </w:p>
          <w:p w:rsidR="008910AB" w:rsidRPr="008910AB" w:rsidRDefault="008910AB" w:rsidP="000127C1">
            <w:pPr>
              <w:widowControl/>
              <w:numPr>
                <w:ilvl w:val="1"/>
                <w:numId w:val="68"/>
              </w:numPr>
              <w:tabs>
                <w:tab w:val="clear" w:pos="1440"/>
                <w:tab w:val="num" w:pos="432"/>
                <w:tab w:val="left" w:pos="3930"/>
              </w:tabs>
              <w:autoSpaceDE/>
              <w:autoSpaceDN/>
              <w:adjustRightInd/>
              <w:ind w:left="432"/>
              <w:rPr>
                <w:rFonts w:ascii="Times New Roman" w:hAnsi="Times New Roman" w:cs="Times New Roman"/>
                <w:bCs/>
                <w:sz w:val="28"/>
                <w:szCs w:val="28"/>
              </w:rPr>
            </w:pPr>
            <w:r w:rsidRPr="008910AB">
              <w:rPr>
                <w:rFonts w:ascii="Times New Roman" w:hAnsi="Times New Roman" w:cs="Times New Roman"/>
                <w:bCs/>
                <w:sz w:val="28"/>
                <w:szCs w:val="28"/>
              </w:rPr>
              <w:t>содействие развитию положительной трудовой мотивации, повышению деловой активности, освоению навыков эффективного поведения на рынке труда.</w:t>
            </w:r>
          </w:p>
          <w:p w:rsidR="008910AB" w:rsidRPr="008910AB" w:rsidRDefault="008910AB" w:rsidP="000127C1">
            <w:pPr>
              <w:tabs>
                <w:tab w:val="left" w:pos="3930"/>
              </w:tabs>
              <w:ind w:left="72"/>
              <w:rPr>
                <w:rFonts w:ascii="Times New Roman" w:hAnsi="Times New Roman" w:cs="Times New Roman"/>
                <w:bCs/>
                <w:sz w:val="28"/>
                <w:szCs w:val="28"/>
              </w:rPr>
            </w:pPr>
          </w:p>
        </w:tc>
      </w:tr>
      <w:tr w:rsidR="008910AB" w:rsidRPr="008910AB" w:rsidTr="000127C1">
        <w:tc>
          <w:tcPr>
            <w:tcW w:w="3227" w:type="dxa"/>
          </w:tcPr>
          <w:p w:rsidR="008910AB" w:rsidRPr="008910AB" w:rsidRDefault="008910AB" w:rsidP="000127C1">
            <w:pPr>
              <w:tabs>
                <w:tab w:val="left" w:pos="3930"/>
              </w:tabs>
              <w:rPr>
                <w:rFonts w:ascii="Times New Roman" w:hAnsi="Times New Roman" w:cs="Times New Roman"/>
                <w:b/>
                <w:sz w:val="28"/>
                <w:szCs w:val="28"/>
              </w:rPr>
            </w:pPr>
            <w:r w:rsidRPr="008910AB">
              <w:rPr>
                <w:rFonts w:ascii="Times New Roman" w:hAnsi="Times New Roman" w:cs="Times New Roman"/>
                <w:b/>
                <w:sz w:val="28"/>
                <w:szCs w:val="28"/>
              </w:rPr>
              <w:lastRenderedPageBreak/>
              <w:t>Участники реализации</w:t>
            </w:r>
          </w:p>
          <w:p w:rsidR="008910AB" w:rsidRPr="008910AB" w:rsidRDefault="008910AB" w:rsidP="000127C1">
            <w:pPr>
              <w:tabs>
                <w:tab w:val="left" w:pos="3930"/>
              </w:tabs>
              <w:rPr>
                <w:rFonts w:ascii="Times New Roman" w:hAnsi="Times New Roman" w:cs="Times New Roman"/>
                <w:b/>
                <w:sz w:val="28"/>
                <w:szCs w:val="28"/>
              </w:rPr>
            </w:pPr>
            <w:r w:rsidRPr="008910AB">
              <w:rPr>
                <w:rFonts w:ascii="Times New Roman" w:hAnsi="Times New Roman" w:cs="Times New Roman"/>
                <w:b/>
                <w:sz w:val="28"/>
                <w:szCs w:val="28"/>
              </w:rPr>
              <w:t xml:space="preserve">Проекта: </w:t>
            </w:r>
          </w:p>
        </w:tc>
        <w:tc>
          <w:tcPr>
            <w:tcW w:w="6403" w:type="dxa"/>
          </w:tcPr>
          <w:p w:rsidR="008910AB" w:rsidRPr="008910AB" w:rsidRDefault="008910AB" w:rsidP="000127C1">
            <w:pPr>
              <w:widowControl/>
              <w:numPr>
                <w:ilvl w:val="1"/>
                <w:numId w:val="69"/>
              </w:numPr>
              <w:tabs>
                <w:tab w:val="clear" w:pos="1440"/>
                <w:tab w:val="left" w:pos="432"/>
              </w:tabs>
              <w:autoSpaceDE/>
              <w:autoSpaceDN/>
              <w:adjustRightInd/>
              <w:ind w:left="432"/>
              <w:rPr>
                <w:rFonts w:ascii="Times New Roman" w:hAnsi="Times New Roman" w:cs="Times New Roman"/>
                <w:bCs/>
                <w:sz w:val="28"/>
                <w:szCs w:val="28"/>
              </w:rPr>
            </w:pPr>
            <w:r w:rsidRPr="008910AB">
              <w:rPr>
                <w:rFonts w:ascii="Times New Roman" w:hAnsi="Times New Roman" w:cs="Times New Roman"/>
                <w:bCs/>
                <w:sz w:val="28"/>
                <w:szCs w:val="28"/>
              </w:rPr>
              <w:t>Совет Нижневартовского профессионального колледжа;</w:t>
            </w:r>
          </w:p>
          <w:p w:rsidR="008910AB" w:rsidRPr="008910AB" w:rsidRDefault="008910AB" w:rsidP="000127C1">
            <w:pPr>
              <w:widowControl/>
              <w:numPr>
                <w:ilvl w:val="1"/>
                <w:numId w:val="69"/>
              </w:numPr>
              <w:tabs>
                <w:tab w:val="clear" w:pos="1440"/>
                <w:tab w:val="left" w:pos="432"/>
              </w:tabs>
              <w:autoSpaceDE/>
              <w:autoSpaceDN/>
              <w:adjustRightInd/>
              <w:ind w:left="432"/>
              <w:rPr>
                <w:rFonts w:ascii="Times New Roman" w:hAnsi="Times New Roman" w:cs="Times New Roman"/>
                <w:bCs/>
                <w:sz w:val="28"/>
                <w:szCs w:val="28"/>
              </w:rPr>
            </w:pPr>
            <w:r w:rsidRPr="008910AB">
              <w:rPr>
                <w:rFonts w:ascii="Times New Roman" w:hAnsi="Times New Roman" w:cs="Times New Roman"/>
                <w:bCs/>
                <w:sz w:val="28"/>
                <w:szCs w:val="28"/>
              </w:rPr>
              <w:t>Администрация НПК;</w:t>
            </w:r>
          </w:p>
          <w:p w:rsidR="008910AB" w:rsidRPr="008910AB" w:rsidRDefault="008910AB" w:rsidP="000127C1">
            <w:pPr>
              <w:widowControl/>
              <w:numPr>
                <w:ilvl w:val="1"/>
                <w:numId w:val="69"/>
              </w:numPr>
              <w:tabs>
                <w:tab w:val="clear" w:pos="1440"/>
                <w:tab w:val="left" w:pos="432"/>
              </w:tabs>
              <w:autoSpaceDE/>
              <w:autoSpaceDN/>
              <w:adjustRightInd/>
              <w:ind w:left="432"/>
              <w:rPr>
                <w:rFonts w:ascii="Times New Roman" w:hAnsi="Times New Roman" w:cs="Times New Roman"/>
                <w:bCs/>
                <w:sz w:val="28"/>
                <w:szCs w:val="28"/>
              </w:rPr>
            </w:pPr>
            <w:proofErr w:type="spellStart"/>
            <w:r w:rsidRPr="008910AB">
              <w:rPr>
                <w:rFonts w:ascii="Times New Roman" w:hAnsi="Times New Roman" w:cs="Times New Roman"/>
                <w:bCs/>
                <w:sz w:val="28"/>
                <w:szCs w:val="28"/>
              </w:rPr>
              <w:t>Культурно-досуговый</w:t>
            </w:r>
            <w:proofErr w:type="spellEnd"/>
            <w:r w:rsidRPr="008910AB">
              <w:rPr>
                <w:rFonts w:ascii="Times New Roman" w:hAnsi="Times New Roman" w:cs="Times New Roman"/>
                <w:bCs/>
                <w:sz w:val="28"/>
                <w:szCs w:val="28"/>
              </w:rPr>
              <w:t xml:space="preserve"> центр;</w:t>
            </w:r>
          </w:p>
          <w:p w:rsidR="008910AB" w:rsidRPr="008910AB" w:rsidRDefault="008910AB" w:rsidP="000127C1">
            <w:pPr>
              <w:widowControl/>
              <w:numPr>
                <w:ilvl w:val="1"/>
                <w:numId w:val="69"/>
              </w:numPr>
              <w:tabs>
                <w:tab w:val="clear" w:pos="1440"/>
                <w:tab w:val="left" w:pos="432"/>
              </w:tabs>
              <w:autoSpaceDE/>
              <w:autoSpaceDN/>
              <w:adjustRightInd/>
              <w:ind w:left="432"/>
              <w:rPr>
                <w:rFonts w:ascii="Times New Roman" w:hAnsi="Times New Roman" w:cs="Times New Roman"/>
                <w:bCs/>
                <w:sz w:val="28"/>
                <w:szCs w:val="28"/>
              </w:rPr>
            </w:pPr>
            <w:r w:rsidRPr="008910AB">
              <w:rPr>
                <w:rFonts w:ascii="Times New Roman" w:hAnsi="Times New Roman" w:cs="Times New Roman"/>
                <w:bCs/>
                <w:sz w:val="28"/>
                <w:szCs w:val="28"/>
              </w:rPr>
              <w:t>Центр здоровья;</w:t>
            </w:r>
          </w:p>
          <w:p w:rsidR="008910AB" w:rsidRPr="008910AB" w:rsidRDefault="008910AB" w:rsidP="000127C1">
            <w:pPr>
              <w:widowControl/>
              <w:numPr>
                <w:ilvl w:val="1"/>
                <w:numId w:val="69"/>
              </w:numPr>
              <w:tabs>
                <w:tab w:val="clear" w:pos="1440"/>
                <w:tab w:val="left" w:pos="432"/>
              </w:tabs>
              <w:autoSpaceDE/>
              <w:autoSpaceDN/>
              <w:adjustRightInd/>
              <w:ind w:left="432"/>
              <w:rPr>
                <w:rFonts w:ascii="Times New Roman" w:hAnsi="Times New Roman" w:cs="Times New Roman"/>
                <w:bCs/>
                <w:sz w:val="28"/>
                <w:szCs w:val="28"/>
              </w:rPr>
            </w:pPr>
            <w:r w:rsidRPr="008910AB">
              <w:rPr>
                <w:rFonts w:ascii="Times New Roman" w:hAnsi="Times New Roman" w:cs="Times New Roman"/>
                <w:bCs/>
                <w:sz w:val="28"/>
                <w:szCs w:val="28"/>
              </w:rPr>
              <w:t>«Центр содействия профессионального роста»;</w:t>
            </w:r>
          </w:p>
          <w:p w:rsidR="008910AB" w:rsidRPr="008910AB" w:rsidRDefault="008910AB" w:rsidP="000127C1">
            <w:pPr>
              <w:widowControl/>
              <w:numPr>
                <w:ilvl w:val="1"/>
                <w:numId w:val="69"/>
              </w:numPr>
              <w:tabs>
                <w:tab w:val="clear" w:pos="1440"/>
                <w:tab w:val="left" w:pos="432"/>
              </w:tabs>
              <w:autoSpaceDE/>
              <w:autoSpaceDN/>
              <w:adjustRightInd/>
              <w:ind w:left="432"/>
              <w:rPr>
                <w:rFonts w:ascii="Times New Roman" w:hAnsi="Times New Roman" w:cs="Times New Roman"/>
                <w:bCs/>
                <w:sz w:val="28"/>
                <w:szCs w:val="28"/>
              </w:rPr>
            </w:pPr>
            <w:r w:rsidRPr="008910AB">
              <w:rPr>
                <w:rFonts w:ascii="Times New Roman" w:hAnsi="Times New Roman" w:cs="Times New Roman"/>
                <w:bCs/>
                <w:sz w:val="28"/>
                <w:szCs w:val="28"/>
              </w:rPr>
              <w:t>Центр помощи семье  и детям «</w:t>
            </w:r>
            <w:proofErr w:type="spellStart"/>
            <w:r w:rsidRPr="008910AB">
              <w:rPr>
                <w:rFonts w:ascii="Times New Roman" w:hAnsi="Times New Roman" w:cs="Times New Roman"/>
                <w:bCs/>
                <w:sz w:val="28"/>
                <w:szCs w:val="28"/>
              </w:rPr>
              <w:t>Кардея</w:t>
            </w:r>
            <w:proofErr w:type="spellEnd"/>
            <w:r w:rsidRPr="008910AB">
              <w:rPr>
                <w:rFonts w:ascii="Times New Roman" w:hAnsi="Times New Roman" w:cs="Times New Roman"/>
                <w:bCs/>
                <w:sz w:val="28"/>
                <w:szCs w:val="28"/>
              </w:rPr>
              <w:t>»;</w:t>
            </w:r>
          </w:p>
          <w:p w:rsidR="008910AB" w:rsidRPr="008910AB" w:rsidRDefault="008910AB" w:rsidP="000127C1">
            <w:pPr>
              <w:widowControl/>
              <w:numPr>
                <w:ilvl w:val="1"/>
                <w:numId w:val="69"/>
              </w:numPr>
              <w:tabs>
                <w:tab w:val="clear" w:pos="1440"/>
                <w:tab w:val="left" w:pos="432"/>
              </w:tabs>
              <w:autoSpaceDE/>
              <w:autoSpaceDN/>
              <w:adjustRightInd/>
              <w:ind w:left="432"/>
              <w:rPr>
                <w:rFonts w:ascii="Times New Roman" w:hAnsi="Times New Roman" w:cs="Times New Roman"/>
                <w:bCs/>
                <w:sz w:val="28"/>
                <w:szCs w:val="28"/>
              </w:rPr>
            </w:pPr>
            <w:r w:rsidRPr="008910AB">
              <w:rPr>
                <w:rFonts w:ascii="Times New Roman" w:hAnsi="Times New Roman" w:cs="Times New Roman"/>
                <w:bCs/>
                <w:sz w:val="28"/>
                <w:szCs w:val="28"/>
              </w:rPr>
              <w:t>Инженерно-педагогические работники;</w:t>
            </w:r>
          </w:p>
          <w:p w:rsidR="008910AB" w:rsidRPr="008910AB" w:rsidRDefault="008910AB" w:rsidP="000127C1">
            <w:pPr>
              <w:widowControl/>
              <w:numPr>
                <w:ilvl w:val="1"/>
                <w:numId w:val="69"/>
              </w:numPr>
              <w:tabs>
                <w:tab w:val="clear" w:pos="1440"/>
                <w:tab w:val="left" w:pos="432"/>
              </w:tabs>
              <w:autoSpaceDE/>
              <w:autoSpaceDN/>
              <w:adjustRightInd/>
              <w:ind w:left="432"/>
              <w:rPr>
                <w:rFonts w:ascii="Times New Roman" w:hAnsi="Times New Roman" w:cs="Times New Roman"/>
                <w:bCs/>
                <w:sz w:val="28"/>
                <w:szCs w:val="28"/>
              </w:rPr>
            </w:pPr>
            <w:r w:rsidRPr="008910AB">
              <w:rPr>
                <w:rFonts w:ascii="Times New Roman" w:hAnsi="Times New Roman" w:cs="Times New Roman"/>
                <w:bCs/>
                <w:sz w:val="28"/>
                <w:szCs w:val="28"/>
              </w:rPr>
              <w:t>Учащиеся и студенты.</w:t>
            </w:r>
          </w:p>
        </w:tc>
      </w:tr>
      <w:tr w:rsidR="008910AB" w:rsidRPr="008910AB" w:rsidTr="000127C1">
        <w:tc>
          <w:tcPr>
            <w:tcW w:w="3227" w:type="dxa"/>
          </w:tcPr>
          <w:p w:rsidR="008910AB" w:rsidRPr="008910AB" w:rsidRDefault="008910AB" w:rsidP="000127C1">
            <w:pPr>
              <w:tabs>
                <w:tab w:val="left" w:pos="3930"/>
              </w:tabs>
              <w:rPr>
                <w:rFonts w:ascii="Times New Roman" w:hAnsi="Times New Roman" w:cs="Times New Roman"/>
                <w:b/>
                <w:sz w:val="28"/>
                <w:szCs w:val="28"/>
              </w:rPr>
            </w:pPr>
            <w:r w:rsidRPr="008910AB">
              <w:rPr>
                <w:rFonts w:ascii="Times New Roman" w:hAnsi="Times New Roman" w:cs="Times New Roman"/>
                <w:b/>
                <w:sz w:val="28"/>
                <w:szCs w:val="28"/>
              </w:rPr>
              <w:t>Ожидаемые результаты реализации Проекта:</w:t>
            </w:r>
          </w:p>
        </w:tc>
        <w:tc>
          <w:tcPr>
            <w:tcW w:w="6403" w:type="dxa"/>
          </w:tcPr>
          <w:p w:rsidR="008910AB" w:rsidRPr="008910AB" w:rsidRDefault="008910AB" w:rsidP="000127C1">
            <w:pPr>
              <w:widowControl/>
              <w:numPr>
                <w:ilvl w:val="0"/>
                <w:numId w:val="71"/>
              </w:numPr>
              <w:tabs>
                <w:tab w:val="clear" w:pos="792"/>
                <w:tab w:val="left" w:pos="432"/>
              </w:tabs>
              <w:autoSpaceDE/>
              <w:autoSpaceDN/>
              <w:adjustRightInd/>
              <w:ind w:left="432"/>
              <w:rPr>
                <w:rFonts w:ascii="Times New Roman" w:hAnsi="Times New Roman" w:cs="Times New Roman"/>
                <w:bCs/>
                <w:sz w:val="28"/>
                <w:szCs w:val="28"/>
              </w:rPr>
            </w:pPr>
            <w:r w:rsidRPr="008910AB">
              <w:rPr>
                <w:rFonts w:ascii="Times New Roman" w:hAnsi="Times New Roman" w:cs="Times New Roman"/>
                <w:bCs/>
                <w:sz w:val="28"/>
                <w:szCs w:val="28"/>
              </w:rPr>
              <w:t>Создание на основе нормативно-правовой базы локальных актов регламентирующих и обеспечивающих процесс сетевого взаимодействия и социального обеспечения обучающихся, находящихся в трудной жизненной ситуации.</w:t>
            </w:r>
          </w:p>
          <w:p w:rsidR="008910AB" w:rsidRPr="008910AB" w:rsidRDefault="008910AB" w:rsidP="000127C1">
            <w:pPr>
              <w:widowControl/>
              <w:numPr>
                <w:ilvl w:val="0"/>
                <w:numId w:val="71"/>
              </w:numPr>
              <w:tabs>
                <w:tab w:val="clear" w:pos="792"/>
                <w:tab w:val="left" w:pos="432"/>
              </w:tabs>
              <w:autoSpaceDE/>
              <w:autoSpaceDN/>
              <w:adjustRightInd/>
              <w:ind w:left="432"/>
              <w:rPr>
                <w:rFonts w:ascii="Times New Roman" w:hAnsi="Times New Roman" w:cs="Times New Roman"/>
                <w:bCs/>
                <w:sz w:val="28"/>
                <w:szCs w:val="28"/>
              </w:rPr>
            </w:pPr>
            <w:r w:rsidRPr="008910AB">
              <w:rPr>
                <w:rFonts w:ascii="Times New Roman" w:hAnsi="Times New Roman" w:cs="Times New Roman"/>
                <w:bCs/>
                <w:sz w:val="28"/>
                <w:szCs w:val="28"/>
              </w:rPr>
              <w:t xml:space="preserve">Разработка стратегии развития сетевого взаимодействия в направлениях: </w:t>
            </w:r>
            <w:r w:rsidRPr="008910AB">
              <w:rPr>
                <w:rFonts w:ascii="Times New Roman" w:hAnsi="Times New Roman" w:cs="Times New Roman"/>
                <w:sz w:val="28"/>
                <w:szCs w:val="28"/>
              </w:rPr>
              <w:t xml:space="preserve">социального обеспечение и социальной поддержки обучающихся, оказание социально-бытовых, социально-медицинских, психолого-педагогических, информационно-образовательных, социально-правовых услуг, содействие </w:t>
            </w:r>
            <w:proofErr w:type="spellStart"/>
            <w:r w:rsidRPr="008910AB">
              <w:rPr>
                <w:rFonts w:ascii="Times New Roman" w:hAnsi="Times New Roman" w:cs="Times New Roman"/>
                <w:sz w:val="28"/>
                <w:szCs w:val="28"/>
              </w:rPr>
              <w:t>трудозанятости</w:t>
            </w:r>
            <w:proofErr w:type="spellEnd"/>
            <w:r w:rsidRPr="008910AB">
              <w:rPr>
                <w:rFonts w:ascii="Times New Roman" w:hAnsi="Times New Roman" w:cs="Times New Roman"/>
                <w:sz w:val="28"/>
                <w:szCs w:val="28"/>
              </w:rPr>
              <w:t xml:space="preserve">. </w:t>
            </w:r>
          </w:p>
          <w:p w:rsidR="008910AB" w:rsidRPr="008910AB" w:rsidRDefault="008910AB" w:rsidP="000127C1">
            <w:pPr>
              <w:widowControl/>
              <w:numPr>
                <w:ilvl w:val="0"/>
                <w:numId w:val="71"/>
              </w:numPr>
              <w:tabs>
                <w:tab w:val="clear" w:pos="792"/>
                <w:tab w:val="left" w:pos="432"/>
              </w:tabs>
              <w:autoSpaceDE/>
              <w:autoSpaceDN/>
              <w:adjustRightInd/>
              <w:ind w:left="432"/>
              <w:rPr>
                <w:rFonts w:ascii="Times New Roman" w:hAnsi="Times New Roman" w:cs="Times New Roman"/>
                <w:bCs/>
                <w:sz w:val="28"/>
                <w:szCs w:val="28"/>
              </w:rPr>
            </w:pPr>
            <w:r w:rsidRPr="008910AB">
              <w:rPr>
                <w:rFonts w:ascii="Times New Roman" w:hAnsi="Times New Roman" w:cs="Times New Roman"/>
                <w:sz w:val="28"/>
                <w:szCs w:val="28"/>
              </w:rPr>
              <w:t xml:space="preserve">Создание системы сопровождения </w:t>
            </w:r>
            <w:proofErr w:type="gramStart"/>
            <w:r w:rsidRPr="008910AB">
              <w:rPr>
                <w:rFonts w:ascii="Times New Roman" w:hAnsi="Times New Roman" w:cs="Times New Roman"/>
                <w:sz w:val="28"/>
                <w:szCs w:val="28"/>
              </w:rPr>
              <w:t>обучающихся</w:t>
            </w:r>
            <w:proofErr w:type="gramEnd"/>
            <w:r w:rsidRPr="008910AB">
              <w:rPr>
                <w:rFonts w:ascii="Times New Roman" w:hAnsi="Times New Roman" w:cs="Times New Roman"/>
                <w:sz w:val="28"/>
                <w:szCs w:val="28"/>
              </w:rPr>
              <w:t xml:space="preserve">, находящихся в трудной жизненной ситуации, в период профессионального становления и духовно-нравственного развития. </w:t>
            </w:r>
          </w:p>
          <w:p w:rsidR="008910AB" w:rsidRPr="008910AB" w:rsidRDefault="008910AB" w:rsidP="000127C1">
            <w:pPr>
              <w:widowControl/>
              <w:numPr>
                <w:ilvl w:val="0"/>
                <w:numId w:val="71"/>
              </w:numPr>
              <w:tabs>
                <w:tab w:val="clear" w:pos="792"/>
                <w:tab w:val="left" w:pos="432"/>
              </w:tabs>
              <w:autoSpaceDE/>
              <w:autoSpaceDN/>
              <w:adjustRightInd/>
              <w:ind w:left="432"/>
              <w:rPr>
                <w:rFonts w:ascii="Times New Roman" w:hAnsi="Times New Roman" w:cs="Times New Roman"/>
                <w:bCs/>
                <w:sz w:val="28"/>
                <w:szCs w:val="28"/>
              </w:rPr>
            </w:pPr>
            <w:r w:rsidRPr="008910AB">
              <w:rPr>
                <w:rFonts w:ascii="Times New Roman" w:hAnsi="Times New Roman" w:cs="Times New Roman"/>
                <w:bCs/>
                <w:sz w:val="28"/>
                <w:szCs w:val="28"/>
              </w:rPr>
              <w:t xml:space="preserve">Обеспечение доступа </w:t>
            </w:r>
            <w:proofErr w:type="gramStart"/>
            <w:r w:rsidRPr="008910AB">
              <w:rPr>
                <w:rFonts w:ascii="Times New Roman" w:hAnsi="Times New Roman" w:cs="Times New Roman"/>
                <w:bCs/>
                <w:sz w:val="28"/>
                <w:szCs w:val="28"/>
              </w:rPr>
              <w:t>обучающихся</w:t>
            </w:r>
            <w:proofErr w:type="gramEnd"/>
            <w:r w:rsidRPr="008910AB">
              <w:rPr>
                <w:rFonts w:ascii="Times New Roman" w:hAnsi="Times New Roman" w:cs="Times New Roman"/>
                <w:bCs/>
                <w:sz w:val="28"/>
                <w:szCs w:val="28"/>
              </w:rPr>
              <w:t xml:space="preserve"> колледжа  к  единому информационно-методическому пространству колледжа.</w:t>
            </w:r>
          </w:p>
          <w:p w:rsidR="008910AB" w:rsidRPr="008910AB" w:rsidRDefault="008910AB" w:rsidP="000127C1">
            <w:pPr>
              <w:widowControl/>
              <w:numPr>
                <w:ilvl w:val="0"/>
                <w:numId w:val="71"/>
              </w:numPr>
              <w:tabs>
                <w:tab w:val="clear" w:pos="792"/>
                <w:tab w:val="left" w:pos="432"/>
              </w:tabs>
              <w:autoSpaceDE/>
              <w:autoSpaceDN/>
              <w:adjustRightInd/>
              <w:ind w:left="432"/>
              <w:rPr>
                <w:rFonts w:ascii="Times New Roman" w:hAnsi="Times New Roman" w:cs="Times New Roman"/>
                <w:bCs/>
                <w:sz w:val="28"/>
                <w:szCs w:val="28"/>
              </w:rPr>
            </w:pPr>
            <w:r w:rsidRPr="008910AB">
              <w:rPr>
                <w:rFonts w:ascii="Times New Roman" w:hAnsi="Times New Roman" w:cs="Times New Roman"/>
                <w:bCs/>
                <w:sz w:val="28"/>
                <w:szCs w:val="28"/>
              </w:rPr>
              <w:t xml:space="preserve">Увеличение количества </w:t>
            </w:r>
            <w:proofErr w:type="gramStart"/>
            <w:r w:rsidRPr="008910AB">
              <w:rPr>
                <w:rFonts w:ascii="Times New Roman" w:hAnsi="Times New Roman" w:cs="Times New Roman"/>
                <w:bCs/>
                <w:sz w:val="28"/>
                <w:szCs w:val="28"/>
              </w:rPr>
              <w:t>обучающихся</w:t>
            </w:r>
            <w:proofErr w:type="gramEnd"/>
            <w:r w:rsidRPr="008910AB">
              <w:rPr>
                <w:rFonts w:ascii="Times New Roman" w:hAnsi="Times New Roman" w:cs="Times New Roman"/>
                <w:bCs/>
                <w:sz w:val="28"/>
                <w:szCs w:val="28"/>
              </w:rPr>
              <w:t>, из вышеуказанной категории, охваченными дополнительным образованием и профессиональной подготовкой.</w:t>
            </w:r>
          </w:p>
          <w:p w:rsidR="008910AB" w:rsidRPr="008910AB" w:rsidRDefault="008910AB" w:rsidP="000127C1">
            <w:pPr>
              <w:widowControl/>
              <w:numPr>
                <w:ilvl w:val="0"/>
                <w:numId w:val="71"/>
              </w:numPr>
              <w:tabs>
                <w:tab w:val="clear" w:pos="792"/>
                <w:tab w:val="left" w:pos="432"/>
              </w:tabs>
              <w:autoSpaceDE/>
              <w:autoSpaceDN/>
              <w:adjustRightInd/>
              <w:ind w:left="432"/>
              <w:rPr>
                <w:rFonts w:ascii="Times New Roman" w:hAnsi="Times New Roman" w:cs="Times New Roman"/>
                <w:bCs/>
                <w:sz w:val="28"/>
                <w:szCs w:val="28"/>
              </w:rPr>
            </w:pPr>
            <w:r w:rsidRPr="008910AB">
              <w:rPr>
                <w:rFonts w:ascii="Times New Roman" w:hAnsi="Times New Roman" w:cs="Times New Roman"/>
                <w:bCs/>
                <w:sz w:val="28"/>
                <w:szCs w:val="28"/>
              </w:rPr>
              <w:t xml:space="preserve">Повышение конкурентоспособности на рынке </w:t>
            </w:r>
            <w:r w:rsidRPr="008910AB">
              <w:rPr>
                <w:rFonts w:ascii="Times New Roman" w:hAnsi="Times New Roman" w:cs="Times New Roman"/>
                <w:bCs/>
                <w:sz w:val="28"/>
                <w:szCs w:val="28"/>
              </w:rPr>
              <w:lastRenderedPageBreak/>
              <w:t xml:space="preserve">труда </w:t>
            </w:r>
            <w:proofErr w:type="gramStart"/>
            <w:r w:rsidRPr="008910AB">
              <w:rPr>
                <w:rFonts w:ascii="Times New Roman" w:hAnsi="Times New Roman" w:cs="Times New Roman"/>
                <w:bCs/>
                <w:sz w:val="28"/>
                <w:szCs w:val="28"/>
              </w:rPr>
              <w:t>обучающихся</w:t>
            </w:r>
            <w:proofErr w:type="gramEnd"/>
            <w:r w:rsidRPr="008910AB">
              <w:rPr>
                <w:rFonts w:ascii="Times New Roman" w:hAnsi="Times New Roman" w:cs="Times New Roman"/>
                <w:bCs/>
                <w:sz w:val="28"/>
                <w:szCs w:val="28"/>
              </w:rPr>
              <w:t>, находящихся в трудной жизненной ситуации.</w:t>
            </w:r>
          </w:p>
          <w:p w:rsidR="008910AB" w:rsidRPr="008910AB" w:rsidRDefault="008910AB" w:rsidP="000127C1">
            <w:pPr>
              <w:widowControl/>
              <w:numPr>
                <w:ilvl w:val="0"/>
                <w:numId w:val="71"/>
              </w:numPr>
              <w:tabs>
                <w:tab w:val="clear" w:pos="792"/>
                <w:tab w:val="left" w:pos="432"/>
              </w:tabs>
              <w:autoSpaceDE/>
              <w:autoSpaceDN/>
              <w:adjustRightInd/>
              <w:ind w:left="432"/>
              <w:rPr>
                <w:rFonts w:ascii="Times New Roman" w:hAnsi="Times New Roman" w:cs="Times New Roman"/>
                <w:bCs/>
                <w:sz w:val="28"/>
                <w:szCs w:val="28"/>
              </w:rPr>
            </w:pPr>
            <w:r w:rsidRPr="008910AB">
              <w:rPr>
                <w:rFonts w:ascii="Times New Roman" w:hAnsi="Times New Roman" w:cs="Times New Roman"/>
                <w:bCs/>
                <w:sz w:val="28"/>
                <w:szCs w:val="28"/>
              </w:rPr>
              <w:t xml:space="preserve">Увеличение количества выпускников колледжа из </w:t>
            </w:r>
            <w:proofErr w:type="gramStart"/>
            <w:r w:rsidRPr="008910AB">
              <w:rPr>
                <w:rFonts w:ascii="Times New Roman" w:hAnsi="Times New Roman" w:cs="Times New Roman"/>
                <w:bCs/>
                <w:sz w:val="28"/>
                <w:szCs w:val="28"/>
              </w:rPr>
              <w:t>категории</w:t>
            </w:r>
            <w:proofErr w:type="gramEnd"/>
            <w:r w:rsidRPr="008910AB">
              <w:rPr>
                <w:rFonts w:ascii="Times New Roman" w:hAnsi="Times New Roman" w:cs="Times New Roman"/>
                <w:bCs/>
                <w:sz w:val="28"/>
                <w:szCs w:val="28"/>
              </w:rPr>
              <w:t xml:space="preserve"> обучающихся, находящихся в трудной жизненной ситуации, успешно трудоустроенных.</w:t>
            </w:r>
          </w:p>
          <w:p w:rsidR="008910AB" w:rsidRPr="008910AB" w:rsidRDefault="008910AB" w:rsidP="000127C1">
            <w:pPr>
              <w:widowControl/>
              <w:numPr>
                <w:ilvl w:val="0"/>
                <w:numId w:val="71"/>
              </w:numPr>
              <w:tabs>
                <w:tab w:val="clear" w:pos="792"/>
                <w:tab w:val="num" w:pos="432"/>
                <w:tab w:val="left" w:pos="3930"/>
              </w:tabs>
              <w:autoSpaceDE/>
              <w:autoSpaceDN/>
              <w:adjustRightInd/>
              <w:ind w:left="432"/>
              <w:rPr>
                <w:rFonts w:ascii="Times New Roman" w:hAnsi="Times New Roman" w:cs="Times New Roman"/>
                <w:bCs/>
                <w:szCs w:val="28"/>
              </w:rPr>
            </w:pPr>
            <w:r w:rsidRPr="008910AB">
              <w:rPr>
                <w:rFonts w:ascii="Times New Roman" w:hAnsi="Times New Roman" w:cs="Times New Roman"/>
                <w:bCs/>
                <w:sz w:val="28"/>
                <w:szCs w:val="28"/>
              </w:rPr>
              <w:t xml:space="preserve">Повышение деловой и социальной активности </w:t>
            </w:r>
            <w:proofErr w:type="gramStart"/>
            <w:r w:rsidRPr="008910AB">
              <w:rPr>
                <w:rFonts w:ascii="Times New Roman" w:hAnsi="Times New Roman" w:cs="Times New Roman"/>
                <w:bCs/>
                <w:sz w:val="28"/>
                <w:szCs w:val="28"/>
              </w:rPr>
              <w:t>обучающихся</w:t>
            </w:r>
            <w:proofErr w:type="gramEnd"/>
            <w:r w:rsidRPr="008910AB">
              <w:rPr>
                <w:rFonts w:ascii="Times New Roman" w:hAnsi="Times New Roman" w:cs="Times New Roman"/>
                <w:bCs/>
                <w:sz w:val="28"/>
                <w:szCs w:val="28"/>
              </w:rPr>
              <w:t>, находящихся в трудной жизненной ситуации.</w:t>
            </w:r>
          </w:p>
        </w:tc>
      </w:tr>
      <w:tr w:rsidR="008910AB" w:rsidRPr="008910AB" w:rsidTr="000127C1">
        <w:tc>
          <w:tcPr>
            <w:tcW w:w="3227" w:type="dxa"/>
          </w:tcPr>
          <w:p w:rsidR="008910AB" w:rsidRPr="008910AB" w:rsidRDefault="008910AB" w:rsidP="000127C1">
            <w:pPr>
              <w:tabs>
                <w:tab w:val="left" w:pos="3930"/>
              </w:tabs>
              <w:rPr>
                <w:rFonts w:ascii="Times New Roman" w:hAnsi="Times New Roman" w:cs="Times New Roman"/>
                <w:b/>
                <w:sz w:val="28"/>
                <w:szCs w:val="28"/>
              </w:rPr>
            </w:pPr>
            <w:r w:rsidRPr="008910AB">
              <w:rPr>
                <w:rFonts w:ascii="Times New Roman" w:hAnsi="Times New Roman" w:cs="Times New Roman"/>
                <w:b/>
                <w:sz w:val="28"/>
                <w:szCs w:val="28"/>
              </w:rPr>
              <w:lastRenderedPageBreak/>
              <w:t>Организация контроля над исполнением Проекта:</w:t>
            </w:r>
          </w:p>
        </w:tc>
        <w:tc>
          <w:tcPr>
            <w:tcW w:w="6403" w:type="dxa"/>
          </w:tcPr>
          <w:p w:rsidR="008910AB" w:rsidRPr="008910AB" w:rsidRDefault="008910AB" w:rsidP="000127C1">
            <w:pPr>
              <w:tabs>
                <w:tab w:val="left" w:pos="3930"/>
              </w:tabs>
              <w:ind w:left="72"/>
              <w:rPr>
                <w:rFonts w:ascii="Times New Roman" w:hAnsi="Times New Roman" w:cs="Times New Roman"/>
                <w:bCs/>
                <w:sz w:val="28"/>
                <w:szCs w:val="28"/>
              </w:rPr>
            </w:pPr>
            <w:r w:rsidRPr="008910AB">
              <w:rPr>
                <w:rFonts w:ascii="Times New Roman" w:hAnsi="Times New Roman" w:cs="Times New Roman"/>
                <w:bCs/>
                <w:sz w:val="28"/>
                <w:szCs w:val="28"/>
              </w:rPr>
              <w:t xml:space="preserve">Общее руководство, координацию и </w:t>
            </w:r>
            <w:proofErr w:type="gramStart"/>
            <w:r w:rsidRPr="008910AB">
              <w:rPr>
                <w:rFonts w:ascii="Times New Roman" w:hAnsi="Times New Roman" w:cs="Times New Roman"/>
                <w:bCs/>
                <w:sz w:val="28"/>
                <w:szCs w:val="28"/>
              </w:rPr>
              <w:t>контроль за</w:t>
            </w:r>
            <w:proofErr w:type="gramEnd"/>
            <w:r w:rsidRPr="008910AB">
              <w:rPr>
                <w:rFonts w:ascii="Times New Roman" w:hAnsi="Times New Roman" w:cs="Times New Roman"/>
                <w:bCs/>
                <w:sz w:val="28"/>
                <w:szCs w:val="28"/>
              </w:rPr>
              <w:t xml:space="preserve"> реализацией  Проекта осуществляет директор Нижневартовского профессионального колледжа.</w:t>
            </w:r>
          </w:p>
        </w:tc>
      </w:tr>
    </w:tbl>
    <w:p w:rsidR="008910AB" w:rsidRPr="008910AB" w:rsidRDefault="008910AB" w:rsidP="008910AB">
      <w:pPr>
        <w:spacing w:line="360" w:lineRule="auto"/>
        <w:ind w:firstLine="720"/>
        <w:jc w:val="both"/>
        <w:rPr>
          <w:rFonts w:ascii="Times New Roman" w:hAnsi="Times New Roman" w:cs="Times New Roman"/>
          <w:sz w:val="28"/>
          <w:szCs w:val="28"/>
        </w:rPr>
      </w:pPr>
    </w:p>
    <w:p w:rsidR="008910AB" w:rsidRPr="008910AB" w:rsidRDefault="008910AB" w:rsidP="008910AB">
      <w:pPr>
        <w:tabs>
          <w:tab w:val="left" w:pos="1425"/>
        </w:tabs>
        <w:spacing w:line="360" w:lineRule="auto"/>
        <w:ind w:firstLine="709"/>
        <w:jc w:val="both"/>
        <w:rPr>
          <w:rFonts w:ascii="Times New Roman" w:hAnsi="Times New Roman" w:cs="Times New Roman"/>
          <w:sz w:val="28"/>
          <w:szCs w:val="28"/>
        </w:rPr>
      </w:pPr>
    </w:p>
    <w:p w:rsidR="008910AB" w:rsidRPr="008910AB" w:rsidRDefault="008910AB" w:rsidP="008910AB">
      <w:pPr>
        <w:tabs>
          <w:tab w:val="left" w:pos="1425"/>
        </w:tabs>
        <w:spacing w:line="360" w:lineRule="auto"/>
        <w:ind w:firstLine="709"/>
        <w:jc w:val="both"/>
        <w:rPr>
          <w:rFonts w:ascii="Times New Roman" w:hAnsi="Times New Roman" w:cs="Times New Roman"/>
          <w:sz w:val="28"/>
          <w:szCs w:val="28"/>
        </w:rPr>
      </w:pPr>
    </w:p>
    <w:p w:rsidR="008910AB" w:rsidRPr="008910AB" w:rsidRDefault="008910AB" w:rsidP="008910AB">
      <w:pPr>
        <w:tabs>
          <w:tab w:val="left" w:pos="1425"/>
        </w:tabs>
        <w:spacing w:line="360" w:lineRule="auto"/>
        <w:ind w:firstLine="709"/>
        <w:jc w:val="both"/>
        <w:rPr>
          <w:rFonts w:ascii="Times New Roman" w:hAnsi="Times New Roman" w:cs="Times New Roman"/>
          <w:sz w:val="28"/>
          <w:szCs w:val="28"/>
        </w:rPr>
      </w:pPr>
    </w:p>
    <w:p w:rsidR="008910AB" w:rsidRPr="008910AB" w:rsidRDefault="008910AB" w:rsidP="008910AB">
      <w:pPr>
        <w:tabs>
          <w:tab w:val="left" w:pos="1425"/>
        </w:tabs>
        <w:spacing w:line="360" w:lineRule="auto"/>
        <w:ind w:firstLine="709"/>
        <w:jc w:val="both"/>
        <w:rPr>
          <w:rFonts w:ascii="Times New Roman" w:hAnsi="Times New Roman" w:cs="Times New Roman"/>
          <w:sz w:val="28"/>
          <w:szCs w:val="28"/>
        </w:rPr>
      </w:pPr>
    </w:p>
    <w:p w:rsidR="008910AB" w:rsidRPr="008910AB" w:rsidRDefault="008910AB" w:rsidP="008910AB">
      <w:pPr>
        <w:tabs>
          <w:tab w:val="left" w:pos="1425"/>
        </w:tabs>
        <w:spacing w:line="360" w:lineRule="auto"/>
        <w:ind w:firstLine="709"/>
        <w:jc w:val="both"/>
        <w:rPr>
          <w:rFonts w:ascii="Times New Roman" w:hAnsi="Times New Roman" w:cs="Times New Roman"/>
          <w:sz w:val="28"/>
          <w:szCs w:val="28"/>
        </w:rPr>
      </w:pPr>
    </w:p>
    <w:p w:rsidR="008910AB" w:rsidRPr="008910AB" w:rsidRDefault="008910AB" w:rsidP="008910AB">
      <w:pPr>
        <w:tabs>
          <w:tab w:val="left" w:pos="1425"/>
        </w:tabs>
        <w:spacing w:line="360" w:lineRule="auto"/>
        <w:ind w:firstLine="709"/>
        <w:jc w:val="both"/>
        <w:rPr>
          <w:rFonts w:ascii="Times New Roman" w:hAnsi="Times New Roman" w:cs="Times New Roman"/>
          <w:sz w:val="28"/>
          <w:szCs w:val="28"/>
        </w:rPr>
      </w:pPr>
    </w:p>
    <w:p w:rsidR="008910AB" w:rsidRPr="008910AB" w:rsidRDefault="008910AB" w:rsidP="008910AB">
      <w:pPr>
        <w:tabs>
          <w:tab w:val="left" w:pos="1425"/>
        </w:tabs>
        <w:spacing w:line="360" w:lineRule="auto"/>
        <w:ind w:firstLine="709"/>
        <w:jc w:val="both"/>
        <w:rPr>
          <w:rFonts w:ascii="Times New Roman" w:hAnsi="Times New Roman" w:cs="Times New Roman"/>
          <w:sz w:val="28"/>
          <w:szCs w:val="28"/>
        </w:rPr>
      </w:pPr>
    </w:p>
    <w:p w:rsidR="008910AB" w:rsidRPr="008910AB" w:rsidRDefault="008910AB" w:rsidP="008910AB">
      <w:pPr>
        <w:tabs>
          <w:tab w:val="left" w:pos="1425"/>
        </w:tabs>
        <w:spacing w:line="360" w:lineRule="auto"/>
        <w:ind w:firstLine="709"/>
        <w:jc w:val="both"/>
        <w:rPr>
          <w:rFonts w:ascii="Times New Roman" w:hAnsi="Times New Roman" w:cs="Times New Roman"/>
          <w:sz w:val="28"/>
          <w:szCs w:val="28"/>
        </w:rPr>
      </w:pPr>
    </w:p>
    <w:p w:rsidR="008910AB" w:rsidRPr="008910AB" w:rsidRDefault="008910AB" w:rsidP="008910AB">
      <w:pPr>
        <w:tabs>
          <w:tab w:val="left" w:pos="1425"/>
        </w:tabs>
        <w:spacing w:line="360" w:lineRule="auto"/>
        <w:ind w:firstLine="709"/>
        <w:jc w:val="both"/>
        <w:rPr>
          <w:rFonts w:ascii="Times New Roman" w:hAnsi="Times New Roman" w:cs="Times New Roman"/>
          <w:sz w:val="28"/>
          <w:szCs w:val="28"/>
        </w:rPr>
      </w:pPr>
    </w:p>
    <w:p w:rsidR="008910AB" w:rsidRPr="008910AB" w:rsidRDefault="008910AB" w:rsidP="008910AB">
      <w:pPr>
        <w:tabs>
          <w:tab w:val="left" w:pos="1425"/>
        </w:tabs>
        <w:spacing w:line="360" w:lineRule="auto"/>
        <w:ind w:firstLine="709"/>
        <w:jc w:val="both"/>
        <w:rPr>
          <w:rFonts w:ascii="Times New Roman" w:hAnsi="Times New Roman" w:cs="Times New Roman"/>
          <w:sz w:val="28"/>
          <w:szCs w:val="28"/>
        </w:rPr>
      </w:pPr>
    </w:p>
    <w:p w:rsidR="008910AB" w:rsidRPr="008910AB" w:rsidRDefault="008910AB" w:rsidP="008910AB">
      <w:pPr>
        <w:tabs>
          <w:tab w:val="left" w:pos="1425"/>
        </w:tabs>
        <w:spacing w:line="360" w:lineRule="auto"/>
        <w:ind w:firstLine="709"/>
        <w:jc w:val="both"/>
        <w:rPr>
          <w:rFonts w:ascii="Times New Roman" w:hAnsi="Times New Roman" w:cs="Times New Roman"/>
          <w:sz w:val="28"/>
          <w:szCs w:val="28"/>
        </w:rPr>
      </w:pPr>
    </w:p>
    <w:p w:rsidR="008910AB" w:rsidRPr="008910AB" w:rsidRDefault="008910AB" w:rsidP="008910AB">
      <w:pPr>
        <w:tabs>
          <w:tab w:val="left" w:pos="1425"/>
        </w:tabs>
        <w:spacing w:line="360" w:lineRule="auto"/>
        <w:ind w:firstLine="709"/>
        <w:jc w:val="both"/>
        <w:rPr>
          <w:rFonts w:ascii="Times New Roman" w:hAnsi="Times New Roman" w:cs="Times New Roman"/>
          <w:sz w:val="28"/>
          <w:szCs w:val="28"/>
        </w:rPr>
      </w:pPr>
    </w:p>
    <w:p w:rsidR="008910AB" w:rsidRPr="008910AB" w:rsidRDefault="008910AB" w:rsidP="008910AB">
      <w:pPr>
        <w:tabs>
          <w:tab w:val="left" w:pos="1425"/>
        </w:tabs>
        <w:spacing w:line="360" w:lineRule="auto"/>
        <w:ind w:firstLine="709"/>
        <w:jc w:val="both"/>
        <w:rPr>
          <w:rFonts w:ascii="Times New Roman" w:hAnsi="Times New Roman" w:cs="Times New Roman"/>
          <w:sz w:val="28"/>
          <w:szCs w:val="28"/>
        </w:rPr>
      </w:pPr>
    </w:p>
    <w:p w:rsidR="008910AB" w:rsidRPr="008910AB" w:rsidRDefault="008910AB" w:rsidP="008910AB">
      <w:pPr>
        <w:tabs>
          <w:tab w:val="left" w:pos="1425"/>
        </w:tabs>
        <w:spacing w:line="360" w:lineRule="auto"/>
        <w:ind w:firstLine="709"/>
        <w:jc w:val="both"/>
        <w:rPr>
          <w:rFonts w:ascii="Times New Roman" w:hAnsi="Times New Roman" w:cs="Times New Roman"/>
          <w:sz w:val="28"/>
          <w:szCs w:val="28"/>
        </w:rPr>
      </w:pPr>
    </w:p>
    <w:p w:rsidR="008910AB" w:rsidRPr="008910AB" w:rsidRDefault="008910AB" w:rsidP="008910AB">
      <w:pPr>
        <w:ind w:left="-567"/>
        <w:rPr>
          <w:rFonts w:ascii="Times New Roman" w:hAnsi="Times New Roman" w:cs="Times New Roman"/>
        </w:rPr>
      </w:pPr>
    </w:p>
    <w:p w:rsidR="008910AB" w:rsidRPr="008910AB" w:rsidRDefault="008910AB" w:rsidP="008910AB">
      <w:pPr>
        <w:ind w:left="-567"/>
        <w:rPr>
          <w:rFonts w:ascii="Times New Roman" w:hAnsi="Times New Roman" w:cs="Times New Roman"/>
        </w:rPr>
      </w:pPr>
    </w:p>
    <w:p w:rsidR="008910AB" w:rsidRPr="008910AB" w:rsidRDefault="008910AB" w:rsidP="008910AB">
      <w:pPr>
        <w:ind w:left="-567"/>
        <w:rPr>
          <w:rFonts w:ascii="Times New Roman" w:hAnsi="Times New Roman" w:cs="Times New Roman"/>
        </w:rPr>
      </w:pPr>
    </w:p>
    <w:p w:rsidR="008910AB" w:rsidRPr="008910AB" w:rsidRDefault="008910AB" w:rsidP="008910AB">
      <w:pPr>
        <w:ind w:left="-567"/>
        <w:rPr>
          <w:rFonts w:ascii="Times New Roman" w:hAnsi="Times New Roman" w:cs="Times New Roman"/>
        </w:rPr>
      </w:pPr>
    </w:p>
    <w:p w:rsidR="008910AB" w:rsidRPr="008910AB" w:rsidRDefault="008910AB" w:rsidP="008910AB">
      <w:pPr>
        <w:ind w:left="-567"/>
        <w:rPr>
          <w:rFonts w:ascii="Times New Roman" w:hAnsi="Times New Roman" w:cs="Times New Roman"/>
        </w:rPr>
      </w:pPr>
    </w:p>
    <w:p w:rsidR="008910AB" w:rsidRPr="008910AB" w:rsidRDefault="008910AB" w:rsidP="008910AB">
      <w:pPr>
        <w:ind w:left="-567"/>
        <w:rPr>
          <w:rFonts w:ascii="Times New Roman" w:hAnsi="Times New Roman" w:cs="Times New Roman"/>
        </w:rPr>
      </w:pPr>
    </w:p>
    <w:p w:rsidR="008910AB" w:rsidRPr="008910AB" w:rsidRDefault="008910AB" w:rsidP="008910AB">
      <w:pPr>
        <w:ind w:left="-567"/>
        <w:rPr>
          <w:rFonts w:ascii="Times New Roman" w:hAnsi="Times New Roman" w:cs="Times New Roman"/>
        </w:rPr>
      </w:pPr>
    </w:p>
    <w:p w:rsidR="008910AB" w:rsidRPr="008910AB" w:rsidRDefault="008910AB" w:rsidP="008910AB">
      <w:pPr>
        <w:ind w:left="-567"/>
        <w:rPr>
          <w:rFonts w:ascii="Times New Roman" w:hAnsi="Times New Roman" w:cs="Times New Roman"/>
        </w:rPr>
      </w:pPr>
    </w:p>
    <w:p w:rsidR="008910AB" w:rsidRPr="008910AB" w:rsidRDefault="008910AB" w:rsidP="008910AB">
      <w:pPr>
        <w:ind w:left="-567"/>
        <w:rPr>
          <w:rFonts w:ascii="Times New Roman" w:hAnsi="Times New Roman" w:cs="Times New Roman"/>
        </w:rPr>
      </w:pPr>
    </w:p>
    <w:p w:rsidR="008910AB" w:rsidRPr="008910AB" w:rsidRDefault="008910AB" w:rsidP="008910AB">
      <w:pPr>
        <w:ind w:left="-567"/>
        <w:rPr>
          <w:rFonts w:ascii="Times New Roman" w:hAnsi="Times New Roman" w:cs="Times New Roman"/>
        </w:rPr>
      </w:pPr>
    </w:p>
    <w:p w:rsidR="008910AB" w:rsidRPr="008910AB" w:rsidRDefault="008910AB" w:rsidP="008910AB">
      <w:pPr>
        <w:ind w:left="-567"/>
        <w:rPr>
          <w:rFonts w:ascii="Times New Roman" w:hAnsi="Times New Roman" w:cs="Times New Roman"/>
        </w:rPr>
      </w:pPr>
    </w:p>
    <w:p w:rsidR="008910AB" w:rsidRPr="008910AB" w:rsidRDefault="008910AB" w:rsidP="008910AB">
      <w:pPr>
        <w:ind w:left="-567"/>
        <w:rPr>
          <w:rFonts w:ascii="Times New Roman" w:hAnsi="Times New Roman" w:cs="Times New Roman"/>
        </w:rPr>
      </w:pPr>
    </w:p>
    <w:p w:rsidR="008910AB" w:rsidRPr="008910AB" w:rsidRDefault="008910AB" w:rsidP="008910AB">
      <w:pPr>
        <w:ind w:left="-567"/>
        <w:rPr>
          <w:rFonts w:ascii="Times New Roman" w:hAnsi="Times New Roman" w:cs="Times New Roman"/>
        </w:rPr>
      </w:pPr>
    </w:p>
    <w:p w:rsidR="008910AB" w:rsidRPr="008910AB" w:rsidRDefault="008910AB" w:rsidP="008910AB">
      <w:pPr>
        <w:ind w:left="-567"/>
        <w:rPr>
          <w:rFonts w:ascii="Times New Roman" w:hAnsi="Times New Roman" w:cs="Times New Roman"/>
        </w:rPr>
      </w:pPr>
    </w:p>
    <w:p w:rsidR="008910AB" w:rsidRPr="008910AB" w:rsidRDefault="008910AB" w:rsidP="008910AB">
      <w:pPr>
        <w:ind w:left="-567"/>
        <w:rPr>
          <w:rFonts w:ascii="Times New Roman" w:hAnsi="Times New Roman" w:cs="Times New Roman"/>
        </w:rPr>
      </w:pPr>
    </w:p>
    <w:p w:rsidR="008910AB" w:rsidRPr="008910AB" w:rsidRDefault="008910AB" w:rsidP="008910AB">
      <w:pPr>
        <w:ind w:left="-567"/>
        <w:rPr>
          <w:rFonts w:ascii="Times New Roman" w:hAnsi="Times New Roman" w:cs="Times New Roman"/>
        </w:rPr>
      </w:pPr>
    </w:p>
    <w:p w:rsidR="008910AB" w:rsidRPr="008910AB" w:rsidRDefault="008910AB" w:rsidP="008910AB">
      <w:pPr>
        <w:ind w:left="-567"/>
        <w:rPr>
          <w:rFonts w:ascii="Times New Roman" w:hAnsi="Times New Roman" w:cs="Times New Roman"/>
        </w:rPr>
      </w:pPr>
    </w:p>
    <w:p w:rsidR="008910AB" w:rsidRPr="008910AB" w:rsidRDefault="008910AB" w:rsidP="008910AB">
      <w:pPr>
        <w:ind w:left="-567"/>
        <w:rPr>
          <w:rFonts w:ascii="Times New Roman" w:hAnsi="Times New Roman" w:cs="Times New Roman"/>
        </w:rPr>
      </w:pPr>
    </w:p>
    <w:p w:rsidR="008910AB" w:rsidRPr="008910AB" w:rsidRDefault="008910AB" w:rsidP="008910AB">
      <w:pPr>
        <w:pStyle w:val="aa"/>
        <w:rPr>
          <w:szCs w:val="28"/>
        </w:rPr>
      </w:pPr>
      <w:r w:rsidRPr="008910AB">
        <w:rPr>
          <w:szCs w:val="28"/>
        </w:rPr>
        <w:t xml:space="preserve">КОНЦЕПЦИЯ ПРОЕКТА </w:t>
      </w:r>
    </w:p>
    <w:p w:rsidR="008910AB" w:rsidRPr="008910AB" w:rsidRDefault="008910AB" w:rsidP="008910AB">
      <w:pPr>
        <w:jc w:val="center"/>
        <w:rPr>
          <w:rFonts w:ascii="Times New Roman" w:hAnsi="Times New Roman" w:cs="Times New Roman"/>
          <w:b/>
          <w:sz w:val="28"/>
          <w:szCs w:val="28"/>
        </w:rPr>
      </w:pPr>
      <w:r w:rsidRPr="008910AB">
        <w:rPr>
          <w:rFonts w:ascii="Times New Roman" w:hAnsi="Times New Roman" w:cs="Times New Roman"/>
          <w:b/>
          <w:sz w:val="28"/>
          <w:szCs w:val="28"/>
        </w:rPr>
        <w:t xml:space="preserve">«ЦЕНТР СЕТЕВОГО ВЗАИМОДЕЙСТВИЯ ПО СОЦИАЛЬНОМУ ОБЕСПЕЧЕНИЮ  </w:t>
      </w:r>
      <w:proofErr w:type="gramStart"/>
      <w:r w:rsidRPr="008910AB">
        <w:rPr>
          <w:rFonts w:ascii="Times New Roman" w:hAnsi="Times New Roman" w:cs="Times New Roman"/>
          <w:b/>
          <w:sz w:val="28"/>
          <w:szCs w:val="28"/>
        </w:rPr>
        <w:t>ОБУЧАЮЩИХСЯ</w:t>
      </w:r>
      <w:proofErr w:type="gramEnd"/>
      <w:r w:rsidRPr="008910AB">
        <w:rPr>
          <w:rFonts w:ascii="Times New Roman" w:hAnsi="Times New Roman" w:cs="Times New Roman"/>
          <w:b/>
          <w:sz w:val="28"/>
          <w:szCs w:val="28"/>
        </w:rPr>
        <w:t>, НАХОДЯЩИХСЯ В  ТРУДНОЙ ЖИЗНЕННОЙ СИТУАЦИИ»</w:t>
      </w:r>
    </w:p>
    <w:p w:rsidR="008910AB" w:rsidRPr="008910AB" w:rsidRDefault="008910AB" w:rsidP="008910AB">
      <w:pPr>
        <w:pStyle w:val="aa"/>
      </w:pPr>
    </w:p>
    <w:p w:rsidR="008910AB" w:rsidRPr="008910AB" w:rsidRDefault="008910AB" w:rsidP="008910AB">
      <w:pPr>
        <w:spacing w:line="360" w:lineRule="auto"/>
        <w:ind w:firstLine="720"/>
        <w:jc w:val="both"/>
        <w:rPr>
          <w:rFonts w:ascii="Times New Roman" w:hAnsi="Times New Roman" w:cs="Times New Roman"/>
          <w:sz w:val="28"/>
          <w:szCs w:val="28"/>
        </w:rPr>
      </w:pPr>
      <w:r w:rsidRPr="008910AB">
        <w:rPr>
          <w:rFonts w:ascii="Times New Roman" w:hAnsi="Times New Roman" w:cs="Times New Roman"/>
          <w:sz w:val="28"/>
          <w:szCs w:val="28"/>
        </w:rPr>
        <w:t xml:space="preserve">Руководствуясь Концепцией долгосрочного социально-экономического развития Российской Федерации на период до 2020 года; Федерального закона Российской Федерации «Об основных гарантиях прав ребенка в Российской федерации; Минимальным социальным стандартом Российской Федерации «Минимальный объем социальных услуг по воспитанию в образовательных учреждениях общего образования»; </w:t>
      </w:r>
      <w:r w:rsidRPr="008910AB">
        <w:rPr>
          <w:rFonts w:ascii="Times New Roman" w:hAnsi="Times New Roman" w:cs="Times New Roman"/>
          <w:color w:val="000000"/>
          <w:sz w:val="28"/>
          <w:szCs w:val="28"/>
        </w:rPr>
        <w:t xml:space="preserve">Стратегией социально-экономического развития Ханты-Мансийского автономного округа - </w:t>
      </w:r>
      <w:proofErr w:type="spellStart"/>
      <w:r w:rsidRPr="008910AB">
        <w:rPr>
          <w:rFonts w:ascii="Times New Roman" w:hAnsi="Times New Roman" w:cs="Times New Roman"/>
          <w:color w:val="000000"/>
          <w:sz w:val="28"/>
          <w:szCs w:val="28"/>
        </w:rPr>
        <w:t>Югры</w:t>
      </w:r>
      <w:proofErr w:type="spellEnd"/>
      <w:r w:rsidRPr="008910AB">
        <w:rPr>
          <w:rFonts w:ascii="Times New Roman" w:hAnsi="Times New Roman" w:cs="Times New Roman"/>
          <w:color w:val="000000"/>
          <w:sz w:val="28"/>
          <w:szCs w:val="28"/>
        </w:rPr>
        <w:t xml:space="preserve"> до 2020 года;</w:t>
      </w:r>
      <w:r w:rsidRPr="008910AB">
        <w:rPr>
          <w:rFonts w:ascii="Times New Roman" w:hAnsi="Times New Roman" w:cs="Times New Roman"/>
          <w:sz w:val="28"/>
          <w:szCs w:val="28"/>
        </w:rPr>
        <w:t xml:space="preserve"> </w:t>
      </w:r>
      <w:proofErr w:type="gramStart"/>
      <w:r w:rsidRPr="008910AB">
        <w:rPr>
          <w:rFonts w:ascii="Times New Roman" w:hAnsi="Times New Roman" w:cs="Times New Roman"/>
          <w:sz w:val="28"/>
          <w:szCs w:val="28"/>
        </w:rPr>
        <w:t xml:space="preserve">Закона </w:t>
      </w:r>
      <w:proofErr w:type="spellStart"/>
      <w:r w:rsidRPr="008910AB">
        <w:rPr>
          <w:rFonts w:ascii="Times New Roman" w:hAnsi="Times New Roman" w:cs="Times New Roman"/>
          <w:sz w:val="28"/>
          <w:szCs w:val="28"/>
        </w:rPr>
        <w:t>ХМАО-Югры</w:t>
      </w:r>
      <w:proofErr w:type="spellEnd"/>
      <w:r w:rsidRPr="008910AB">
        <w:rPr>
          <w:rFonts w:ascii="Times New Roman" w:hAnsi="Times New Roman" w:cs="Times New Roman"/>
          <w:sz w:val="28"/>
          <w:szCs w:val="28"/>
        </w:rPr>
        <w:t xml:space="preserve"> «О реализации государственной  молодежной политики в </w:t>
      </w:r>
      <w:proofErr w:type="spellStart"/>
      <w:r w:rsidRPr="008910AB">
        <w:rPr>
          <w:rFonts w:ascii="Times New Roman" w:hAnsi="Times New Roman" w:cs="Times New Roman"/>
          <w:sz w:val="28"/>
          <w:szCs w:val="28"/>
        </w:rPr>
        <w:t>ХМАО-Югре</w:t>
      </w:r>
      <w:proofErr w:type="spellEnd"/>
      <w:r w:rsidRPr="008910AB">
        <w:rPr>
          <w:rFonts w:ascii="Times New Roman" w:hAnsi="Times New Roman" w:cs="Times New Roman"/>
          <w:sz w:val="28"/>
          <w:szCs w:val="28"/>
        </w:rPr>
        <w:t xml:space="preserve">»; на основании Законов РФ, </w:t>
      </w:r>
      <w:proofErr w:type="spellStart"/>
      <w:r w:rsidRPr="008910AB">
        <w:rPr>
          <w:rFonts w:ascii="Times New Roman" w:hAnsi="Times New Roman" w:cs="Times New Roman"/>
          <w:sz w:val="28"/>
          <w:szCs w:val="28"/>
        </w:rPr>
        <w:t>ХМАО-Югры</w:t>
      </w:r>
      <w:proofErr w:type="spellEnd"/>
      <w:r w:rsidRPr="008910AB">
        <w:rPr>
          <w:rFonts w:ascii="Times New Roman" w:hAnsi="Times New Roman" w:cs="Times New Roman"/>
          <w:sz w:val="28"/>
          <w:szCs w:val="28"/>
        </w:rPr>
        <w:t>, обеспечивающих права  обучающихся льготной категории и оказавшихся в трудной жизненной ситуации, в соответствием с   Программой развития Нижневартовского профессионального колледжа разработана концепция создания «Центра сетевого взаимодействия по социальному обеспечению обучающихся, находящихся в трудной жизненной ситуации» компонентами которой являются:</w:t>
      </w:r>
      <w:proofErr w:type="gramEnd"/>
    </w:p>
    <w:p w:rsidR="008910AB" w:rsidRPr="008910AB" w:rsidRDefault="008910AB" w:rsidP="000127C1">
      <w:pPr>
        <w:widowControl/>
        <w:numPr>
          <w:ilvl w:val="0"/>
          <w:numId w:val="71"/>
        </w:numPr>
        <w:tabs>
          <w:tab w:val="clear" w:pos="792"/>
          <w:tab w:val="left" w:pos="851"/>
        </w:tabs>
        <w:autoSpaceDE/>
        <w:autoSpaceDN/>
        <w:adjustRightInd/>
        <w:spacing w:line="360" w:lineRule="auto"/>
        <w:ind w:left="851" w:hanging="425"/>
        <w:rPr>
          <w:rFonts w:ascii="Times New Roman" w:hAnsi="Times New Roman" w:cs="Times New Roman"/>
          <w:bCs/>
          <w:sz w:val="28"/>
          <w:szCs w:val="28"/>
        </w:rPr>
      </w:pPr>
      <w:r w:rsidRPr="008910AB">
        <w:rPr>
          <w:rFonts w:ascii="Times New Roman" w:hAnsi="Times New Roman" w:cs="Times New Roman"/>
          <w:sz w:val="28"/>
          <w:szCs w:val="28"/>
        </w:rPr>
        <w:t xml:space="preserve">социальное обеспечение и социальная поддержка </w:t>
      </w:r>
      <w:proofErr w:type="gramStart"/>
      <w:r w:rsidRPr="008910AB">
        <w:rPr>
          <w:rFonts w:ascii="Times New Roman" w:hAnsi="Times New Roman" w:cs="Times New Roman"/>
          <w:sz w:val="28"/>
          <w:szCs w:val="28"/>
        </w:rPr>
        <w:t>обучающихся</w:t>
      </w:r>
      <w:proofErr w:type="gramEnd"/>
      <w:r w:rsidRPr="008910AB">
        <w:rPr>
          <w:rFonts w:ascii="Times New Roman" w:hAnsi="Times New Roman" w:cs="Times New Roman"/>
          <w:sz w:val="28"/>
          <w:szCs w:val="28"/>
        </w:rPr>
        <w:t>, находящихся в трудной жизненной ситуации;</w:t>
      </w:r>
    </w:p>
    <w:p w:rsidR="008910AB" w:rsidRPr="008910AB" w:rsidRDefault="008910AB" w:rsidP="000127C1">
      <w:pPr>
        <w:widowControl/>
        <w:numPr>
          <w:ilvl w:val="0"/>
          <w:numId w:val="71"/>
        </w:numPr>
        <w:tabs>
          <w:tab w:val="clear" w:pos="792"/>
          <w:tab w:val="left" w:pos="851"/>
        </w:tabs>
        <w:autoSpaceDE/>
        <w:autoSpaceDN/>
        <w:adjustRightInd/>
        <w:spacing w:line="360" w:lineRule="auto"/>
        <w:ind w:left="851" w:hanging="425"/>
        <w:rPr>
          <w:rFonts w:ascii="Times New Roman" w:hAnsi="Times New Roman" w:cs="Times New Roman"/>
          <w:bCs/>
          <w:sz w:val="28"/>
          <w:szCs w:val="28"/>
        </w:rPr>
      </w:pPr>
      <w:r w:rsidRPr="008910AB">
        <w:rPr>
          <w:rFonts w:ascii="Times New Roman" w:hAnsi="Times New Roman" w:cs="Times New Roman"/>
          <w:sz w:val="28"/>
          <w:szCs w:val="28"/>
        </w:rPr>
        <w:t>оказание социально-бытовых, социально-медицинских, психолого-педагогических, информационно-образовательных, социально-правовых услуг;</w:t>
      </w:r>
    </w:p>
    <w:p w:rsidR="008910AB" w:rsidRPr="008910AB" w:rsidRDefault="008910AB" w:rsidP="000127C1">
      <w:pPr>
        <w:widowControl/>
        <w:numPr>
          <w:ilvl w:val="0"/>
          <w:numId w:val="71"/>
        </w:numPr>
        <w:tabs>
          <w:tab w:val="clear" w:pos="792"/>
          <w:tab w:val="left" w:pos="851"/>
        </w:tabs>
        <w:autoSpaceDE/>
        <w:autoSpaceDN/>
        <w:adjustRightInd/>
        <w:spacing w:line="360" w:lineRule="auto"/>
        <w:ind w:left="851" w:hanging="425"/>
        <w:rPr>
          <w:rFonts w:ascii="Times New Roman" w:hAnsi="Times New Roman" w:cs="Times New Roman"/>
          <w:sz w:val="28"/>
          <w:szCs w:val="28"/>
        </w:rPr>
      </w:pPr>
      <w:r w:rsidRPr="008910AB">
        <w:rPr>
          <w:rFonts w:ascii="Times New Roman" w:hAnsi="Times New Roman" w:cs="Times New Roman"/>
          <w:sz w:val="28"/>
          <w:szCs w:val="28"/>
        </w:rPr>
        <w:t xml:space="preserve">создание системы сопровождения </w:t>
      </w:r>
      <w:proofErr w:type="gramStart"/>
      <w:r w:rsidRPr="008910AB">
        <w:rPr>
          <w:rFonts w:ascii="Times New Roman" w:hAnsi="Times New Roman" w:cs="Times New Roman"/>
          <w:sz w:val="28"/>
          <w:szCs w:val="28"/>
        </w:rPr>
        <w:t>обучающихся</w:t>
      </w:r>
      <w:proofErr w:type="gramEnd"/>
      <w:r w:rsidRPr="008910AB">
        <w:rPr>
          <w:rFonts w:ascii="Times New Roman" w:hAnsi="Times New Roman" w:cs="Times New Roman"/>
          <w:sz w:val="28"/>
          <w:szCs w:val="28"/>
        </w:rPr>
        <w:t xml:space="preserve">, находящихся в трудной жизненной ситуации, в период профессионального становления и духовно-нравственного развития. </w:t>
      </w:r>
    </w:p>
    <w:p w:rsidR="008910AB" w:rsidRPr="008910AB" w:rsidRDefault="008910AB" w:rsidP="000127C1">
      <w:pPr>
        <w:widowControl/>
        <w:numPr>
          <w:ilvl w:val="0"/>
          <w:numId w:val="71"/>
        </w:numPr>
        <w:tabs>
          <w:tab w:val="clear" w:pos="792"/>
          <w:tab w:val="left" w:pos="851"/>
        </w:tabs>
        <w:autoSpaceDE/>
        <w:autoSpaceDN/>
        <w:adjustRightInd/>
        <w:spacing w:line="360" w:lineRule="auto"/>
        <w:ind w:left="851" w:hanging="425"/>
        <w:rPr>
          <w:rFonts w:ascii="Times New Roman" w:hAnsi="Times New Roman" w:cs="Times New Roman"/>
          <w:bCs/>
          <w:sz w:val="28"/>
          <w:szCs w:val="28"/>
        </w:rPr>
      </w:pPr>
      <w:r w:rsidRPr="008910AB">
        <w:rPr>
          <w:rFonts w:ascii="Times New Roman" w:hAnsi="Times New Roman" w:cs="Times New Roman"/>
          <w:sz w:val="28"/>
          <w:szCs w:val="28"/>
        </w:rPr>
        <w:t xml:space="preserve">содействие </w:t>
      </w:r>
      <w:proofErr w:type="spellStart"/>
      <w:r w:rsidRPr="008910AB">
        <w:rPr>
          <w:rFonts w:ascii="Times New Roman" w:hAnsi="Times New Roman" w:cs="Times New Roman"/>
          <w:sz w:val="28"/>
          <w:szCs w:val="28"/>
        </w:rPr>
        <w:t>трудозанятости</w:t>
      </w:r>
      <w:proofErr w:type="spellEnd"/>
      <w:r w:rsidRPr="008910AB">
        <w:rPr>
          <w:rFonts w:ascii="Times New Roman" w:hAnsi="Times New Roman" w:cs="Times New Roman"/>
          <w:sz w:val="28"/>
          <w:szCs w:val="28"/>
        </w:rPr>
        <w:t xml:space="preserve">. </w:t>
      </w:r>
    </w:p>
    <w:p w:rsidR="008910AB" w:rsidRPr="008910AB" w:rsidRDefault="008910AB" w:rsidP="008910AB">
      <w:pPr>
        <w:pStyle w:val="af7"/>
        <w:spacing w:line="360" w:lineRule="auto"/>
        <w:ind w:firstLine="709"/>
      </w:pPr>
      <w:r w:rsidRPr="008910AB">
        <w:lastRenderedPageBreak/>
        <w:t>Концепция модернизации российского образования определяет важнейшие задачи: «формирование у учащихся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8910AB" w:rsidRPr="008910AB" w:rsidRDefault="008910AB" w:rsidP="008910AB">
      <w:pPr>
        <w:pStyle w:val="af7"/>
        <w:spacing w:line="360" w:lineRule="auto"/>
        <w:ind w:firstLine="709"/>
      </w:pPr>
      <w:proofErr w:type="gramStart"/>
      <w:r w:rsidRPr="008910AB">
        <w:t>В</w:t>
      </w:r>
      <w:proofErr w:type="gramEnd"/>
      <w:r w:rsidRPr="008910AB">
        <w:t xml:space="preserve"> </w:t>
      </w:r>
      <w:proofErr w:type="gramStart"/>
      <w:r w:rsidRPr="008910AB">
        <w:t>Нижневартовском</w:t>
      </w:r>
      <w:proofErr w:type="gramEnd"/>
      <w:r w:rsidRPr="008910AB">
        <w:t xml:space="preserve"> профессиональном колледже социальная поддержка обучающихся является неотъемлемой частью процесса качественной подготовки специалистов и проводится с целью создания  социально ориентированной системы, поддерживающей обучающихся, находящихся в трудной жизненной ситуации, обеспечивающей их запросы в реализации различных образовательных траекторий, способствующей социальной адаптации и профессиональному становлению конкурентоспособных специалистов.</w:t>
      </w:r>
    </w:p>
    <w:p w:rsidR="008910AB" w:rsidRPr="008910AB" w:rsidRDefault="008910AB" w:rsidP="008910AB">
      <w:pPr>
        <w:pStyle w:val="af7"/>
        <w:spacing w:line="360" w:lineRule="auto"/>
      </w:pPr>
      <w:r w:rsidRPr="008910AB">
        <w:t>Для достижения поставленной цели требуется решение следующих задач:</w:t>
      </w:r>
    </w:p>
    <w:p w:rsidR="008910AB" w:rsidRPr="008910AB" w:rsidRDefault="008910AB" w:rsidP="000127C1">
      <w:pPr>
        <w:widowControl/>
        <w:numPr>
          <w:ilvl w:val="0"/>
          <w:numId w:val="71"/>
        </w:numPr>
        <w:tabs>
          <w:tab w:val="clear" w:pos="792"/>
          <w:tab w:val="left" w:pos="851"/>
        </w:tabs>
        <w:autoSpaceDE/>
        <w:autoSpaceDN/>
        <w:adjustRightInd/>
        <w:spacing w:line="360" w:lineRule="auto"/>
        <w:ind w:left="851" w:hanging="425"/>
        <w:rPr>
          <w:rFonts w:ascii="Times New Roman" w:hAnsi="Times New Roman" w:cs="Times New Roman"/>
          <w:sz w:val="28"/>
          <w:szCs w:val="28"/>
        </w:rPr>
      </w:pPr>
      <w:r w:rsidRPr="008910AB">
        <w:rPr>
          <w:rFonts w:ascii="Times New Roman" w:hAnsi="Times New Roman" w:cs="Times New Roman"/>
          <w:sz w:val="28"/>
          <w:szCs w:val="28"/>
        </w:rPr>
        <w:t>обеспечение законных прав и защита интересов обучающихся, находящихся в трудной жизненной ситуации;</w:t>
      </w:r>
    </w:p>
    <w:p w:rsidR="008910AB" w:rsidRPr="008910AB" w:rsidRDefault="008910AB" w:rsidP="000127C1">
      <w:pPr>
        <w:widowControl/>
        <w:numPr>
          <w:ilvl w:val="0"/>
          <w:numId w:val="71"/>
        </w:numPr>
        <w:tabs>
          <w:tab w:val="clear" w:pos="792"/>
          <w:tab w:val="left" w:pos="851"/>
          <w:tab w:val="num" w:pos="1134"/>
        </w:tabs>
        <w:autoSpaceDE/>
        <w:autoSpaceDN/>
        <w:adjustRightInd/>
        <w:spacing w:line="360" w:lineRule="auto"/>
        <w:ind w:left="851" w:hanging="425"/>
        <w:rPr>
          <w:rFonts w:ascii="Times New Roman" w:hAnsi="Times New Roman" w:cs="Times New Roman"/>
          <w:sz w:val="28"/>
          <w:szCs w:val="28"/>
        </w:rPr>
      </w:pPr>
      <w:r w:rsidRPr="008910AB">
        <w:rPr>
          <w:rFonts w:ascii="Times New Roman" w:hAnsi="Times New Roman" w:cs="Times New Roman"/>
          <w:sz w:val="28"/>
          <w:szCs w:val="28"/>
        </w:rPr>
        <w:t>реализация мер, способствующих экономическому, физическому, духовному, интеллектуальному и профессиональному развитию;</w:t>
      </w:r>
    </w:p>
    <w:p w:rsidR="008910AB" w:rsidRPr="008910AB" w:rsidRDefault="008910AB" w:rsidP="000127C1">
      <w:pPr>
        <w:widowControl/>
        <w:numPr>
          <w:ilvl w:val="0"/>
          <w:numId w:val="71"/>
        </w:numPr>
        <w:tabs>
          <w:tab w:val="clear" w:pos="792"/>
          <w:tab w:val="left" w:pos="851"/>
          <w:tab w:val="num" w:pos="1134"/>
        </w:tabs>
        <w:autoSpaceDE/>
        <w:autoSpaceDN/>
        <w:adjustRightInd/>
        <w:spacing w:line="360" w:lineRule="auto"/>
        <w:ind w:left="851" w:hanging="425"/>
        <w:rPr>
          <w:rFonts w:ascii="Times New Roman" w:hAnsi="Times New Roman" w:cs="Times New Roman"/>
          <w:sz w:val="28"/>
          <w:szCs w:val="28"/>
        </w:rPr>
      </w:pPr>
      <w:r w:rsidRPr="008910AB">
        <w:rPr>
          <w:rFonts w:ascii="Times New Roman" w:hAnsi="Times New Roman" w:cs="Times New Roman"/>
          <w:sz w:val="28"/>
          <w:szCs w:val="28"/>
        </w:rPr>
        <w:t>обеспечение доступа к информации, необходимой для активного участия в общественной жизни и профессиональном становлении;</w:t>
      </w:r>
    </w:p>
    <w:p w:rsidR="008910AB" w:rsidRPr="008910AB" w:rsidRDefault="008910AB" w:rsidP="000127C1">
      <w:pPr>
        <w:widowControl/>
        <w:numPr>
          <w:ilvl w:val="0"/>
          <w:numId w:val="71"/>
        </w:numPr>
        <w:tabs>
          <w:tab w:val="clear" w:pos="792"/>
          <w:tab w:val="left" w:pos="851"/>
          <w:tab w:val="num" w:pos="1134"/>
        </w:tabs>
        <w:autoSpaceDE/>
        <w:autoSpaceDN/>
        <w:adjustRightInd/>
        <w:spacing w:line="360" w:lineRule="auto"/>
        <w:ind w:left="851" w:hanging="425"/>
        <w:rPr>
          <w:rFonts w:ascii="Times New Roman" w:hAnsi="Times New Roman" w:cs="Times New Roman"/>
          <w:sz w:val="28"/>
          <w:szCs w:val="28"/>
        </w:rPr>
      </w:pPr>
      <w:r w:rsidRPr="008910AB">
        <w:rPr>
          <w:rFonts w:ascii="Times New Roman" w:hAnsi="Times New Roman" w:cs="Times New Roman"/>
          <w:sz w:val="28"/>
          <w:szCs w:val="28"/>
        </w:rPr>
        <w:t>содействие в освоении профессиональных компетенций и построения индивидуальных образовательных траекторий</w:t>
      </w:r>
    </w:p>
    <w:p w:rsidR="008910AB" w:rsidRPr="008910AB" w:rsidRDefault="008910AB" w:rsidP="000127C1">
      <w:pPr>
        <w:widowControl/>
        <w:numPr>
          <w:ilvl w:val="0"/>
          <w:numId w:val="71"/>
        </w:numPr>
        <w:tabs>
          <w:tab w:val="clear" w:pos="792"/>
          <w:tab w:val="left" w:pos="851"/>
          <w:tab w:val="num" w:pos="1134"/>
        </w:tabs>
        <w:autoSpaceDE/>
        <w:autoSpaceDN/>
        <w:adjustRightInd/>
        <w:spacing w:line="360" w:lineRule="auto"/>
        <w:ind w:left="851" w:hanging="425"/>
        <w:rPr>
          <w:rFonts w:ascii="Times New Roman" w:hAnsi="Times New Roman" w:cs="Times New Roman"/>
          <w:sz w:val="28"/>
          <w:szCs w:val="28"/>
        </w:rPr>
      </w:pPr>
      <w:r w:rsidRPr="008910AB">
        <w:rPr>
          <w:rFonts w:ascii="Times New Roman" w:hAnsi="Times New Roman" w:cs="Times New Roman"/>
          <w:sz w:val="28"/>
          <w:szCs w:val="28"/>
        </w:rPr>
        <w:t>содействие развитию положительной трудовой мотивации, повышению деловой активности, освоению навыков эффективного поведения на рынке труда.</w:t>
      </w:r>
    </w:p>
    <w:p w:rsidR="008910AB" w:rsidRPr="008910AB" w:rsidRDefault="008910AB" w:rsidP="008910AB">
      <w:pPr>
        <w:pStyle w:val="af7"/>
        <w:spacing w:line="360" w:lineRule="auto"/>
        <w:ind w:firstLine="709"/>
      </w:pPr>
      <w:r w:rsidRPr="008910AB">
        <w:t>В ходе реализации проекта ожидаются следующие результаты:</w:t>
      </w:r>
    </w:p>
    <w:p w:rsidR="008910AB" w:rsidRPr="008910AB" w:rsidRDefault="008910AB" w:rsidP="000127C1">
      <w:pPr>
        <w:widowControl/>
        <w:numPr>
          <w:ilvl w:val="0"/>
          <w:numId w:val="71"/>
        </w:numPr>
        <w:tabs>
          <w:tab w:val="clear" w:pos="792"/>
          <w:tab w:val="left" w:pos="851"/>
          <w:tab w:val="num" w:pos="1134"/>
        </w:tabs>
        <w:autoSpaceDE/>
        <w:autoSpaceDN/>
        <w:adjustRightInd/>
        <w:spacing w:line="360" w:lineRule="auto"/>
        <w:ind w:left="851" w:hanging="425"/>
        <w:rPr>
          <w:rFonts w:ascii="Times New Roman" w:hAnsi="Times New Roman" w:cs="Times New Roman"/>
          <w:sz w:val="28"/>
          <w:szCs w:val="28"/>
        </w:rPr>
      </w:pPr>
      <w:r w:rsidRPr="008910AB">
        <w:rPr>
          <w:rFonts w:ascii="Times New Roman" w:hAnsi="Times New Roman" w:cs="Times New Roman"/>
          <w:sz w:val="28"/>
          <w:szCs w:val="28"/>
        </w:rPr>
        <w:t xml:space="preserve">Создание на основе нормативно-правовой базы локальных актов регламентирующих и обеспечивающих процесс сетевого </w:t>
      </w:r>
      <w:r w:rsidRPr="008910AB">
        <w:rPr>
          <w:rFonts w:ascii="Times New Roman" w:hAnsi="Times New Roman" w:cs="Times New Roman"/>
          <w:sz w:val="28"/>
          <w:szCs w:val="28"/>
        </w:rPr>
        <w:lastRenderedPageBreak/>
        <w:t>взаимодействия и социального обеспечения обучающихся, находящихся в трудной жизненной ситуации.</w:t>
      </w:r>
    </w:p>
    <w:p w:rsidR="008910AB" w:rsidRPr="008910AB" w:rsidRDefault="008910AB" w:rsidP="000127C1">
      <w:pPr>
        <w:widowControl/>
        <w:numPr>
          <w:ilvl w:val="0"/>
          <w:numId w:val="71"/>
        </w:numPr>
        <w:tabs>
          <w:tab w:val="clear" w:pos="792"/>
          <w:tab w:val="left" w:pos="851"/>
          <w:tab w:val="num" w:pos="1134"/>
        </w:tabs>
        <w:autoSpaceDE/>
        <w:autoSpaceDN/>
        <w:adjustRightInd/>
        <w:spacing w:line="360" w:lineRule="auto"/>
        <w:ind w:left="851" w:hanging="425"/>
        <w:rPr>
          <w:rFonts w:ascii="Times New Roman" w:hAnsi="Times New Roman" w:cs="Times New Roman"/>
          <w:sz w:val="28"/>
          <w:szCs w:val="28"/>
        </w:rPr>
      </w:pPr>
      <w:r w:rsidRPr="008910AB">
        <w:rPr>
          <w:rFonts w:ascii="Times New Roman" w:hAnsi="Times New Roman" w:cs="Times New Roman"/>
          <w:sz w:val="28"/>
          <w:szCs w:val="28"/>
        </w:rPr>
        <w:t xml:space="preserve">Разработка стратегии развития сетевого взаимодействия в направлениях: социального обеспечение и социальной поддержки обучающихся, оказание социально-бытовых, социально-медицинских, психолого-педагогических, информационно-образовательных, социально-правовых услуг, содействие </w:t>
      </w:r>
      <w:proofErr w:type="spellStart"/>
      <w:r w:rsidRPr="008910AB">
        <w:rPr>
          <w:rFonts w:ascii="Times New Roman" w:hAnsi="Times New Roman" w:cs="Times New Roman"/>
          <w:sz w:val="28"/>
          <w:szCs w:val="28"/>
        </w:rPr>
        <w:t>трудозанятости</w:t>
      </w:r>
      <w:proofErr w:type="spellEnd"/>
      <w:r w:rsidRPr="008910AB">
        <w:rPr>
          <w:rFonts w:ascii="Times New Roman" w:hAnsi="Times New Roman" w:cs="Times New Roman"/>
          <w:sz w:val="28"/>
          <w:szCs w:val="28"/>
        </w:rPr>
        <w:t xml:space="preserve">. </w:t>
      </w:r>
    </w:p>
    <w:p w:rsidR="008910AB" w:rsidRPr="008910AB" w:rsidRDefault="008910AB" w:rsidP="000127C1">
      <w:pPr>
        <w:widowControl/>
        <w:numPr>
          <w:ilvl w:val="0"/>
          <w:numId w:val="71"/>
        </w:numPr>
        <w:tabs>
          <w:tab w:val="clear" w:pos="792"/>
          <w:tab w:val="left" w:pos="851"/>
          <w:tab w:val="num" w:pos="1134"/>
        </w:tabs>
        <w:autoSpaceDE/>
        <w:autoSpaceDN/>
        <w:adjustRightInd/>
        <w:spacing w:line="360" w:lineRule="auto"/>
        <w:ind w:left="851" w:hanging="425"/>
        <w:rPr>
          <w:rFonts w:ascii="Times New Roman" w:hAnsi="Times New Roman" w:cs="Times New Roman"/>
          <w:sz w:val="28"/>
          <w:szCs w:val="28"/>
        </w:rPr>
      </w:pPr>
      <w:r w:rsidRPr="008910AB">
        <w:rPr>
          <w:rFonts w:ascii="Times New Roman" w:hAnsi="Times New Roman" w:cs="Times New Roman"/>
          <w:sz w:val="28"/>
          <w:szCs w:val="28"/>
        </w:rPr>
        <w:t xml:space="preserve">Создание системы сопровождения </w:t>
      </w:r>
      <w:proofErr w:type="gramStart"/>
      <w:r w:rsidRPr="008910AB">
        <w:rPr>
          <w:rFonts w:ascii="Times New Roman" w:hAnsi="Times New Roman" w:cs="Times New Roman"/>
          <w:sz w:val="28"/>
          <w:szCs w:val="28"/>
        </w:rPr>
        <w:t>обучающихся</w:t>
      </w:r>
      <w:proofErr w:type="gramEnd"/>
      <w:r w:rsidRPr="008910AB">
        <w:rPr>
          <w:rFonts w:ascii="Times New Roman" w:hAnsi="Times New Roman" w:cs="Times New Roman"/>
          <w:sz w:val="28"/>
          <w:szCs w:val="28"/>
        </w:rPr>
        <w:t xml:space="preserve">, находящихся в трудной жизненной ситуации, в период профессионального становления и духовно-нравственного развития. </w:t>
      </w:r>
    </w:p>
    <w:p w:rsidR="008910AB" w:rsidRPr="008910AB" w:rsidRDefault="008910AB" w:rsidP="000127C1">
      <w:pPr>
        <w:widowControl/>
        <w:numPr>
          <w:ilvl w:val="0"/>
          <w:numId w:val="71"/>
        </w:numPr>
        <w:tabs>
          <w:tab w:val="clear" w:pos="792"/>
          <w:tab w:val="left" w:pos="851"/>
          <w:tab w:val="num" w:pos="1134"/>
        </w:tabs>
        <w:autoSpaceDE/>
        <w:autoSpaceDN/>
        <w:adjustRightInd/>
        <w:spacing w:line="360" w:lineRule="auto"/>
        <w:ind w:left="851" w:hanging="425"/>
        <w:rPr>
          <w:rFonts w:ascii="Times New Roman" w:hAnsi="Times New Roman" w:cs="Times New Roman"/>
          <w:sz w:val="28"/>
          <w:szCs w:val="28"/>
        </w:rPr>
      </w:pPr>
      <w:r w:rsidRPr="008910AB">
        <w:rPr>
          <w:rFonts w:ascii="Times New Roman" w:hAnsi="Times New Roman" w:cs="Times New Roman"/>
          <w:sz w:val="28"/>
          <w:szCs w:val="28"/>
        </w:rPr>
        <w:t xml:space="preserve">Обеспечение доступа </w:t>
      </w:r>
      <w:proofErr w:type="gramStart"/>
      <w:r w:rsidRPr="008910AB">
        <w:rPr>
          <w:rFonts w:ascii="Times New Roman" w:hAnsi="Times New Roman" w:cs="Times New Roman"/>
          <w:sz w:val="28"/>
          <w:szCs w:val="28"/>
        </w:rPr>
        <w:t>обучающихся</w:t>
      </w:r>
      <w:proofErr w:type="gramEnd"/>
      <w:r w:rsidRPr="008910AB">
        <w:rPr>
          <w:rFonts w:ascii="Times New Roman" w:hAnsi="Times New Roman" w:cs="Times New Roman"/>
          <w:sz w:val="28"/>
          <w:szCs w:val="28"/>
        </w:rPr>
        <w:t xml:space="preserve"> колледжа  к  единому информационно-методическому пространству колледжа.</w:t>
      </w:r>
    </w:p>
    <w:p w:rsidR="008910AB" w:rsidRPr="008910AB" w:rsidRDefault="008910AB" w:rsidP="000127C1">
      <w:pPr>
        <w:widowControl/>
        <w:numPr>
          <w:ilvl w:val="0"/>
          <w:numId w:val="71"/>
        </w:numPr>
        <w:tabs>
          <w:tab w:val="clear" w:pos="792"/>
          <w:tab w:val="left" w:pos="851"/>
          <w:tab w:val="num" w:pos="1134"/>
        </w:tabs>
        <w:autoSpaceDE/>
        <w:autoSpaceDN/>
        <w:adjustRightInd/>
        <w:spacing w:line="360" w:lineRule="auto"/>
        <w:ind w:left="851" w:hanging="425"/>
        <w:rPr>
          <w:rFonts w:ascii="Times New Roman" w:hAnsi="Times New Roman" w:cs="Times New Roman"/>
          <w:sz w:val="28"/>
          <w:szCs w:val="28"/>
        </w:rPr>
      </w:pPr>
      <w:r w:rsidRPr="008910AB">
        <w:rPr>
          <w:rFonts w:ascii="Times New Roman" w:hAnsi="Times New Roman" w:cs="Times New Roman"/>
          <w:sz w:val="28"/>
          <w:szCs w:val="28"/>
        </w:rPr>
        <w:t xml:space="preserve">Увеличение количества </w:t>
      </w:r>
      <w:proofErr w:type="gramStart"/>
      <w:r w:rsidRPr="008910AB">
        <w:rPr>
          <w:rFonts w:ascii="Times New Roman" w:hAnsi="Times New Roman" w:cs="Times New Roman"/>
          <w:sz w:val="28"/>
          <w:szCs w:val="28"/>
        </w:rPr>
        <w:t>обучающихся</w:t>
      </w:r>
      <w:proofErr w:type="gramEnd"/>
      <w:r w:rsidRPr="008910AB">
        <w:rPr>
          <w:rFonts w:ascii="Times New Roman" w:hAnsi="Times New Roman" w:cs="Times New Roman"/>
          <w:sz w:val="28"/>
          <w:szCs w:val="28"/>
        </w:rPr>
        <w:t>, находящихся в сложной жизненной ситуации, охваченными дополнительным образованием и профессиональной подготовкой.</w:t>
      </w:r>
    </w:p>
    <w:p w:rsidR="008910AB" w:rsidRPr="008910AB" w:rsidRDefault="008910AB" w:rsidP="000127C1">
      <w:pPr>
        <w:widowControl/>
        <w:numPr>
          <w:ilvl w:val="0"/>
          <w:numId w:val="71"/>
        </w:numPr>
        <w:tabs>
          <w:tab w:val="clear" w:pos="792"/>
          <w:tab w:val="left" w:pos="851"/>
          <w:tab w:val="num" w:pos="1134"/>
        </w:tabs>
        <w:autoSpaceDE/>
        <w:autoSpaceDN/>
        <w:adjustRightInd/>
        <w:spacing w:line="360" w:lineRule="auto"/>
        <w:ind w:left="851" w:hanging="425"/>
        <w:rPr>
          <w:rFonts w:ascii="Times New Roman" w:hAnsi="Times New Roman" w:cs="Times New Roman"/>
          <w:sz w:val="28"/>
          <w:szCs w:val="28"/>
        </w:rPr>
      </w:pPr>
      <w:r w:rsidRPr="008910AB">
        <w:rPr>
          <w:rFonts w:ascii="Times New Roman" w:hAnsi="Times New Roman" w:cs="Times New Roman"/>
          <w:sz w:val="28"/>
          <w:szCs w:val="28"/>
        </w:rPr>
        <w:t xml:space="preserve">Повышение конкурентоспособности на рынке труда </w:t>
      </w:r>
      <w:proofErr w:type="gramStart"/>
      <w:r w:rsidRPr="008910AB">
        <w:rPr>
          <w:rFonts w:ascii="Times New Roman" w:hAnsi="Times New Roman" w:cs="Times New Roman"/>
          <w:sz w:val="28"/>
          <w:szCs w:val="28"/>
        </w:rPr>
        <w:t>обучающихся</w:t>
      </w:r>
      <w:proofErr w:type="gramEnd"/>
      <w:r w:rsidRPr="008910AB">
        <w:rPr>
          <w:rFonts w:ascii="Times New Roman" w:hAnsi="Times New Roman" w:cs="Times New Roman"/>
          <w:sz w:val="28"/>
          <w:szCs w:val="28"/>
        </w:rPr>
        <w:t>, находящихся в трудной жизненной ситуации.</w:t>
      </w:r>
    </w:p>
    <w:p w:rsidR="008910AB" w:rsidRPr="008910AB" w:rsidRDefault="008910AB" w:rsidP="000127C1">
      <w:pPr>
        <w:widowControl/>
        <w:numPr>
          <w:ilvl w:val="0"/>
          <w:numId w:val="71"/>
        </w:numPr>
        <w:tabs>
          <w:tab w:val="clear" w:pos="792"/>
          <w:tab w:val="left" w:pos="851"/>
        </w:tabs>
        <w:autoSpaceDE/>
        <w:autoSpaceDN/>
        <w:adjustRightInd/>
        <w:spacing w:line="360" w:lineRule="auto"/>
        <w:ind w:left="851" w:hanging="425"/>
        <w:rPr>
          <w:rFonts w:ascii="Times New Roman" w:hAnsi="Times New Roman" w:cs="Times New Roman"/>
          <w:sz w:val="28"/>
          <w:szCs w:val="28"/>
        </w:rPr>
      </w:pPr>
      <w:r w:rsidRPr="008910AB">
        <w:rPr>
          <w:rFonts w:ascii="Times New Roman" w:hAnsi="Times New Roman" w:cs="Times New Roman"/>
          <w:sz w:val="28"/>
          <w:szCs w:val="28"/>
        </w:rPr>
        <w:t xml:space="preserve">Увеличение количества выпускников колледжа из </w:t>
      </w:r>
      <w:proofErr w:type="gramStart"/>
      <w:r w:rsidRPr="008910AB">
        <w:rPr>
          <w:rFonts w:ascii="Times New Roman" w:hAnsi="Times New Roman" w:cs="Times New Roman"/>
          <w:sz w:val="28"/>
          <w:szCs w:val="28"/>
        </w:rPr>
        <w:t>категории</w:t>
      </w:r>
      <w:proofErr w:type="gramEnd"/>
      <w:r w:rsidRPr="008910AB">
        <w:rPr>
          <w:rFonts w:ascii="Times New Roman" w:hAnsi="Times New Roman" w:cs="Times New Roman"/>
          <w:sz w:val="28"/>
          <w:szCs w:val="28"/>
        </w:rPr>
        <w:t xml:space="preserve"> обучающихся, находящихся в трудной жизненной ситуации, успешно трудоустроенных.</w:t>
      </w:r>
    </w:p>
    <w:p w:rsidR="008910AB" w:rsidRPr="008910AB" w:rsidRDefault="008910AB" w:rsidP="000127C1">
      <w:pPr>
        <w:widowControl/>
        <w:numPr>
          <w:ilvl w:val="0"/>
          <w:numId w:val="71"/>
        </w:numPr>
        <w:tabs>
          <w:tab w:val="clear" w:pos="792"/>
          <w:tab w:val="left" w:pos="851"/>
          <w:tab w:val="num" w:pos="1134"/>
        </w:tabs>
        <w:autoSpaceDE/>
        <w:autoSpaceDN/>
        <w:adjustRightInd/>
        <w:spacing w:line="360" w:lineRule="auto"/>
        <w:ind w:left="851" w:hanging="425"/>
        <w:rPr>
          <w:rFonts w:ascii="Times New Roman" w:hAnsi="Times New Roman" w:cs="Times New Roman"/>
          <w:sz w:val="28"/>
          <w:szCs w:val="28"/>
        </w:rPr>
      </w:pPr>
      <w:r w:rsidRPr="008910AB">
        <w:rPr>
          <w:rFonts w:ascii="Times New Roman" w:hAnsi="Times New Roman" w:cs="Times New Roman"/>
          <w:sz w:val="28"/>
          <w:szCs w:val="28"/>
        </w:rPr>
        <w:t xml:space="preserve">Повышение деловой и социальной активности </w:t>
      </w:r>
      <w:proofErr w:type="gramStart"/>
      <w:r w:rsidRPr="008910AB">
        <w:rPr>
          <w:rFonts w:ascii="Times New Roman" w:hAnsi="Times New Roman" w:cs="Times New Roman"/>
          <w:sz w:val="28"/>
          <w:szCs w:val="28"/>
        </w:rPr>
        <w:t>обучающихся</w:t>
      </w:r>
      <w:proofErr w:type="gramEnd"/>
      <w:r w:rsidRPr="008910AB">
        <w:rPr>
          <w:rFonts w:ascii="Times New Roman" w:hAnsi="Times New Roman" w:cs="Times New Roman"/>
          <w:sz w:val="28"/>
          <w:szCs w:val="28"/>
        </w:rPr>
        <w:t>, находящихся в трудной жизненной ситуации.</w:t>
      </w:r>
    </w:p>
    <w:p w:rsidR="008910AB" w:rsidRPr="008910AB" w:rsidRDefault="008910AB" w:rsidP="008910AB">
      <w:pPr>
        <w:tabs>
          <w:tab w:val="left" w:pos="0"/>
        </w:tabs>
        <w:spacing w:line="360" w:lineRule="auto"/>
        <w:ind w:firstLine="709"/>
        <w:jc w:val="both"/>
        <w:rPr>
          <w:rFonts w:ascii="Times New Roman" w:hAnsi="Times New Roman" w:cs="Times New Roman"/>
          <w:sz w:val="28"/>
          <w:szCs w:val="28"/>
        </w:rPr>
      </w:pPr>
      <w:proofErr w:type="gramStart"/>
      <w:r w:rsidRPr="008910AB">
        <w:rPr>
          <w:rFonts w:ascii="Times New Roman" w:hAnsi="Times New Roman" w:cs="Times New Roman"/>
          <w:sz w:val="28"/>
          <w:szCs w:val="28"/>
        </w:rPr>
        <w:t xml:space="preserve">Создание «Центра сетевого взаимодействия по социальному обеспечению обучающихся, находящихся в трудной жизненной ситуации» (обучающихся из числа детей-сирот, детей, оставшихся без попечения родителей, лиц из числа детей-сирот, лиц из числа детей, оставшихся без попечения родителей,  обучающихся из числа малообеспеченных семей, многодетных семей, обучающихся с ограниченными возможностями, обучающихся имеющих статус «молодой семьи», обучающихся из числа жертв вооруженных конфликтов, беженцев, жертв насилия, </w:t>
      </w:r>
      <w:r w:rsidRPr="008910AB">
        <w:rPr>
          <w:rFonts w:ascii="Times New Roman" w:hAnsi="Times New Roman" w:cs="Times New Roman"/>
          <w:sz w:val="28"/>
          <w:szCs w:val="28"/>
        </w:rPr>
        <w:lastRenderedPageBreak/>
        <w:t>жизнеспособность</w:t>
      </w:r>
      <w:proofErr w:type="gramEnd"/>
      <w:r w:rsidRPr="008910AB">
        <w:rPr>
          <w:rFonts w:ascii="Times New Roman" w:hAnsi="Times New Roman" w:cs="Times New Roman"/>
          <w:sz w:val="28"/>
          <w:szCs w:val="28"/>
        </w:rPr>
        <w:t xml:space="preserve">, которых </w:t>
      </w:r>
      <w:proofErr w:type="gramStart"/>
      <w:r w:rsidRPr="008910AB">
        <w:rPr>
          <w:rFonts w:ascii="Times New Roman" w:hAnsi="Times New Roman" w:cs="Times New Roman"/>
          <w:sz w:val="28"/>
          <w:szCs w:val="28"/>
        </w:rPr>
        <w:t>нарушена</w:t>
      </w:r>
      <w:proofErr w:type="gramEnd"/>
      <w:r w:rsidRPr="008910AB">
        <w:rPr>
          <w:rFonts w:ascii="Times New Roman" w:hAnsi="Times New Roman" w:cs="Times New Roman"/>
          <w:sz w:val="28"/>
          <w:szCs w:val="28"/>
        </w:rPr>
        <w:t xml:space="preserve"> в связи со сложившимися обстоятельствами и которые испытывают трудности с интеграцией в социум) является инновационной формой реализации прав обучающихся в повышении конкурентоспособности на современном динамично меняющемся рынке труда. </w:t>
      </w:r>
    </w:p>
    <w:p w:rsidR="008910AB" w:rsidRPr="008910AB" w:rsidRDefault="008910AB" w:rsidP="008910AB">
      <w:pPr>
        <w:pStyle w:val="af7"/>
        <w:spacing w:line="360" w:lineRule="auto"/>
      </w:pPr>
    </w:p>
    <w:p w:rsidR="008910AB" w:rsidRPr="008910AB" w:rsidRDefault="008910AB" w:rsidP="008910AB">
      <w:pPr>
        <w:pStyle w:val="5"/>
        <w:jc w:val="center"/>
        <w:rPr>
          <w:bCs w:val="0"/>
          <w:i w:val="0"/>
          <w:sz w:val="32"/>
        </w:rPr>
      </w:pPr>
    </w:p>
    <w:p w:rsidR="008910AB" w:rsidRPr="008910AB" w:rsidRDefault="008910AB" w:rsidP="008910AB">
      <w:pPr>
        <w:pStyle w:val="5"/>
        <w:jc w:val="center"/>
        <w:rPr>
          <w:bCs w:val="0"/>
          <w:i w:val="0"/>
          <w:sz w:val="32"/>
        </w:rPr>
      </w:pPr>
    </w:p>
    <w:p w:rsidR="008910AB" w:rsidRPr="008910AB" w:rsidRDefault="008910AB" w:rsidP="008910AB">
      <w:pPr>
        <w:pStyle w:val="5"/>
        <w:jc w:val="center"/>
        <w:rPr>
          <w:bCs w:val="0"/>
          <w:i w:val="0"/>
          <w:sz w:val="32"/>
        </w:rPr>
      </w:pPr>
    </w:p>
    <w:p w:rsidR="008910AB" w:rsidRPr="008910AB" w:rsidRDefault="008910AB" w:rsidP="008910AB">
      <w:pPr>
        <w:pStyle w:val="5"/>
        <w:jc w:val="center"/>
        <w:rPr>
          <w:bCs w:val="0"/>
          <w:i w:val="0"/>
          <w:sz w:val="32"/>
        </w:rPr>
      </w:pPr>
    </w:p>
    <w:p w:rsidR="008910AB" w:rsidRPr="008910AB" w:rsidRDefault="008910AB" w:rsidP="008910AB">
      <w:pPr>
        <w:pStyle w:val="5"/>
        <w:jc w:val="center"/>
        <w:rPr>
          <w:bCs w:val="0"/>
          <w:i w:val="0"/>
          <w:sz w:val="32"/>
        </w:rPr>
      </w:pPr>
    </w:p>
    <w:p w:rsidR="008910AB" w:rsidRPr="008910AB" w:rsidRDefault="008910AB" w:rsidP="008910AB">
      <w:pPr>
        <w:pStyle w:val="5"/>
        <w:jc w:val="center"/>
        <w:rPr>
          <w:bCs w:val="0"/>
          <w:i w:val="0"/>
          <w:sz w:val="32"/>
        </w:rPr>
      </w:pPr>
    </w:p>
    <w:p w:rsidR="008910AB" w:rsidRPr="008910AB" w:rsidRDefault="008910AB" w:rsidP="008910AB">
      <w:pPr>
        <w:pStyle w:val="5"/>
        <w:jc w:val="center"/>
        <w:rPr>
          <w:bCs w:val="0"/>
          <w:i w:val="0"/>
          <w:sz w:val="32"/>
        </w:rPr>
      </w:pPr>
    </w:p>
    <w:p w:rsidR="008910AB" w:rsidRPr="008910AB" w:rsidRDefault="008910AB" w:rsidP="008910AB">
      <w:pPr>
        <w:pStyle w:val="5"/>
        <w:jc w:val="center"/>
        <w:rPr>
          <w:bCs w:val="0"/>
          <w:i w:val="0"/>
          <w:sz w:val="32"/>
        </w:rPr>
      </w:pPr>
    </w:p>
    <w:p w:rsidR="008910AB" w:rsidRPr="008910AB" w:rsidRDefault="008910AB" w:rsidP="008910AB">
      <w:pPr>
        <w:pStyle w:val="5"/>
        <w:jc w:val="center"/>
        <w:rPr>
          <w:bCs w:val="0"/>
          <w:i w:val="0"/>
          <w:sz w:val="32"/>
        </w:rPr>
      </w:pPr>
    </w:p>
    <w:p w:rsidR="008910AB" w:rsidRPr="008910AB" w:rsidRDefault="008910AB" w:rsidP="008910AB">
      <w:pPr>
        <w:pStyle w:val="5"/>
        <w:jc w:val="center"/>
        <w:rPr>
          <w:bCs w:val="0"/>
          <w:i w:val="0"/>
          <w:sz w:val="32"/>
        </w:rPr>
      </w:pPr>
    </w:p>
    <w:p w:rsidR="008910AB" w:rsidRPr="008910AB" w:rsidRDefault="008910AB" w:rsidP="008910AB">
      <w:pPr>
        <w:pStyle w:val="5"/>
        <w:jc w:val="center"/>
        <w:rPr>
          <w:bCs w:val="0"/>
          <w:i w:val="0"/>
          <w:sz w:val="32"/>
        </w:rPr>
      </w:pPr>
    </w:p>
    <w:p w:rsidR="008910AB" w:rsidRPr="008910AB" w:rsidRDefault="008910AB" w:rsidP="008910AB">
      <w:pPr>
        <w:pStyle w:val="5"/>
        <w:jc w:val="center"/>
        <w:rPr>
          <w:bCs w:val="0"/>
          <w:i w:val="0"/>
          <w:sz w:val="32"/>
        </w:rPr>
      </w:pPr>
    </w:p>
    <w:p w:rsidR="008910AB" w:rsidRPr="008910AB" w:rsidRDefault="008910AB" w:rsidP="008910AB">
      <w:pPr>
        <w:pStyle w:val="5"/>
        <w:jc w:val="center"/>
        <w:rPr>
          <w:bCs w:val="0"/>
          <w:i w:val="0"/>
          <w:sz w:val="32"/>
        </w:rPr>
      </w:pPr>
    </w:p>
    <w:p w:rsidR="008910AB" w:rsidRPr="008910AB" w:rsidRDefault="008910AB" w:rsidP="008910AB">
      <w:pPr>
        <w:pStyle w:val="5"/>
        <w:jc w:val="center"/>
        <w:rPr>
          <w:bCs w:val="0"/>
          <w:i w:val="0"/>
          <w:sz w:val="32"/>
        </w:rPr>
      </w:pPr>
    </w:p>
    <w:p w:rsidR="008910AB" w:rsidRPr="008910AB" w:rsidRDefault="008910AB" w:rsidP="008910AB">
      <w:pPr>
        <w:pStyle w:val="5"/>
        <w:jc w:val="center"/>
        <w:rPr>
          <w:bCs w:val="0"/>
          <w:i w:val="0"/>
          <w:sz w:val="32"/>
        </w:rPr>
      </w:pPr>
    </w:p>
    <w:p w:rsidR="008910AB" w:rsidRPr="008910AB" w:rsidRDefault="008910AB" w:rsidP="008910AB">
      <w:pPr>
        <w:pStyle w:val="5"/>
        <w:jc w:val="center"/>
        <w:rPr>
          <w:bCs w:val="0"/>
          <w:i w:val="0"/>
          <w:sz w:val="32"/>
        </w:rPr>
      </w:pPr>
    </w:p>
    <w:p w:rsidR="008910AB" w:rsidRPr="008910AB" w:rsidRDefault="008910AB" w:rsidP="008910AB">
      <w:pPr>
        <w:pStyle w:val="5"/>
        <w:jc w:val="center"/>
        <w:rPr>
          <w:bCs w:val="0"/>
          <w:i w:val="0"/>
          <w:sz w:val="32"/>
        </w:rPr>
      </w:pPr>
    </w:p>
    <w:p w:rsidR="008910AB" w:rsidRPr="008910AB" w:rsidRDefault="008910AB" w:rsidP="008910AB">
      <w:pPr>
        <w:pStyle w:val="5"/>
        <w:jc w:val="center"/>
        <w:rPr>
          <w:bCs w:val="0"/>
          <w:i w:val="0"/>
          <w:sz w:val="32"/>
        </w:rPr>
      </w:pPr>
    </w:p>
    <w:p w:rsidR="008910AB" w:rsidRPr="008910AB" w:rsidRDefault="008910AB" w:rsidP="008910AB">
      <w:pPr>
        <w:pStyle w:val="5"/>
        <w:jc w:val="center"/>
        <w:rPr>
          <w:bCs w:val="0"/>
          <w:i w:val="0"/>
          <w:sz w:val="32"/>
        </w:rPr>
      </w:pPr>
    </w:p>
    <w:p w:rsidR="008910AB" w:rsidRPr="008910AB" w:rsidRDefault="008910AB" w:rsidP="008910AB">
      <w:pPr>
        <w:pStyle w:val="5"/>
        <w:jc w:val="center"/>
        <w:rPr>
          <w:bCs w:val="0"/>
          <w:i w:val="0"/>
          <w:sz w:val="32"/>
        </w:rPr>
      </w:pPr>
      <w:r w:rsidRPr="008910AB">
        <w:rPr>
          <w:bCs w:val="0"/>
          <w:i w:val="0"/>
          <w:sz w:val="32"/>
        </w:rPr>
        <w:lastRenderedPageBreak/>
        <w:t>Этапы реализации Проекта</w:t>
      </w:r>
    </w:p>
    <w:p w:rsidR="008910AB" w:rsidRPr="008910AB" w:rsidRDefault="008910AB" w:rsidP="008910AB">
      <w:pPr>
        <w:rPr>
          <w:rFonts w:ascii="Times New Roman" w:hAnsi="Times New Roman" w:cs="Times New Roman"/>
        </w:rPr>
      </w:pPr>
    </w:p>
    <w:p w:rsidR="008910AB" w:rsidRPr="008910AB" w:rsidRDefault="008910AB" w:rsidP="008910AB">
      <w:pPr>
        <w:tabs>
          <w:tab w:val="left" w:pos="0"/>
        </w:tabs>
        <w:spacing w:line="360" w:lineRule="auto"/>
        <w:ind w:firstLine="720"/>
        <w:jc w:val="both"/>
        <w:rPr>
          <w:rFonts w:ascii="Times New Roman" w:hAnsi="Times New Roman" w:cs="Times New Roman"/>
          <w:sz w:val="28"/>
          <w:szCs w:val="28"/>
        </w:rPr>
      </w:pPr>
      <w:r w:rsidRPr="008910AB">
        <w:rPr>
          <w:rFonts w:ascii="Times New Roman" w:hAnsi="Times New Roman" w:cs="Times New Roman"/>
          <w:b/>
          <w:bCs/>
          <w:sz w:val="28"/>
          <w:szCs w:val="28"/>
        </w:rPr>
        <w:t>2011 г.</w:t>
      </w:r>
      <w:r w:rsidRPr="008910AB">
        <w:rPr>
          <w:rFonts w:ascii="Times New Roman" w:hAnsi="Times New Roman" w:cs="Times New Roman"/>
          <w:sz w:val="28"/>
          <w:szCs w:val="28"/>
        </w:rPr>
        <w:t xml:space="preserve"> Комплексный анализ ситуации в социальном  пространстве обучающихся  Нижневартовского профессионального колледжа. Определение механизма сетевого  взаимодействия. Разработка и обеспечение комплекса мер по созданию системы информационно-методического обеспечения инженерно-педагогических работников, участвующих в процессе сопровождения  обучающихся, находящихся в трудной жизненной ситуации.</w:t>
      </w:r>
    </w:p>
    <w:p w:rsidR="008910AB" w:rsidRPr="008910AB" w:rsidRDefault="008910AB" w:rsidP="008910AB">
      <w:pPr>
        <w:tabs>
          <w:tab w:val="left" w:pos="0"/>
        </w:tabs>
        <w:spacing w:line="360" w:lineRule="auto"/>
        <w:ind w:firstLine="720"/>
        <w:jc w:val="both"/>
        <w:rPr>
          <w:rFonts w:ascii="Times New Roman" w:hAnsi="Times New Roman" w:cs="Times New Roman"/>
          <w:bCs/>
          <w:sz w:val="28"/>
          <w:szCs w:val="28"/>
        </w:rPr>
      </w:pPr>
      <w:r w:rsidRPr="008910AB">
        <w:rPr>
          <w:rFonts w:ascii="Times New Roman" w:hAnsi="Times New Roman" w:cs="Times New Roman"/>
          <w:b/>
          <w:bCs/>
          <w:sz w:val="28"/>
          <w:szCs w:val="28"/>
        </w:rPr>
        <w:t>2011-2014 г. г.</w:t>
      </w:r>
      <w:r w:rsidRPr="008910AB">
        <w:rPr>
          <w:rFonts w:ascii="Times New Roman" w:hAnsi="Times New Roman" w:cs="Times New Roman"/>
          <w:bCs/>
          <w:sz w:val="28"/>
          <w:szCs w:val="28"/>
        </w:rPr>
        <w:t xml:space="preserve"> Разработка на основе нормативно-правовой базы локальных актов, регламентирующих и регулирующих процессы сетевого взаимодействия. Кадровое обеспечение Центра социального обеспечения </w:t>
      </w:r>
      <w:proofErr w:type="gramStart"/>
      <w:r w:rsidRPr="008910AB">
        <w:rPr>
          <w:rFonts w:ascii="Times New Roman" w:hAnsi="Times New Roman" w:cs="Times New Roman"/>
          <w:bCs/>
          <w:sz w:val="28"/>
          <w:szCs w:val="28"/>
        </w:rPr>
        <w:t>обучающихся</w:t>
      </w:r>
      <w:proofErr w:type="gramEnd"/>
      <w:r w:rsidRPr="008910AB">
        <w:rPr>
          <w:rFonts w:ascii="Times New Roman" w:hAnsi="Times New Roman" w:cs="Times New Roman"/>
          <w:bCs/>
          <w:sz w:val="28"/>
          <w:szCs w:val="28"/>
        </w:rPr>
        <w:t xml:space="preserve">, находящихся в трудной жизненной ситуации инженерно-педагогическими работниками. Разработка,  совершенствование форм и методов сетевого взаимодействия, применение эффективных  методик и инновационных технологий по </w:t>
      </w:r>
      <w:proofErr w:type="spellStart"/>
      <w:r w:rsidRPr="008910AB">
        <w:rPr>
          <w:rFonts w:ascii="Times New Roman" w:hAnsi="Times New Roman" w:cs="Times New Roman"/>
          <w:bCs/>
          <w:sz w:val="28"/>
          <w:szCs w:val="28"/>
        </w:rPr>
        <w:t>психолого</w:t>
      </w:r>
      <w:proofErr w:type="spellEnd"/>
      <w:r w:rsidRPr="008910AB">
        <w:rPr>
          <w:rFonts w:ascii="Times New Roman" w:hAnsi="Times New Roman" w:cs="Times New Roman"/>
          <w:bCs/>
          <w:sz w:val="28"/>
          <w:szCs w:val="28"/>
        </w:rPr>
        <w:t>–педагогическому  сопровождению и социальному обеспечению обучающихся, находящихся в трудной жизненной ситуации. Содействие в освоении профессиональных компетенций и построения индивидуальных образовательных траекторий, развитию положительной трудовой мотивации, повышению деловой активности, освоению навыков поведения на рынке труда.</w:t>
      </w:r>
    </w:p>
    <w:p w:rsidR="008910AB" w:rsidRPr="008910AB" w:rsidRDefault="008910AB" w:rsidP="008910AB">
      <w:pPr>
        <w:tabs>
          <w:tab w:val="left" w:pos="0"/>
        </w:tabs>
        <w:spacing w:line="360" w:lineRule="auto"/>
        <w:ind w:firstLine="720"/>
        <w:jc w:val="both"/>
        <w:rPr>
          <w:rFonts w:ascii="Times New Roman" w:hAnsi="Times New Roman" w:cs="Times New Roman"/>
          <w:b/>
          <w:bCs/>
          <w:sz w:val="28"/>
          <w:szCs w:val="28"/>
        </w:rPr>
      </w:pPr>
    </w:p>
    <w:p w:rsidR="008910AB" w:rsidRPr="008910AB" w:rsidRDefault="008910AB" w:rsidP="008910AB">
      <w:pPr>
        <w:tabs>
          <w:tab w:val="left" w:pos="0"/>
        </w:tabs>
        <w:spacing w:line="360" w:lineRule="auto"/>
        <w:ind w:firstLine="720"/>
        <w:jc w:val="both"/>
        <w:rPr>
          <w:rFonts w:ascii="Times New Roman" w:hAnsi="Times New Roman" w:cs="Times New Roman"/>
          <w:sz w:val="28"/>
          <w:szCs w:val="28"/>
        </w:rPr>
      </w:pPr>
      <w:r w:rsidRPr="008910AB">
        <w:rPr>
          <w:rFonts w:ascii="Times New Roman" w:hAnsi="Times New Roman" w:cs="Times New Roman"/>
          <w:b/>
          <w:bCs/>
          <w:sz w:val="28"/>
          <w:szCs w:val="28"/>
        </w:rPr>
        <w:t xml:space="preserve">2014 г. </w:t>
      </w:r>
      <w:r w:rsidRPr="008910AB">
        <w:rPr>
          <w:rFonts w:ascii="Times New Roman" w:hAnsi="Times New Roman" w:cs="Times New Roman"/>
          <w:sz w:val="28"/>
          <w:szCs w:val="28"/>
        </w:rPr>
        <w:t xml:space="preserve">Мониторинг эффективности реализации проекта, выявление проблем подлежащих решению, внесение корректировок в проект развития направления. </w:t>
      </w:r>
    </w:p>
    <w:p w:rsidR="008910AB" w:rsidRPr="008910AB" w:rsidRDefault="008910AB" w:rsidP="008910AB">
      <w:pPr>
        <w:tabs>
          <w:tab w:val="left" w:pos="0"/>
        </w:tabs>
        <w:spacing w:line="360" w:lineRule="auto"/>
        <w:ind w:firstLine="720"/>
        <w:jc w:val="both"/>
        <w:rPr>
          <w:rFonts w:ascii="Times New Roman" w:hAnsi="Times New Roman" w:cs="Times New Roman"/>
          <w:sz w:val="28"/>
          <w:szCs w:val="28"/>
        </w:rPr>
      </w:pPr>
    </w:p>
    <w:p w:rsidR="008910AB" w:rsidRPr="008910AB" w:rsidRDefault="008910AB" w:rsidP="008910AB">
      <w:pPr>
        <w:rPr>
          <w:rFonts w:ascii="Times New Roman" w:hAnsi="Times New Roman" w:cs="Times New Roman"/>
          <w:sz w:val="28"/>
        </w:rPr>
      </w:pPr>
    </w:p>
    <w:p w:rsidR="008910AB" w:rsidRPr="008910AB" w:rsidRDefault="008910AB" w:rsidP="008910AB">
      <w:pPr>
        <w:rPr>
          <w:rFonts w:ascii="Times New Roman" w:hAnsi="Times New Roman" w:cs="Times New Roman"/>
          <w:sz w:val="28"/>
        </w:rPr>
      </w:pPr>
    </w:p>
    <w:p w:rsidR="008910AB" w:rsidRPr="008910AB" w:rsidRDefault="008910AB" w:rsidP="008910AB">
      <w:pPr>
        <w:rPr>
          <w:rFonts w:ascii="Times New Roman" w:hAnsi="Times New Roman" w:cs="Times New Roman"/>
          <w:sz w:val="28"/>
        </w:rPr>
      </w:pPr>
    </w:p>
    <w:p w:rsidR="008910AB" w:rsidRPr="008910AB" w:rsidRDefault="008910AB" w:rsidP="008910AB">
      <w:pPr>
        <w:rPr>
          <w:rFonts w:ascii="Times New Roman" w:hAnsi="Times New Roman" w:cs="Times New Roman"/>
          <w:sz w:val="28"/>
        </w:rPr>
      </w:pPr>
    </w:p>
    <w:p w:rsidR="008910AB" w:rsidRPr="008910AB" w:rsidRDefault="008910AB" w:rsidP="008910AB">
      <w:pPr>
        <w:rPr>
          <w:rFonts w:ascii="Times New Roman" w:hAnsi="Times New Roman" w:cs="Times New Roman"/>
          <w:sz w:val="28"/>
        </w:rPr>
      </w:pPr>
    </w:p>
    <w:p w:rsidR="008910AB" w:rsidRPr="008910AB" w:rsidRDefault="008910AB" w:rsidP="008910AB">
      <w:pPr>
        <w:rPr>
          <w:rFonts w:ascii="Times New Roman" w:hAnsi="Times New Roman" w:cs="Times New Roman"/>
          <w:sz w:val="28"/>
        </w:rPr>
      </w:pPr>
    </w:p>
    <w:p w:rsidR="008910AB" w:rsidRPr="008910AB" w:rsidRDefault="008910AB" w:rsidP="008910AB">
      <w:pPr>
        <w:rPr>
          <w:rFonts w:ascii="Times New Roman" w:hAnsi="Times New Roman" w:cs="Times New Roman"/>
          <w:sz w:val="28"/>
        </w:rPr>
      </w:pPr>
    </w:p>
    <w:p w:rsidR="008910AB" w:rsidRPr="008910AB" w:rsidRDefault="008910AB" w:rsidP="008910AB">
      <w:pPr>
        <w:jc w:val="center"/>
        <w:rPr>
          <w:rFonts w:ascii="Times New Roman" w:hAnsi="Times New Roman" w:cs="Times New Roman"/>
          <w:b/>
          <w:bCs/>
          <w:sz w:val="28"/>
        </w:rPr>
      </w:pPr>
      <w:r w:rsidRPr="008910AB">
        <w:rPr>
          <w:rFonts w:ascii="Times New Roman" w:hAnsi="Times New Roman" w:cs="Times New Roman"/>
          <w:b/>
          <w:bCs/>
          <w:sz w:val="28"/>
        </w:rPr>
        <w:lastRenderedPageBreak/>
        <w:t>СХЕМА</w:t>
      </w:r>
    </w:p>
    <w:p w:rsidR="008910AB" w:rsidRPr="008910AB" w:rsidRDefault="008910AB" w:rsidP="008910AB">
      <w:pPr>
        <w:jc w:val="center"/>
        <w:rPr>
          <w:rFonts w:ascii="Times New Roman" w:hAnsi="Times New Roman" w:cs="Times New Roman"/>
          <w:b/>
          <w:bCs/>
          <w:sz w:val="28"/>
        </w:rPr>
      </w:pPr>
      <w:r w:rsidRPr="008910AB">
        <w:rPr>
          <w:rFonts w:ascii="Times New Roman" w:hAnsi="Times New Roman" w:cs="Times New Roman"/>
          <w:b/>
          <w:bCs/>
          <w:sz w:val="28"/>
        </w:rPr>
        <w:t xml:space="preserve">сетевого взаимодействия по социальному обеспечению </w:t>
      </w:r>
      <w:proofErr w:type="gramStart"/>
      <w:r w:rsidRPr="008910AB">
        <w:rPr>
          <w:rFonts w:ascii="Times New Roman" w:hAnsi="Times New Roman" w:cs="Times New Roman"/>
          <w:b/>
          <w:bCs/>
          <w:sz w:val="28"/>
        </w:rPr>
        <w:t>обучающихся</w:t>
      </w:r>
      <w:proofErr w:type="gramEnd"/>
      <w:r w:rsidRPr="008910AB">
        <w:rPr>
          <w:rFonts w:ascii="Times New Roman" w:hAnsi="Times New Roman" w:cs="Times New Roman"/>
          <w:b/>
          <w:bCs/>
          <w:sz w:val="28"/>
        </w:rPr>
        <w:t>,  находящихся в трудной жизненной ситуации</w:t>
      </w:r>
    </w:p>
    <w:p w:rsidR="008910AB" w:rsidRPr="008910AB" w:rsidRDefault="008910AB" w:rsidP="008910AB">
      <w:pPr>
        <w:jc w:val="center"/>
        <w:rPr>
          <w:rFonts w:ascii="Times New Roman" w:hAnsi="Times New Roman" w:cs="Times New Roman"/>
          <w:b/>
          <w:bCs/>
          <w:sz w:val="28"/>
        </w:rPr>
      </w:pPr>
    </w:p>
    <w:p w:rsidR="008910AB" w:rsidRPr="008910AB" w:rsidRDefault="008910AB" w:rsidP="008910AB">
      <w:pPr>
        <w:jc w:val="center"/>
        <w:rPr>
          <w:rFonts w:ascii="Times New Roman" w:hAnsi="Times New Roman" w:cs="Times New Roman"/>
          <w:b/>
          <w:bCs/>
          <w:sz w:val="28"/>
        </w:rPr>
      </w:pPr>
    </w:p>
    <w:p w:rsidR="008910AB" w:rsidRPr="008910AB" w:rsidRDefault="008910AB" w:rsidP="008910AB">
      <w:pPr>
        <w:ind w:left="-284"/>
        <w:jc w:val="center"/>
        <w:rPr>
          <w:rFonts w:ascii="Times New Roman" w:hAnsi="Times New Roman" w:cs="Times New Roman"/>
          <w:b/>
          <w:bCs/>
          <w:sz w:val="28"/>
        </w:rPr>
      </w:pPr>
    </w:p>
    <w:p w:rsidR="008910AB" w:rsidRPr="008910AB" w:rsidRDefault="00D04732" w:rsidP="008910AB">
      <w:pPr>
        <w:ind w:left="-284"/>
        <w:jc w:val="center"/>
        <w:rPr>
          <w:rFonts w:ascii="Times New Roman" w:hAnsi="Times New Roman" w:cs="Times New Roman"/>
          <w:sz w:val="28"/>
        </w:rPr>
        <w:sectPr w:rsidR="008910AB" w:rsidRPr="008910AB" w:rsidSect="00B54BFF">
          <w:footerReference w:type="even" r:id="rId26"/>
          <w:footerReference w:type="default" r:id="rId27"/>
          <w:pgSz w:w="11906" w:h="16838"/>
          <w:pgMar w:top="1134" w:right="850" w:bottom="1134" w:left="1701" w:header="708" w:footer="708" w:gutter="0"/>
          <w:cols w:space="708"/>
          <w:titlePg/>
          <w:docGrid w:linePitch="360"/>
        </w:sectPr>
      </w:pPr>
      <w:r>
        <w:rPr>
          <w:rFonts w:ascii="Times New Roman" w:hAnsi="Times New Roman" w:cs="Times New Roman"/>
          <w:noProof/>
          <w:sz w:val="28"/>
        </w:rPr>
        <w:drawing>
          <wp:inline distT="0" distB="0" distL="0" distR="0">
            <wp:extent cx="6147054" cy="3914775"/>
            <wp:effectExtent l="6096" t="0" r="0" b="0"/>
            <wp:docPr id="5" name="Объект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6962" cy="5541979"/>
                      <a:chOff x="217488" y="1142984"/>
                      <a:chExt cx="8716962" cy="5541979"/>
                    </a:xfrm>
                  </a:grpSpPr>
                  <a:sp>
                    <a:nvSpPr>
                      <a:cNvPr id="19" name="TextBox 18"/>
                      <a:cNvSpPr txBox="1"/>
                    </a:nvSpPr>
                    <a:spPr>
                      <a:xfrm>
                        <a:off x="4832350" y="1142984"/>
                        <a:ext cx="4102100" cy="2914771"/>
                      </a:xfrm>
                      <a:prstGeom prst="round2DiagRect">
                        <a:avLst/>
                      </a:prstGeom>
                      <a:solidFill>
                        <a:schemeClr val="accent2">
                          <a:lumMod val="40000"/>
                          <a:lumOff val="60000"/>
                        </a:schemeClr>
                      </a:solidFill>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buFont typeface="Arial" pitchFamily="34" charset="0"/>
                            <a:buChar char="•"/>
                            <a:defRPr/>
                          </a:pPr>
                          <a:r>
                            <a:rPr lang="ru-RU" sz="1300" dirty="0">
                              <a:solidFill>
                                <a:srgbClr val="000000"/>
                              </a:solidFill>
                              <a:latin typeface="Calibri" pitchFamily="34" charset="0"/>
                            </a:rPr>
                            <a:t>  </a:t>
                          </a:r>
                          <a:r>
                            <a:rPr lang="ru-RU" sz="1300" dirty="0" smtClean="0">
                              <a:solidFill>
                                <a:srgbClr val="000000"/>
                              </a:solidFill>
                              <a:latin typeface="Calibri" pitchFamily="34" charset="0"/>
                            </a:rPr>
                            <a:t>Создание  </a:t>
                          </a:r>
                          <a:r>
                            <a:rPr lang="ru-RU" sz="1300" b="1" dirty="0" smtClean="0">
                              <a:solidFill>
                                <a:srgbClr val="0070C0"/>
                              </a:solidFill>
                              <a:latin typeface="Calibri" pitchFamily="34" charset="0"/>
                            </a:rPr>
                            <a:t>социально ориентированной системы </a:t>
                          </a:r>
                          <a:r>
                            <a:rPr lang="ru-RU" sz="1300" dirty="0">
                              <a:solidFill>
                                <a:srgbClr val="000000"/>
                              </a:solidFill>
                              <a:latin typeface="Calibri" pitchFamily="34" charset="0"/>
                            </a:rPr>
                            <a:t>в </a:t>
                          </a:r>
                          <a:r>
                            <a:rPr lang="ru-RU" sz="1300" dirty="0" smtClean="0">
                              <a:solidFill>
                                <a:srgbClr val="000000"/>
                              </a:solidFill>
                              <a:latin typeface="Calibri" pitchFamily="34" charset="0"/>
                            </a:rPr>
                            <a:t>образовательном учреждении</a:t>
                          </a:r>
                          <a:endParaRPr lang="ru-RU" sz="1300" dirty="0">
                            <a:solidFill>
                              <a:srgbClr val="000000"/>
                            </a:solidFill>
                            <a:latin typeface="Calibri" pitchFamily="34" charset="0"/>
                          </a:endParaRPr>
                        </a:p>
                        <a:p>
                          <a:pPr>
                            <a:buFont typeface="Arial" pitchFamily="34" charset="0"/>
                            <a:buChar char="•"/>
                            <a:defRPr/>
                          </a:pPr>
                          <a:r>
                            <a:rPr lang="ru-RU" sz="1300" dirty="0">
                              <a:solidFill>
                                <a:srgbClr val="000000"/>
                              </a:solidFill>
                              <a:latin typeface="Calibri" pitchFamily="34" charset="0"/>
                            </a:rPr>
                            <a:t>  Повышение </a:t>
                          </a:r>
                          <a:r>
                            <a:rPr lang="ru-RU" sz="1300" b="1" dirty="0" smtClean="0">
                              <a:solidFill>
                                <a:srgbClr val="0070C0"/>
                              </a:solidFill>
                              <a:latin typeface="Calibri" pitchFamily="34" charset="0"/>
                            </a:rPr>
                            <a:t>эффективности социальной поддержки </a:t>
                          </a:r>
                          <a:r>
                            <a:rPr lang="ru-RU" sz="1300" dirty="0" smtClean="0">
                              <a:solidFill>
                                <a:srgbClr val="000000"/>
                              </a:solidFill>
                              <a:latin typeface="Calibri" pitchFamily="34" charset="0"/>
                            </a:rPr>
                            <a:t> обучающихся, находящихся в трудной жизненной ситуации</a:t>
                          </a:r>
                          <a:endParaRPr lang="ru-RU" sz="1300" dirty="0">
                            <a:solidFill>
                              <a:srgbClr val="000000"/>
                            </a:solidFill>
                            <a:latin typeface="Calibri" pitchFamily="34" charset="0"/>
                          </a:endParaRPr>
                        </a:p>
                        <a:p>
                          <a:pPr>
                            <a:buFont typeface="Arial" pitchFamily="34" charset="0"/>
                            <a:buChar char="•"/>
                            <a:defRPr/>
                          </a:pPr>
                          <a:r>
                            <a:rPr lang="ru-RU" sz="1300" dirty="0">
                              <a:solidFill>
                                <a:srgbClr val="000000"/>
                              </a:solidFill>
                              <a:latin typeface="Calibri" pitchFamily="34" charset="0"/>
                            </a:rPr>
                            <a:t>  </a:t>
                          </a:r>
                          <a:r>
                            <a:rPr lang="ru-RU" sz="1300" dirty="0" smtClean="0">
                              <a:solidFill>
                                <a:srgbClr val="000000"/>
                              </a:solidFill>
                              <a:latin typeface="Calibri" pitchFamily="34" charset="0"/>
                            </a:rPr>
                            <a:t>Поддержка молодых студенческих семей </a:t>
                          </a:r>
                          <a:endParaRPr lang="ru-RU" sz="1300" b="1" dirty="0">
                            <a:solidFill>
                              <a:srgbClr val="0070C0"/>
                            </a:solidFill>
                            <a:latin typeface="Calibri" pitchFamily="34" charset="0"/>
                          </a:endParaRPr>
                        </a:p>
                        <a:p>
                          <a:pPr marL="1347788" lvl="3">
                            <a:buFont typeface="Arial" pitchFamily="34" charset="0"/>
                            <a:buChar char="•"/>
                            <a:defRPr/>
                          </a:pPr>
                          <a:r>
                            <a:rPr lang="ru-RU" sz="1400" dirty="0" smtClean="0"/>
                            <a:t> Создание механизма взаимодействия с организациями, обеспечивающими социальную  поддержку обучающимся.</a:t>
                          </a:r>
                          <a:endParaRPr lang="ru-RU" sz="1400" dirty="0"/>
                        </a:p>
                        <a:p>
                          <a:pPr lvl="3">
                            <a:buFont typeface="Arial" pitchFamily="34" charset="0"/>
                            <a:buChar char="•"/>
                            <a:defRPr/>
                          </a:pPr>
                          <a:endParaRPr lang="ru-RU" sz="1300" b="1" dirty="0">
                            <a:solidFill>
                              <a:srgbClr val="0070C0"/>
                            </a:solidFill>
                            <a:latin typeface="Calibri" pitchFamily="34" charset="0"/>
                          </a:endParaRPr>
                        </a:p>
                      </a:txBody>
                      <a:useSpRect/>
                    </a:txSp>
                    <a:style>
                      <a:lnRef idx="2">
                        <a:schemeClr val="accent2"/>
                      </a:lnRef>
                      <a:fillRef idx="1">
                        <a:schemeClr val="lt1"/>
                      </a:fillRef>
                      <a:effectRef idx="0">
                        <a:schemeClr val="accent2"/>
                      </a:effectRef>
                      <a:fontRef idx="minor">
                        <a:schemeClr val="dk1"/>
                      </a:fontRef>
                    </a:style>
                  </a:sp>
                  <a:sp>
                    <a:nvSpPr>
                      <a:cNvPr id="20" name="TextBox 19"/>
                      <a:cNvSpPr txBox="1"/>
                    </a:nvSpPr>
                    <a:spPr>
                      <a:xfrm>
                        <a:off x="4902200" y="3865563"/>
                        <a:ext cx="3992563" cy="2819400"/>
                      </a:xfrm>
                      <a:prstGeom prst="round2DiagRect">
                        <a:avLst>
                          <a:gd name="adj1" fmla="val 0"/>
                          <a:gd name="adj2" fmla="val 22668"/>
                        </a:avLst>
                      </a:prstGeom>
                      <a:solidFill>
                        <a:schemeClr val="accent2"/>
                      </a:solidFill>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1168400" lvl="3">
                            <a:buFont typeface="Arial" pitchFamily="34" charset="0"/>
                            <a:buChar char="•"/>
                            <a:defRPr/>
                          </a:pPr>
                          <a:r>
                            <a:rPr lang="ru-RU" sz="1400" dirty="0">
                              <a:solidFill>
                                <a:schemeClr val="bg1"/>
                              </a:solidFill>
                              <a:latin typeface="Calibri" pitchFamily="34" charset="0"/>
                            </a:rPr>
                            <a:t> создание условий для освоения профессиональных компетенций и построения индивидуальных образовательных траекторий</a:t>
                          </a:r>
                        </a:p>
                        <a:p>
                          <a:pPr marL="0" lvl="3">
                            <a:buFont typeface="Arial" pitchFamily="34" charset="0"/>
                            <a:buChar char="•"/>
                            <a:defRPr/>
                          </a:pPr>
                          <a:r>
                            <a:rPr lang="ru-RU" sz="1400" dirty="0" smtClean="0">
                              <a:solidFill>
                                <a:schemeClr val="bg1"/>
                              </a:solidFill>
                              <a:latin typeface="Calibri" pitchFamily="34" charset="0"/>
                            </a:rPr>
                            <a:t>Разработка </a:t>
                          </a:r>
                          <a:r>
                            <a:rPr lang="ru-RU" sz="1400" dirty="0">
                              <a:solidFill>
                                <a:schemeClr val="bg1"/>
                              </a:solidFill>
                              <a:latin typeface="Calibri" pitchFamily="34" charset="0"/>
                            </a:rPr>
                            <a:t>проектов модулей профессиональной </a:t>
                          </a:r>
                          <a:r>
                            <a:rPr lang="ru-RU" sz="1400" dirty="0" smtClean="0">
                              <a:solidFill>
                                <a:schemeClr val="bg1"/>
                              </a:solidFill>
                              <a:latin typeface="Calibri" pitchFamily="34" charset="0"/>
                            </a:rPr>
                            <a:t>подготовки, </a:t>
                          </a:r>
                          <a:r>
                            <a:rPr lang="ru-RU" sz="1400" dirty="0" err="1" smtClean="0">
                              <a:solidFill>
                                <a:schemeClr val="bg1"/>
                              </a:solidFill>
                              <a:latin typeface="Calibri" pitchFamily="34" charset="0"/>
                            </a:rPr>
                            <a:t>переполготовки</a:t>
                          </a:r>
                          <a:r>
                            <a:rPr lang="ru-RU" sz="1400" dirty="0" smtClean="0">
                              <a:solidFill>
                                <a:schemeClr val="bg1"/>
                              </a:solidFill>
                              <a:latin typeface="Calibri" pitchFamily="34" charset="0"/>
                            </a:rPr>
                            <a:t>, повышения квалификации, опережающего обучения</a:t>
                          </a:r>
                          <a:endParaRPr lang="ru-RU" sz="1400" dirty="0">
                            <a:solidFill>
                              <a:schemeClr val="bg1"/>
                            </a:solidFill>
                            <a:latin typeface="Calibri" pitchFamily="34" charset="0"/>
                          </a:endParaRPr>
                        </a:p>
                        <a:p>
                          <a:pPr marL="0" lvl="3">
                            <a:buFont typeface="Arial" pitchFamily="34" charset="0"/>
                            <a:buChar char="•"/>
                            <a:defRPr/>
                          </a:pPr>
                          <a:r>
                            <a:rPr lang="ru-RU" sz="1400" dirty="0">
                              <a:solidFill>
                                <a:schemeClr val="bg1"/>
                              </a:solidFill>
                              <a:latin typeface="Calibri" pitchFamily="34" charset="0"/>
                            </a:rPr>
                            <a:t>подготовки, переподготовки, повышения квалификации, опережающего обучения</a:t>
                          </a:r>
                          <a:r>
                            <a:rPr lang="ru-RU" sz="1400" dirty="0" smtClean="0">
                              <a:solidFill>
                                <a:schemeClr val="bg1"/>
                              </a:solidFill>
                              <a:latin typeface="Calibri" pitchFamily="34" charset="0"/>
                            </a:rPr>
                            <a:t>;  </a:t>
                          </a:r>
                          <a:endParaRPr lang="ru-RU" sz="1400" b="1" dirty="0">
                            <a:solidFill>
                              <a:schemeClr val="bg1"/>
                            </a:solidFill>
                            <a:latin typeface="Calibri" pitchFamily="34" charset="0"/>
                          </a:endParaRPr>
                        </a:p>
                      </a:txBody>
                      <a:useSpRect/>
                    </a:txSp>
                    <a:style>
                      <a:lnRef idx="2">
                        <a:schemeClr val="accent2"/>
                      </a:lnRef>
                      <a:fillRef idx="1">
                        <a:schemeClr val="lt1"/>
                      </a:fillRef>
                      <a:effectRef idx="0">
                        <a:schemeClr val="accent2"/>
                      </a:effectRef>
                      <a:fontRef idx="minor">
                        <a:schemeClr val="dk1"/>
                      </a:fontRef>
                    </a:style>
                  </a:sp>
                  <a:sp>
                    <a:nvSpPr>
                      <a:cNvPr id="21" name="TextBox 20"/>
                      <a:cNvSpPr txBox="1"/>
                    </a:nvSpPr>
                    <a:spPr>
                      <a:xfrm>
                        <a:off x="217488" y="1142984"/>
                        <a:ext cx="3906837" cy="2687599"/>
                      </a:xfrm>
                      <a:prstGeom prst="round2DiagRect">
                        <a:avLst>
                          <a:gd name="adj1" fmla="val 0"/>
                          <a:gd name="adj2" fmla="val 24344"/>
                        </a:avLst>
                      </a:prstGeom>
                      <a:solidFill>
                        <a:schemeClr val="accent2"/>
                      </a:solidFill>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fontAlgn="auto">
                            <a:spcBef>
                              <a:spcPts val="0"/>
                            </a:spcBef>
                            <a:spcAft>
                              <a:spcPts val="0"/>
                            </a:spcAft>
                            <a:buFont typeface="Arial" pitchFamily="34" charset="0"/>
                            <a:buChar char="•"/>
                            <a:defRPr/>
                          </a:pPr>
                          <a:r>
                            <a:rPr lang="ru-RU" sz="1400" dirty="0">
                              <a:solidFill>
                                <a:schemeClr val="bg1"/>
                              </a:solidFill>
                              <a:latin typeface="Calibri" pitchFamily="34" charset="0"/>
                            </a:rPr>
                            <a:t>  Вовлечение </a:t>
                          </a:r>
                          <a:r>
                            <a:rPr lang="ru-RU" sz="1400" dirty="0" smtClean="0">
                              <a:solidFill>
                                <a:schemeClr val="bg1"/>
                              </a:solidFill>
                              <a:latin typeface="Calibri" pitchFamily="34" charset="0"/>
                            </a:rPr>
                            <a:t>обучающихся </a:t>
                          </a:r>
                          <a:r>
                            <a:rPr lang="ru-RU" sz="1400" dirty="0">
                              <a:solidFill>
                                <a:schemeClr val="bg1"/>
                              </a:solidFill>
                              <a:latin typeface="Calibri" pitchFamily="34" charset="0"/>
                            </a:rPr>
                            <a:t>в </a:t>
                          </a:r>
                          <a:r>
                            <a:rPr lang="ru-RU" sz="1400" b="1" dirty="0" smtClean="0">
                              <a:solidFill>
                                <a:schemeClr val="bg1"/>
                              </a:solidFill>
                              <a:latin typeface="Calibri" pitchFamily="34" charset="0"/>
                            </a:rPr>
                            <a:t>социально значимую деятельность</a:t>
                          </a:r>
                          <a:r>
                            <a:rPr lang="ru-RU" sz="1400" dirty="0" smtClean="0">
                              <a:solidFill>
                                <a:schemeClr val="bg1"/>
                              </a:solidFill>
                              <a:latin typeface="Calibri" pitchFamily="34" charset="0"/>
                            </a:rPr>
                            <a:t>, </a:t>
                          </a:r>
                          <a:r>
                            <a:rPr lang="ru-RU" sz="1400" dirty="0">
                              <a:solidFill>
                                <a:schemeClr val="bg1"/>
                              </a:solidFill>
                              <a:latin typeface="Calibri" pitchFamily="34" charset="0"/>
                            </a:rPr>
                            <a:t>поддержка </a:t>
                          </a:r>
                          <a:r>
                            <a:rPr lang="ru-RU" sz="1400" b="1" dirty="0">
                              <a:solidFill>
                                <a:schemeClr val="bg1"/>
                              </a:solidFill>
                              <a:latin typeface="Calibri" pitchFamily="34" charset="0"/>
                            </a:rPr>
                            <a:t>научной, творческой и </a:t>
                          </a:r>
                          <a:r>
                            <a:rPr lang="ru-RU" sz="1400" b="1" dirty="0" smtClean="0">
                              <a:solidFill>
                                <a:schemeClr val="bg1"/>
                              </a:solidFill>
                              <a:latin typeface="Calibri" pitchFamily="34" charset="0"/>
                            </a:rPr>
                            <a:t>профессиональной  </a:t>
                          </a:r>
                          <a:r>
                            <a:rPr lang="ru-RU" sz="1400" b="1" dirty="0">
                              <a:solidFill>
                                <a:schemeClr val="bg1"/>
                              </a:solidFill>
                              <a:latin typeface="Calibri" pitchFamily="34" charset="0"/>
                            </a:rPr>
                            <a:t>деятельности</a:t>
                          </a:r>
                        </a:p>
                        <a:p>
                          <a:pPr fontAlgn="auto">
                            <a:spcBef>
                              <a:spcPts val="0"/>
                            </a:spcBef>
                            <a:spcAft>
                              <a:spcPts val="0"/>
                            </a:spcAft>
                            <a:buFont typeface="Arial" pitchFamily="34" charset="0"/>
                            <a:buChar char="•"/>
                            <a:defRPr/>
                          </a:pPr>
                          <a:r>
                            <a:rPr lang="ru-RU" sz="1400" dirty="0">
                              <a:solidFill>
                                <a:schemeClr val="bg1"/>
                              </a:solidFill>
                              <a:latin typeface="Calibri" pitchFamily="34" charset="0"/>
                            </a:rPr>
                            <a:t>  Поддержка </a:t>
                          </a:r>
                          <a:r>
                            <a:rPr lang="ru-RU" sz="1400" b="1" dirty="0">
                              <a:solidFill>
                                <a:schemeClr val="bg1"/>
                              </a:solidFill>
                              <a:latin typeface="Calibri" pitchFamily="34" charset="0"/>
                            </a:rPr>
                            <a:t>талантливой</a:t>
                          </a:r>
                          <a:r>
                            <a:rPr lang="ru-RU" sz="1400" dirty="0">
                              <a:solidFill>
                                <a:schemeClr val="bg1"/>
                              </a:solidFill>
                              <a:latin typeface="Calibri" pitchFamily="34" charset="0"/>
                            </a:rPr>
                            <a:t> </a:t>
                          </a:r>
                          <a:r>
                            <a:rPr lang="ru-RU" sz="1400" dirty="0" smtClean="0">
                              <a:solidFill>
                                <a:schemeClr val="bg1"/>
                              </a:solidFill>
                              <a:latin typeface="Calibri" pitchFamily="34" charset="0"/>
                            </a:rPr>
                            <a:t>молодежи  </a:t>
                          </a:r>
                          <a:r>
                            <a:rPr lang="ru-RU" sz="1400" b="1" dirty="0" smtClean="0">
                              <a:solidFill>
                                <a:schemeClr val="bg1"/>
                              </a:solidFill>
                              <a:latin typeface="Calibri" pitchFamily="34" charset="0"/>
                            </a:rPr>
                            <a:t>лидерства, активной жизненной позиции</a:t>
                          </a:r>
                          <a:endParaRPr lang="ru-RU" sz="1400" b="1" dirty="0">
                            <a:solidFill>
                              <a:schemeClr val="bg1"/>
                            </a:solidFill>
                            <a:latin typeface="Calibri" pitchFamily="34" charset="0"/>
                          </a:endParaRPr>
                        </a:p>
                        <a:p>
                          <a:pPr fontAlgn="auto">
                            <a:spcBef>
                              <a:spcPts val="0"/>
                            </a:spcBef>
                            <a:spcAft>
                              <a:spcPts val="0"/>
                            </a:spcAft>
                            <a:buFont typeface="Arial" pitchFamily="34" charset="0"/>
                            <a:buChar char="•"/>
                            <a:defRPr/>
                          </a:pPr>
                          <a:r>
                            <a:rPr lang="ru-RU" sz="1400" dirty="0">
                              <a:solidFill>
                                <a:schemeClr val="bg1"/>
                              </a:solidFill>
                              <a:latin typeface="Calibri" pitchFamily="34" charset="0"/>
                            </a:rPr>
                            <a:t>  </a:t>
                          </a:r>
                          <a:r>
                            <a:rPr lang="ru-RU" sz="1400" dirty="0" smtClean="0">
                              <a:solidFill>
                                <a:schemeClr val="bg1"/>
                              </a:solidFill>
                              <a:latin typeface="Calibri" pitchFamily="34" charset="0"/>
                            </a:rPr>
                            <a:t>обеспечение доступа обучающихся к информации, необходимой для ее активного участия во всех сферах общественной жизни</a:t>
                          </a:r>
                          <a:endParaRPr lang="ru-RU" sz="1400" dirty="0">
                            <a:solidFill>
                              <a:schemeClr val="bg1"/>
                            </a:solidFill>
                            <a:latin typeface="Calibri" pitchFamily="34" charset="0"/>
                          </a:endParaRPr>
                        </a:p>
                      </a:txBody>
                      <a:useSpRect/>
                    </a:txSp>
                    <a:style>
                      <a:lnRef idx="2">
                        <a:schemeClr val="accent2"/>
                      </a:lnRef>
                      <a:fillRef idx="1">
                        <a:schemeClr val="lt1"/>
                      </a:fillRef>
                      <a:effectRef idx="0">
                        <a:schemeClr val="accent2"/>
                      </a:effectRef>
                      <a:fontRef idx="minor">
                        <a:schemeClr val="dk1"/>
                      </a:fontRef>
                    </a:style>
                  </a:sp>
                  <a:sp>
                    <a:nvSpPr>
                      <a:cNvPr id="22" name="TextBox 21"/>
                      <a:cNvSpPr txBox="1"/>
                    </a:nvSpPr>
                    <a:spPr>
                      <a:xfrm>
                        <a:off x="376238" y="3643313"/>
                        <a:ext cx="3951287" cy="2962513"/>
                      </a:xfrm>
                      <a:prstGeom prst="round2DiagRect">
                        <a:avLst/>
                      </a:prstGeom>
                      <a:solidFill>
                        <a:schemeClr val="accent2">
                          <a:lumMod val="40000"/>
                          <a:lumOff val="60000"/>
                        </a:schemeClr>
                      </a:solidFill>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buFont typeface="Arial" pitchFamily="34" charset="0"/>
                            <a:buChar char="•"/>
                            <a:defRPr/>
                          </a:pPr>
                          <a:r>
                            <a:rPr lang="ru-RU" sz="1400" dirty="0">
                              <a:solidFill>
                                <a:srgbClr val="000000"/>
                              </a:solidFill>
                              <a:latin typeface="Calibri" pitchFamily="34" charset="0"/>
                            </a:rPr>
                            <a:t>  Обеспечение </a:t>
                          </a:r>
                          <a:r>
                            <a:rPr lang="ru-RU" sz="1400" b="1" dirty="0">
                              <a:solidFill>
                                <a:srgbClr val="0070C0"/>
                              </a:solidFill>
                              <a:latin typeface="Calibri" pitchFamily="34" charset="0"/>
                            </a:rPr>
                            <a:t>равной</a:t>
                          </a:r>
                          <a:r>
                            <a:rPr lang="ru-RU" sz="1400" b="1" dirty="0">
                              <a:solidFill>
                                <a:srgbClr val="000000"/>
                              </a:solidFill>
                              <a:latin typeface="Calibri" pitchFamily="34" charset="0"/>
                            </a:rPr>
                            <a:t> 	</a:t>
                          </a:r>
                        </a:p>
                        <a:p>
                          <a:pPr>
                            <a:defRPr/>
                          </a:pPr>
                          <a:r>
                            <a:rPr lang="ru-RU" sz="1400" b="1" dirty="0" smtClean="0">
                              <a:solidFill>
                                <a:srgbClr val="0070C0"/>
                              </a:solidFill>
                              <a:latin typeface="Calibri" pitchFamily="34" charset="0"/>
                            </a:rPr>
                            <a:t>доступности</a:t>
                          </a:r>
                          <a:r>
                            <a:rPr lang="ru-RU" sz="1400" b="1" dirty="0" smtClean="0">
                              <a:solidFill>
                                <a:srgbClr val="000000"/>
                              </a:solidFill>
                              <a:latin typeface="Calibri" pitchFamily="34" charset="0"/>
                            </a:rPr>
                            <a:t> </a:t>
                          </a:r>
                          <a:r>
                            <a:rPr lang="ru-RU" sz="1400" dirty="0" smtClean="0">
                              <a:solidFill>
                                <a:srgbClr val="000000"/>
                              </a:solidFill>
                              <a:latin typeface="Calibri" pitchFamily="34" charset="0"/>
                            </a:rPr>
                            <a:t> услуг по культурному, духовному, </a:t>
                          </a:r>
                        </a:p>
                        <a:p>
                          <a:pPr>
                            <a:defRPr/>
                          </a:pPr>
                          <a:r>
                            <a:rPr lang="ru-RU" sz="1400" dirty="0" smtClean="0">
                              <a:solidFill>
                                <a:srgbClr val="000000"/>
                              </a:solidFill>
                              <a:latin typeface="Calibri" pitchFamily="34" charset="0"/>
                            </a:rPr>
                            <a:t>нравственному и физическому </a:t>
                          </a:r>
                        </a:p>
                        <a:p>
                          <a:pPr>
                            <a:defRPr/>
                          </a:pPr>
                          <a:r>
                            <a:rPr lang="ru-RU" sz="1400" dirty="0" smtClean="0">
                              <a:solidFill>
                                <a:srgbClr val="000000"/>
                              </a:solidFill>
                              <a:latin typeface="Calibri" pitchFamily="34" charset="0"/>
                            </a:rPr>
                            <a:t>развитию</a:t>
                          </a:r>
                        </a:p>
                        <a:p>
                          <a:pPr>
                            <a:buFont typeface="Arial" pitchFamily="34" charset="0"/>
                            <a:buChar char="•"/>
                            <a:defRPr/>
                          </a:pPr>
                          <a:r>
                            <a:rPr lang="ru-RU" sz="1400" dirty="0" smtClean="0">
                              <a:solidFill>
                                <a:srgbClr val="000000"/>
                              </a:solidFill>
                              <a:latin typeface="Calibri" pitchFamily="34" charset="0"/>
                            </a:rPr>
                            <a:t>  Содействие развитию творческого </a:t>
                          </a:r>
                          <a:r>
                            <a:rPr lang="ru-RU" sz="1400" dirty="0">
                              <a:solidFill>
                                <a:srgbClr val="000000"/>
                              </a:solidFill>
                              <a:latin typeface="Calibri" pitchFamily="34" charset="0"/>
                            </a:rPr>
                            <a:t>потенциала </a:t>
                          </a:r>
                          <a:endParaRPr lang="ru-RU" sz="1400" dirty="0" smtClean="0">
                            <a:solidFill>
                              <a:srgbClr val="000000"/>
                            </a:solidFill>
                            <a:latin typeface="Calibri" pitchFamily="34" charset="0"/>
                          </a:endParaRPr>
                        </a:p>
                        <a:p>
                          <a:pPr>
                            <a:buFont typeface="Arial" pitchFamily="34" charset="0"/>
                            <a:buChar char="•"/>
                            <a:defRPr/>
                          </a:pPr>
                          <a:r>
                            <a:rPr lang="ru-RU" sz="1400" dirty="0" smtClean="0">
                              <a:solidFill>
                                <a:srgbClr val="000000"/>
                              </a:solidFill>
                              <a:latin typeface="Calibri" pitchFamily="34" charset="0"/>
                            </a:rPr>
                            <a:t>  </a:t>
                          </a:r>
                          <a:r>
                            <a:rPr lang="ru-RU" sz="1400" dirty="0">
                              <a:solidFill>
                                <a:srgbClr val="000000"/>
                              </a:solidFill>
                              <a:latin typeface="Calibri" pitchFamily="34" charset="0"/>
                            </a:rPr>
                            <a:t>Совершенствование организационных, экономических и правовых </a:t>
                          </a:r>
                          <a:r>
                            <a:rPr lang="ru-RU" sz="1400" b="1" dirty="0">
                              <a:solidFill>
                                <a:srgbClr val="0070C0"/>
                              </a:solidFill>
                              <a:latin typeface="Calibri" pitchFamily="34" charset="0"/>
                            </a:rPr>
                            <a:t>механизмов</a:t>
                          </a:r>
                          <a:r>
                            <a:rPr lang="ru-RU" sz="1400" dirty="0">
                              <a:solidFill>
                                <a:srgbClr val="000000"/>
                              </a:solidFill>
                              <a:latin typeface="Calibri" pitchFamily="34" charset="0"/>
                            </a:rPr>
                            <a:t> развития </a:t>
                          </a:r>
                          <a:r>
                            <a:rPr lang="ru-RU" sz="1400" dirty="0" smtClean="0">
                              <a:solidFill>
                                <a:srgbClr val="000000"/>
                              </a:solidFill>
                              <a:latin typeface="Calibri" pitchFamily="34" charset="0"/>
                            </a:rPr>
                            <a:t>инфраструктуры обеспечивающей потребности обучающихся в саморазвитии.</a:t>
                          </a:r>
                          <a:endParaRPr lang="ru-RU" sz="1400" dirty="0">
                            <a:solidFill>
                              <a:srgbClr val="000000"/>
                            </a:solidFill>
                            <a:latin typeface="Calibri" pitchFamily="34" charset="0"/>
                          </a:endParaRPr>
                        </a:p>
                      </a:txBody>
                      <a:useSpRect/>
                    </a:txSp>
                    <a:style>
                      <a:lnRef idx="2">
                        <a:schemeClr val="accent2"/>
                      </a:lnRef>
                      <a:fillRef idx="1">
                        <a:schemeClr val="lt1"/>
                      </a:fillRef>
                      <a:effectRef idx="0">
                        <a:schemeClr val="accent2"/>
                      </a:effectRef>
                      <a:fontRef idx="minor">
                        <a:schemeClr val="dk1"/>
                      </a:fontRef>
                    </a:style>
                  </a:sp>
                  <a:graphicFrame>
                    <a:nvGraphicFramePr>
                      <a:cNvPr id="18" name="Схема 17"/>
                      <a:cNvGraphicFramePr/>
                    </a:nvGraphicFramePr>
                    <a:graphic>
                      <a:graphicData uri="http://schemas.openxmlformats.org/drawingml/2006/diagram">
                        <dgm:relIds xmlns:dgm="http://schemas.openxmlformats.org/drawingml/2006/diagram" xmlns:r="http://schemas.openxmlformats.org/officeDocument/2006/relationships" r:dm="rId28" r:lo="rId29" r:qs="rId30" r:cs="rId31"/>
                      </a:graphicData>
                    </a:graphic>
                    <a:xfrm>
                      <a:off x="3121246" y="2786058"/>
                      <a:ext cx="3200401" cy="2071702"/>
                    </a:xfrm>
                  </a:graphicFrame>
                </lc:lockedCanvas>
              </a:graphicData>
            </a:graphic>
          </wp:inline>
        </w:drawing>
      </w:r>
    </w:p>
    <w:p w:rsidR="008910AB" w:rsidRPr="008910AB" w:rsidRDefault="008910AB" w:rsidP="008910AB">
      <w:pPr>
        <w:tabs>
          <w:tab w:val="left" w:pos="3930"/>
        </w:tabs>
        <w:ind w:firstLine="680"/>
        <w:jc w:val="center"/>
        <w:rPr>
          <w:rFonts w:ascii="Times New Roman" w:hAnsi="Times New Roman" w:cs="Times New Roman"/>
          <w:b/>
          <w:sz w:val="32"/>
          <w:szCs w:val="32"/>
        </w:rPr>
      </w:pPr>
      <w:r w:rsidRPr="008910AB">
        <w:rPr>
          <w:rFonts w:ascii="Times New Roman" w:hAnsi="Times New Roman" w:cs="Times New Roman"/>
          <w:b/>
          <w:sz w:val="32"/>
          <w:szCs w:val="32"/>
        </w:rPr>
        <w:lastRenderedPageBreak/>
        <w:t xml:space="preserve">Мероприятия </w:t>
      </w:r>
    </w:p>
    <w:p w:rsidR="008910AB" w:rsidRPr="008910AB" w:rsidRDefault="008910AB" w:rsidP="008910AB">
      <w:pPr>
        <w:tabs>
          <w:tab w:val="left" w:pos="3930"/>
        </w:tabs>
        <w:ind w:firstLine="680"/>
        <w:jc w:val="center"/>
        <w:rPr>
          <w:rFonts w:ascii="Times New Roman" w:hAnsi="Times New Roman" w:cs="Times New Roman"/>
          <w:b/>
          <w:sz w:val="32"/>
          <w:szCs w:val="32"/>
        </w:rPr>
      </w:pPr>
      <w:r w:rsidRPr="008910AB">
        <w:rPr>
          <w:rFonts w:ascii="Times New Roman" w:hAnsi="Times New Roman" w:cs="Times New Roman"/>
          <w:b/>
          <w:sz w:val="32"/>
          <w:szCs w:val="32"/>
        </w:rPr>
        <w:t xml:space="preserve">по созданию «Центра сетевого взаимодействия по социальному обеспечению </w:t>
      </w:r>
      <w:proofErr w:type="gramStart"/>
      <w:r w:rsidRPr="008910AB">
        <w:rPr>
          <w:rFonts w:ascii="Times New Roman" w:hAnsi="Times New Roman" w:cs="Times New Roman"/>
          <w:b/>
          <w:sz w:val="32"/>
          <w:szCs w:val="32"/>
        </w:rPr>
        <w:t>обучающихся</w:t>
      </w:r>
      <w:proofErr w:type="gramEnd"/>
      <w:r w:rsidRPr="008910AB">
        <w:rPr>
          <w:rFonts w:ascii="Times New Roman" w:hAnsi="Times New Roman" w:cs="Times New Roman"/>
          <w:b/>
          <w:sz w:val="32"/>
          <w:szCs w:val="32"/>
        </w:rPr>
        <w:t xml:space="preserve">, находящихся в трудной жизненной ситуации» </w:t>
      </w:r>
    </w:p>
    <w:p w:rsidR="008910AB" w:rsidRPr="008910AB" w:rsidRDefault="008910AB" w:rsidP="008910AB">
      <w:pPr>
        <w:rPr>
          <w:rFonts w:ascii="Times New Roman" w:hAnsi="Times New Roman" w:cs="Times New Roman"/>
        </w:rPr>
      </w:pPr>
    </w:p>
    <w:p w:rsidR="008910AB" w:rsidRPr="008910AB" w:rsidRDefault="008910AB" w:rsidP="008910AB">
      <w:pPr>
        <w:rPr>
          <w:rFonts w:ascii="Times New Roman" w:hAnsi="Times New Roman" w:cs="Times New Roma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5"/>
        <w:gridCol w:w="4807"/>
        <w:gridCol w:w="1277"/>
        <w:gridCol w:w="2293"/>
        <w:gridCol w:w="3584"/>
      </w:tblGrid>
      <w:tr w:rsidR="008910AB" w:rsidRPr="008910AB" w:rsidTr="000127C1">
        <w:trPr>
          <w:cantSplit/>
          <w:trHeight w:val="421"/>
        </w:trPr>
        <w:tc>
          <w:tcPr>
            <w:tcW w:w="14786" w:type="dxa"/>
            <w:gridSpan w:val="5"/>
          </w:tcPr>
          <w:p w:rsidR="008910AB" w:rsidRPr="008910AB" w:rsidRDefault="008910AB" w:rsidP="000127C1">
            <w:pPr>
              <w:tabs>
                <w:tab w:val="left" w:pos="3930"/>
              </w:tabs>
              <w:jc w:val="center"/>
              <w:rPr>
                <w:rFonts w:ascii="Times New Roman" w:hAnsi="Times New Roman" w:cs="Times New Roman"/>
                <w:b/>
                <w:sz w:val="28"/>
                <w:szCs w:val="28"/>
              </w:rPr>
            </w:pPr>
            <w:r w:rsidRPr="008910AB">
              <w:rPr>
                <w:rFonts w:ascii="Times New Roman" w:hAnsi="Times New Roman" w:cs="Times New Roman"/>
                <w:b/>
                <w:sz w:val="28"/>
                <w:szCs w:val="28"/>
              </w:rPr>
              <w:t xml:space="preserve">Обеспечение процесса социального обеспечения </w:t>
            </w:r>
            <w:proofErr w:type="gramStart"/>
            <w:r w:rsidRPr="008910AB">
              <w:rPr>
                <w:rFonts w:ascii="Times New Roman" w:hAnsi="Times New Roman" w:cs="Times New Roman"/>
                <w:b/>
                <w:sz w:val="28"/>
                <w:szCs w:val="28"/>
              </w:rPr>
              <w:t>обучающихся</w:t>
            </w:r>
            <w:proofErr w:type="gramEnd"/>
            <w:r w:rsidRPr="008910AB">
              <w:rPr>
                <w:rFonts w:ascii="Times New Roman" w:hAnsi="Times New Roman" w:cs="Times New Roman"/>
                <w:b/>
                <w:sz w:val="28"/>
                <w:szCs w:val="28"/>
              </w:rPr>
              <w:t>, находящихся в трудной жизненной ситуации</w:t>
            </w:r>
          </w:p>
        </w:tc>
      </w:tr>
      <w:tr w:rsidR="008910AB" w:rsidRPr="008910AB" w:rsidTr="000127C1">
        <w:trPr>
          <w:trHeight w:val="527"/>
        </w:trPr>
        <w:tc>
          <w:tcPr>
            <w:tcW w:w="2825" w:type="dxa"/>
            <w:vAlign w:val="center"/>
          </w:tcPr>
          <w:p w:rsidR="008910AB" w:rsidRPr="008910AB" w:rsidRDefault="008910AB" w:rsidP="000127C1">
            <w:pPr>
              <w:tabs>
                <w:tab w:val="left" w:pos="3930"/>
              </w:tabs>
              <w:jc w:val="center"/>
              <w:rPr>
                <w:rFonts w:ascii="Times New Roman" w:hAnsi="Times New Roman" w:cs="Times New Roman"/>
                <w:b/>
                <w:szCs w:val="32"/>
              </w:rPr>
            </w:pPr>
            <w:r w:rsidRPr="008910AB">
              <w:rPr>
                <w:rFonts w:ascii="Times New Roman" w:hAnsi="Times New Roman" w:cs="Times New Roman"/>
                <w:b/>
                <w:szCs w:val="32"/>
              </w:rPr>
              <w:t>Задачи</w:t>
            </w:r>
          </w:p>
        </w:tc>
        <w:tc>
          <w:tcPr>
            <w:tcW w:w="4807" w:type="dxa"/>
            <w:vAlign w:val="center"/>
          </w:tcPr>
          <w:p w:rsidR="008910AB" w:rsidRPr="008910AB" w:rsidRDefault="008910AB" w:rsidP="000127C1">
            <w:pPr>
              <w:tabs>
                <w:tab w:val="left" w:pos="3930"/>
              </w:tabs>
              <w:jc w:val="center"/>
              <w:rPr>
                <w:rFonts w:ascii="Times New Roman" w:hAnsi="Times New Roman" w:cs="Times New Roman"/>
                <w:b/>
                <w:szCs w:val="32"/>
              </w:rPr>
            </w:pPr>
            <w:r w:rsidRPr="008910AB">
              <w:rPr>
                <w:rFonts w:ascii="Times New Roman" w:hAnsi="Times New Roman" w:cs="Times New Roman"/>
                <w:b/>
                <w:szCs w:val="32"/>
              </w:rPr>
              <w:t>Мероприятия</w:t>
            </w:r>
          </w:p>
        </w:tc>
        <w:tc>
          <w:tcPr>
            <w:tcW w:w="1277" w:type="dxa"/>
            <w:vAlign w:val="center"/>
          </w:tcPr>
          <w:p w:rsidR="008910AB" w:rsidRPr="008910AB" w:rsidRDefault="008910AB" w:rsidP="000127C1">
            <w:pPr>
              <w:tabs>
                <w:tab w:val="left" w:pos="3930"/>
              </w:tabs>
              <w:jc w:val="center"/>
              <w:rPr>
                <w:rFonts w:ascii="Times New Roman" w:hAnsi="Times New Roman" w:cs="Times New Roman"/>
                <w:b/>
                <w:szCs w:val="32"/>
              </w:rPr>
            </w:pPr>
            <w:r w:rsidRPr="008910AB">
              <w:rPr>
                <w:rFonts w:ascii="Times New Roman" w:hAnsi="Times New Roman" w:cs="Times New Roman"/>
                <w:b/>
                <w:szCs w:val="32"/>
              </w:rPr>
              <w:t>Сроки</w:t>
            </w:r>
          </w:p>
        </w:tc>
        <w:tc>
          <w:tcPr>
            <w:tcW w:w="2293" w:type="dxa"/>
            <w:vAlign w:val="center"/>
          </w:tcPr>
          <w:p w:rsidR="008910AB" w:rsidRPr="008910AB" w:rsidRDefault="008910AB" w:rsidP="000127C1">
            <w:pPr>
              <w:tabs>
                <w:tab w:val="left" w:pos="3930"/>
              </w:tabs>
              <w:jc w:val="center"/>
              <w:rPr>
                <w:rFonts w:ascii="Times New Roman" w:hAnsi="Times New Roman" w:cs="Times New Roman"/>
                <w:b/>
                <w:szCs w:val="32"/>
              </w:rPr>
            </w:pPr>
            <w:r w:rsidRPr="008910AB">
              <w:rPr>
                <w:rFonts w:ascii="Times New Roman" w:hAnsi="Times New Roman" w:cs="Times New Roman"/>
                <w:b/>
                <w:szCs w:val="32"/>
              </w:rPr>
              <w:t>Исполнители</w:t>
            </w:r>
          </w:p>
        </w:tc>
        <w:tc>
          <w:tcPr>
            <w:tcW w:w="3584" w:type="dxa"/>
            <w:vAlign w:val="center"/>
          </w:tcPr>
          <w:p w:rsidR="008910AB" w:rsidRPr="008910AB" w:rsidRDefault="008910AB" w:rsidP="000127C1">
            <w:pPr>
              <w:tabs>
                <w:tab w:val="left" w:pos="3930"/>
              </w:tabs>
              <w:jc w:val="center"/>
              <w:rPr>
                <w:rFonts w:ascii="Times New Roman" w:hAnsi="Times New Roman" w:cs="Times New Roman"/>
                <w:b/>
                <w:szCs w:val="32"/>
              </w:rPr>
            </w:pPr>
            <w:r w:rsidRPr="008910AB">
              <w:rPr>
                <w:rFonts w:ascii="Times New Roman" w:hAnsi="Times New Roman" w:cs="Times New Roman"/>
                <w:b/>
                <w:szCs w:val="32"/>
              </w:rPr>
              <w:t>Ожидаемый результат</w:t>
            </w:r>
          </w:p>
        </w:tc>
      </w:tr>
      <w:tr w:rsidR="008910AB" w:rsidRPr="008910AB" w:rsidTr="000127C1">
        <w:tc>
          <w:tcPr>
            <w:tcW w:w="2825"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 xml:space="preserve">Актуализация создания Центра сетевого взаимодействия по социальному обеспечению </w:t>
            </w:r>
            <w:proofErr w:type="gramStart"/>
            <w:r w:rsidRPr="008910AB">
              <w:rPr>
                <w:rFonts w:ascii="Times New Roman" w:hAnsi="Times New Roman" w:cs="Times New Roman"/>
                <w:bCs/>
                <w:szCs w:val="32"/>
              </w:rPr>
              <w:t>обучающихся</w:t>
            </w:r>
            <w:proofErr w:type="gramEnd"/>
          </w:p>
        </w:tc>
        <w:tc>
          <w:tcPr>
            <w:tcW w:w="4807"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Создание  на основе нормативно-правовой базы локальных актов регламентирующих деятельность «Центра сетевого взаимодействия по социальному обеспечению обучающихся, находящихся в трудной жизненной ситуации»</w:t>
            </w:r>
          </w:p>
        </w:tc>
        <w:tc>
          <w:tcPr>
            <w:tcW w:w="1277" w:type="dxa"/>
          </w:tcPr>
          <w:p w:rsidR="008910AB" w:rsidRPr="008910AB" w:rsidRDefault="008910AB" w:rsidP="000127C1">
            <w:pPr>
              <w:tabs>
                <w:tab w:val="left" w:pos="3930"/>
              </w:tabs>
              <w:jc w:val="center"/>
              <w:rPr>
                <w:rFonts w:ascii="Times New Roman" w:hAnsi="Times New Roman" w:cs="Times New Roman"/>
                <w:bCs/>
                <w:szCs w:val="32"/>
              </w:rPr>
            </w:pPr>
            <w:r w:rsidRPr="008910AB">
              <w:rPr>
                <w:rFonts w:ascii="Times New Roman" w:hAnsi="Times New Roman" w:cs="Times New Roman"/>
                <w:bCs/>
                <w:szCs w:val="32"/>
              </w:rPr>
              <w:t>2011</w:t>
            </w:r>
          </w:p>
        </w:tc>
        <w:tc>
          <w:tcPr>
            <w:tcW w:w="2293" w:type="dxa"/>
          </w:tcPr>
          <w:p w:rsidR="008910AB" w:rsidRPr="008910AB" w:rsidRDefault="008910AB" w:rsidP="000127C1">
            <w:pPr>
              <w:tabs>
                <w:tab w:val="left" w:pos="3930"/>
              </w:tabs>
              <w:jc w:val="center"/>
              <w:rPr>
                <w:rFonts w:ascii="Times New Roman" w:hAnsi="Times New Roman" w:cs="Times New Roman"/>
                <w:bCs/>
                <w:szCs w:val="32"/>
              </w:rPr>
            </w:pPr>
            <w:r w:rsidRPr="008910AB">
              <w:rPr>
                <w:rFonts w:ascii="Times New Roman" w:hAnsi="Times New Roman" w:cs="Times New Roman"/>
                <w:bCs/>
                <w:szCs w:val="32"/>
              </w:rPr>
              <w:t>Педагогический</w:t>
            </w:r>
          </w:p>
          <w:p w:rsidR="008910AB" w:rsidRPr="008910AB" w:rsidRDefault="008910AB" w:rsidP="000127C1">
            <w:pPr>
              <w:tabs>
                <w:tab w:val="left" w:pos="3930"/>
              </w:tabs>
              <w:jc w:val="center"/>
              <w:rPr>
                <w:rFonts w:ascii="Times New Roman" w:hAnsi="Times New Roman" w:cs="Times New Roman"/>
                <w:bCs/>
                <w:szCs w:val="32"/>
              </w:rPr>
            </w:pPr>
            <w:r w:rsidRPr="008910AB">
              <w:rPr>
                <w:rFonts w:ascii="Times New Roman" w:hAnsi="Times New Roman" w:cs="Times New Roman"/>
                <w:bCs/>
                <w:szCs w:val="32"/>
              </w:rPr>
              <w:t>Совет колледжа</w:t>
            </w:r>
          </w:p>
        </w:tc>
        <w:tc>
          <w:tcPr>
            <w:tcW w:w="3584" w:type="dxa"/>
          </w:tcPr>
          <w:p w:rsidR="008910AB" w:rsidRPr="008910AB" w:rsidRDefault="008910AB" w:rsidP="000127C1">
            <w:pPr>
              <w:pStyle w:val="ae"/>
              <w:tabs>
                <w:tab w:val="clear" w:pos="4677"/>
                <w:tab w:val="clear" w:pos="9355"/>
                <w:tab w:val="left" w:pos="3930"/>
              </w:tabs>
              <w:rPr>
                <w:bCs/>
                <w:szCs w:val="32"/>
              </w:rPr>
            </w:pPr>
            <w:r w:rsidRPr="008910AB">
              <w:rPr>
                <w:bCs/>
                <w:szCs w:val="32"/>
              </w:rPr>
              <w:t>Повышение эффективности  обеспечения потребностей обучающихся  в образовательных услугах и социальном обеспечении-</w:t>
            </w:r>
          </w:p>
        </w:tc>
      </w:tr>
      <w:tr w:rsidR="008910AB" w:rsidRPr="008910AB" w:rsidTr="000127C1">
        <w:tc>
          <w:tcPr>
            <w:tcW w:w="2825"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 xml:space="preserve">Обеспечение необходимым количеством инженерно-педагогических работников обеспечивающих </w:t>
            </w:r>
            <w:proofErr w:type="spellStart"/>
            <w:r w:rsidRPr="008910AB">
              <w:rPr>
                <w:rFonts w:ascii="Times New Roman" w:hAnsi="Times New Roman" w:cs="Times New Roman"/>
                <w:bCs/>
                <w:szCs w:val="32"/>
              </w:rPr>
              <w:t>социально-психолого-педагогическое</w:t>
            </w:r>
            <w:proofErr w:type="spellEnd"/>
            <w:r w:rsidRPr="008910AB">
              <w:rPr>
                <w:rFonts w:ascii="Times New Roman" w:hAnsi="Times New Roman" w:cs="Times New Roman"/>
                <w:bCs/>
                <w:szCs w:val="32"/>
              </w:rPr>
              <w:t xml:space="preserve"> сопровождение обучающихся, находящихся в трудной жизненной ситуации</w:t>
            </w:r>
          </w:p>
        </w:tc>
        <w:tc>
          <w:tcPr>
            <w:tcW w:w="4807"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 xml:space="preserve">Введение ставок инженерно-педагогических работников обеспечивающих </w:t>
            </w:r>
            <w:proofErr w:type="spellStart"/>
            <w:r w:rsidRPr="008910AB">
              <w:rPr>
                <w:rFonts w:ascii="Times New Roman" w:hAnsi="Times New Roman" w:cs="Times New Roman"/>
                <w:bCs/>
                <w:szCs w:val="32"/>
              </w:rPr>
              <w:t>социально-психолого-педагогическое</w:t>
            </w:r>
            <w:proofErr w:type="spellEnd"/>
            <w:r w:rsidRPr="008910AB">
              <w:rPr>
                <w:rFonts w:ascii="Times New Roman" w:hAnsi="Times New Roman" w:cs="Times New Roman"/>
                <w:bCs/>
                <w:szCs w:val="32"/>
              </w:rPr>
              <w:t xml:space="preserve"> сопровождение обучающихся, находящихся в трудной жизненной ситуации</w:t>
            </w:r>
          </w:p>
        </w:tc>
        <w:tc>
          <w:tcPr>
            <w:tcW w:w="1277" w:type="dxa"/>
          </w:tcPr>
          <w:p w:rsidR="008910AB" w:rsidRPr="008910AB" w:rsidRDefault="008910AB" w:rsidP="000127C1">
            <w:pPr>
              <w:tabs>
                <w:tab w:val="left" w:pos="3930"/>
              </w:tabs>
              <w:jc w:val="center"/>
              <w:rPr>
                <w:rFonts w:ascii="Times New Roman" w:hAnsi="Times New Roman" w:cs="Times New Roman"/>
                <w:bCs/>
                <w:szCs w:val="32"/>
              </w:rPr>
            </w:pPr>
            <w:r w:rsidRPr="008910AB">
              <w:rPr>
                <w:rFonts w:ascii="Times New Roman" w:hAnsi="Times New Roman" w:cs="Times New Roman"/>
                <w:bCs/>
                <w:szCs w:val="32"/>
              </w:rPr>
              <w:t>2011</w:t>
            </w:r>
          </w:p>
        </w:tc>
        <w:tc>
          <w:tcPr>
            <w:tcW w:w="2293" w:type="dxa"/>
          </w:tcPr>
          <w:p w:rsidR="008910AB" w:rsidRPr="008910AB" w:rsidRDefault="008910AB" w:rsidP="000127C1">
            <w:pPr>
              <w:tabs>
                <w:tab w:val="left" w:pos="3930"/>
              </w:tabs>
              <w:jc w:val="center"/>
              <w:rPr>
                <w:rFonts w:ascii="Times New Roman" w:hAnsi="Times New Roman" w:cs="Times New Roman"/>
                <w:bCs/>
                <w:szCs w:val="32"/>
              </w:rPr>
            </w:pPr>
            <w:r w:rsidRPr="008910AB">
              <w:rPr>
                <w:rFonts w:ascii="Times New Roman" w:hAnsi="Times New Roman" w:cs="Times New Roman"/>
                <w:bCs/>
                <w:szCs w:val="32"/>
              </w:rPr>
              <w:t>Совет колледжа</w:t>
            </w:r>
          </w:p>
        </w:tc>
        <w:tc>
          <w:tcPr>
            <w:tcW w:w="3584"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 xml:space="preserve">Повышение качества предоставляемых услуг за счет повышения количества учащихся занятых в освоении </w:t>
            </w:r>
            <w:proofErr w:type="spellStart"/>
            <w:r w:rsidRPr="008910AB">
              <w:rPr>
                <w:rFonts w:ascii="Times New Roman" w:hAnsi="Times New Roman" w:cs="Times New Roman"/>
                <w:bCs/>
                <w:szCs w:val="32"/>
              </w:rPr>
              <w:t>полипрофильных</w:t>
            </w:r>
            <w:proofErr w:type="spellEnd"/>
            <w:r w:rsidRPr="008910AB">
              <w:rPr>
                <w:rFonts w:ascii="Times New Roman" w:hAnsi="Times New Roman" w:cs="Times New Roman"/>
                <w:bCs/>
                <w:szCs w:val="32"/>
              </w:rPr>
              <w:t xml:space="preserve"> компетенций и  </w:t>
            </w:r>
            <w:proofErr w:type="spellStart"/>
            <w:r w:rsidRPr="008910AB">
              <w:rPr>
                <w:rFonts w:ascii="Times New Roman" w:hAnsi="Times New Roman" w:cs="Times New Roman"/>
                <w:bCs/>
                <w:szCs w:val="32"/>
              </w:rPr>
              <w:t>внеучебной</w:t>
            </w:r>
            <w:proofErr w:type="spellEnd"/>
            <w:r w:rsidRPr="008910AB">
              <w:rPr>
                <w:rFonts w:ascii="Times New Roman" w:hAnsi="Times New Roman" w:cs="Times New Roman"/>
                <w:bCs/>
                <w:szCs w:val="32"/>
              </w:rPr>
              <w:t xml:space="preserve"> деятельностью</w:t>
            </w:r>
            <w:proofErr w:type="gramStart"/>
            <w:r w:rsidRPr="008910AB">
              <w:rPr>
                <w:rFonts w:ascii="Times New Roman" w:hAnsi="Times New Roman" w:cs="Times New Roman"/>
                <w:bCs/>
                <w:szCs w:val="32"/>
              </w:rPr>
              <w:t xml:space="preserve"> .</w:t>
            </w:r>
            <w:proofErr w:type="gramEnd"/>
            <w:r w:rsidRPr="008910AB">
              <w:rPr>
                <w:rFonts w:ascii="Times New Roman" w:hAnsi="Times New Roman" w:cs="Times New Roman"/>
                <w:bCs/>
                <w:szCs w:val="32"/>
              </w:rPr>
              <w:t xml:space="preserve"> </w:t>
            </w:r>
          </w:p>
        </w:tc>
      </w:tr>
      <w:tr w:rsidR="008910AB" w:rsidRPr="008910AB" w:rsidTr="000127C1">
        <w:tc>
          <w:tcPr>
            <w:tcW w:w="2825" w:type="dxa"/>
          </w:tcPr>
          <w:p w:rsidR="008910AB" w:rsidRPr="008910AB" w:rsidRDefault="008910AB" w:rsidP="000127C1">
            <w:pPr>
              <w:pStyle w:val="ae"/>
              <w:tabs>
                <w:tab w:val="clear" w:pos="4677"/>
                <w:tab w:val="clear" w:pos="9355"/>
                <w:tab w:val="left" w:pos="3930"/>
              </w:tabs>
              <w:rPr>
                <w:bCs/>
                <w:szCs w:val="32"/>
              </w:rPr>
            </w:pPr>
            <w:r w:rsidRPr="008910AB">
              <w:rPr>
                <w:bCs/>
                <w:szCs w:val="32"/>
              </w:rPr>
              <w:t xml:space="preserve">Обеспечение процесса социального </w:t>
            </w:r>
            <w:proofErr w:type="spellStart"/>
            <w:r w:rsidRPr="008910AB">
              <w:rPr>
                <w:bCs/>
                <w:szCs w:val="32"/>
              </w:rPr>
              <w:t>сопровождени</w:t>
            </w:r>
            <w:proofErr w:type="spellEnd"/>
            <w:r w:rsidRPr="008910AB">
              <w:rPr>
                <w:bCs/>
                <w:szCs w:val="32"/>
              </w:rPr>
              <w:t xml:space="preserve"> </w:t>
            </w:r>
            <w:proofErr w:type="gramStart"/>
            <w:r w:rsidRPr="008910AB">
              <w:rPr>
                <w:bCs/>
                <w:szCs w:val="32"/>
              </w:rPr>
              <w:t>обучающихся</w:t>
            </w:r>
            <w:proofErr w:type="gramEnd"/>
            <w:r w:rsidRPr="008910AB">
              <w:rPr>
                <w:bCs/>
                <w:szCs w:val="32"/>
              </w:rPr>
              <w:t>, находящихся в трудной жизненной ситуации квалифицированными кадрами.</w:t>
            </w:r>
          </w:p>
        </w:tc>
        <w:tc>
          <w:tcPr>
            <w:tcW w:w="4807" w:type="dxa"/>
          </w:tcPr>
          <w:p w:rsidR="008910AB" w:rsidRPr="008910AB" w:rsidRDefault="008910AB" w:rsidP="000127C1">
            <w:pPr>
              <w:pStyle w:val="ae"/>
              <w:tabs>
                <w:tab w:val="clear" w:pos="4677"/>
                <w:tab w:val="clear" w:pos="9355"/>
                <w:tab w:val="left" w:pos="3930"/>
              </w:tabs>
              <w:rPr>
                <w:bCs/>
                <w:szCs w:val="32"/>
              </w:rPr>
            </w:pPr>
            <w:r w:rsidRPr="008910AB">
              <w:rPr>
                <w:bCs/>
                <w:szCs w:val="32"/>
              </w:rPr>
              <w:t xml:space="preserve">Обеспечение подготовки, переподготовки, повышение квалификации инженерно-педагогических работников, педагогов дополнительного образования, обеспечивающих обучающихся </w:t>
            </w:r>
            <w:proofErr w:type="spellStart"/>
            <w:r w:rsidRPr="008910AB">
              <w:rPr>
                <w:bCs/>
                <w:szCs w:val="32"/>
              </w:rPr>
              <w:t>полипрофильными</w:t>
            </w:r>
            <w:proofErr w:type="spellEnd"/>
            <w:r w:rsidRPr="008910AB">
              <w:rPr>
                <w:bCs/>
                <w:szCs w:val="32"/>
              </w:rPr>
              <w:t xml:space="preserve"> компетенциями</w:t>
            </w:r>
          </w:p>
        </w:tc>
        <w:tc>
          <w:tcPr>
            <w:tcW w:w="1277" w:type="dxa"/>
          </w:tcPr>
          <w:p w:rsidR="008910AB" w:rsidRPr="008910AB" w:rsidRDefault="008910AB" w:rsidP="000127C1">
            <w:pPr>
              <w:tabs>
                <w:tab w:val="left" w:pos="3930"/>
              </w:tabs>
              <w:jc w:val="center"/>
              <w:rPr>
                <w:rFonts w:ascii="Times New Roman" w:hAnsi="Times New Roman" w:cs="Times New Roman"/>
                <w:bCs/>
                <w:szCs w:val="32"/>
              </w:rPr>
            </w:pPr>
            <w:r w:rsidRPr="008910AB">
              <w:rPr>
                <w:rFonts w:ascii="Times New Roman" w:hAnsi="Times New Roman" w:cs="Times New Roman"/>
                <w:bCs/>
                <w:szCs w:val="32"/>
              </w:rPr>
              <w:t>2011-2014</w:t>
            </w:r>
          </w:p>
        </w:tc>
        <w:tc>
          <w:tcPr>
            <w:tcW w:w="2293" w:type="dxa"/>
          </w:tcPr>
          <w:p w:rsidR="008910AB" w:rsidRPr="008910AB" w:rsidRDefault="008910AB" w:rsidP="000127C1">
            <w:pPr>
              <w:tabs>
                <w:tab w:val="left" w:pos="3930"/>
              </w:tabs>
              <w:jc w:val="center"/>
              <w:rPr>
                <w:rFonts w:ascii="Times New Roman" w:hAnsi="Times New Roman" w:cs="Times New Roman"/>
                <w:bCs/>
                <w:szCs w:val="32"/>
              </w:rPr>
            </w:pPr>
          </w:p>
          <w:p w:rsidR="008910AB" w:rsidRPr="008910AB" w:rsidRDefault="008910AB" w:rsidP="000127C1">
            <w:pPr>
              <w:tabs>
                <w:tab w:val="left" w:pos="3930"/>
              </w:tabs>
              <w:jc w:val="center"/>
              <w:rPr>
                <w:rFonts w:ascii="Times New Roman" w:hAnsi="Times New Roman" w:cs="Times New Roman"/>
                <w:bCs/>
                <w:szCs w:val="32"/>
              </w:rPr>
            </w:pPr>
            <w:r w:rsidRPr="008910AB">
              <w:rPr>
                <w:rFonts w:ascii="Times New Roman" w:hAnsi="Times New Roman" w:cs="Times New Roman"/>
                <w:bCs/>
                <w:szCs w:val="32"/>
              </w:rPr>
              <w:t>Директор НПК</w:t>
            </w:r>
          </w:p>
        </w:tc>
        <w:tc>
          <w:tcPr>
            <w:tcW w:w="3584"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Повышение качества предоставляемых услуг</w:t>
            </w:r>
            <w:proofErr w:type="gramStart"/>
            <w:r w:rsidRPr="008910AB">
              <w:rPr>
                <w:rFonts w:ascii="Times New Roman" w:hAnsi="Times New Roman" w:cs="Times New Roman"/>
                <w:bCs/>
                <w:szCs w:val="32"/>
              </w:rPr>
              <w:t xml:space="preserve">  .</w:t>
            </w:r>
            <w:proofErr w:type="gramEnd"/>
          </w:p>
        </w:tc>
      </w:tr>
      <w:tr w:rsidR="008910AB" w:rsidRPr="008910AB" w:rsidTr="000127C1">
        <w:tc>
          <w:tcPr>
            <w:tcW w:w="2825"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 xml:space="preserve">Информационно- методическое обеспечение инженерно-педагогических работников, осуществляющих  процесс </w:t>
            </w:r>
            <w:proofErr w:type="spellStart"/>
            <w:r w:rsidRPr="008910AB">
              <w:rPr>
                <w:rFonts w:ascii="Times New Roman" w:hAnsi="Times New Roman" w:cs="Times New Roman"/>
                <w:bCs/>
                <w:szCs w:val="32"/>
              </w:rPr>
              <w:t>социально-психолого-педагогическое</w:t>
            </w:r>
            <w:proofErr w:type="spellEnd"/>
            <w:r w:rsidRPr="008910AB">
              <w:rPr>
                <w:rFonts w:ascii="Times New Roman" w:hAnsi="Times New Roman" w:cs="Times New Roman"/>
                <w:bCs/>
                <w:szCs w:val="32"/>
              </w:rPr>
              <w:t xml:space="preserve"> </w:t>
            </w:r>
            <w:proofErr w:type="spellStart"/>
            <w:r w:rsidRPr="008910AB">
              <w:rPr>
                <w:rFonts w:ascii="Times New Roman" w:hAnsi="Times New Roman" w:cs="Times New Roman"/>
                <w:bCs/>
                <w:szCs w:val="32"/>
              </w:rPr>
              <w:lastRenderedPageBreak/>
              <w:t>сопроводжение</w:t>
            </w:r>
            <w:proofErr w:type="spellEnd"/>
            <w:r w:rsidRPr="008910AB">
              <w:rPr>
                <w:rFonts w:ascii="Times New Roman" w:hAnsi="Times New Roman" w:cs="Times New Roman"/>
                <w:bCs/>
                <w:szCs w:val="32"/>
              </w:rPr>
              <w:t xml:space="preserve"> обучающихся</w:t>
            </w:r>
          </w:p>
        </w:tc>
        <w:tc>
          <w:tcPr>
            <w:tcW w:w="4807"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lastRenderedPageBreak/>
              <w:t>Обеспечение инженерно-педагогических работников информационно-методическими материалами по направлениям:</w:t>
            </w:r>
          </w:p>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 формы и методы повышения профессиональной мотивации;</w:t>
            </w:r>
          </w:p>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 xml:space="preserve">- освоение </w:t>
            </w:r>
            <w:proofErr w:type="spellStart"/>
            <w:r w:rsidRPr="008910AB">
              <w:rPr>
                <w:rFonts w:ascii="Times New Roman" w:hAnsi="Times New Roman" w:cs="Times New Roman"/>
                <w:bCs/>
                <w:szCs w:val="32"/>
              </w:rPr>
              <w:t>полипрофильных</w:t>
            </w:r>
            <w:proofErr w:type="spellEnd"/>
            <w:r w:rsidRPr="008910AB">
              <w:rPr>
                <w:rFonts w:ascii="Times New Roman" w:hAnsi="Times New Roman" w:cs="Times New Roman"/>
                <w:bCs/>
                <w:szCs w:val="32"/>
              </w:rPr>
              <w:t xml:space="preserve"> компетенций;</w:t>
            </w:r>
          </w:p>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lastRenderedPageBreak/>
              <w:t>- организация студенческого самоуправления; деятельности молодежных общественных организаций и объединений;</w:t>
            </w:r>
          </w:p>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 xml:space="preserve">- - развитие познавательной, творческой, организаторской активности </w:t>
            </w:r>
            <w:proofErr w:type="gramStart"/>
            <w:r w:rsidRPr="008910AB">
              <w:rPr>
                <w:rFonts w:ascii="Times New Roman" w:hAnsi="Times New Roman" w:cs="Times New Roman"/>
                <w:bCs/>
                <w:szCs w:val="32"/>
              </w:rPr>
              <w:t>обучающихся</w:t>
            </w:r>
            <w:proofErr w:type="gramEnd"/>
            <w:r w:rsidRPr="008910AB">
              <w:rPr>
                <w:rFonts w:ascii="Times New Roman" w:hAnsi="Times New Roman" w:cs="Times New Roman"/>
                <w:bCs/>
                <w:szCs w:val="32"/>
              </w:rPr>
              <w:t xml:space="preserve"> НПК;</w:t>
            </w:r>
          </w:p>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 xml:space="preserve">- </w:t>
            </w:r>
            <w:proofErr w:type="spellStart"/>
            <w:r w:rsidRPr="008910AB">
              <w:rPr>
                <w:rFonts w:ascii="Times New Roman" w:hAnsi="Times New Roman" w:cs="Times New Roman"/>
                <w:bCs/>
                <w:szCs w:val="32"/>
              </w:rPr>
              <w:t>здоровьесбережение</w:t>
            </w:r>
            <w:proofErr w:type="spellEnd"/>
            <w:r w:rsidRPr="008910AB">
              <w:rPr>
                <w:rFonts w:ascii="Times New Roman" w:hAnsi="Times New Roman" w:cs="Times New Roman"/>
                <w:bCs/>
                <w:szCs w:val="32"/>
              </w:rPr>
              <w:t xml:space="preserve"> и  др.</w:t>
            </w:r>
          </w:p>
        </w:tc>
        <w:tc>
          <w:tcPr>
            <w:tcW w:w="1277" w:type="dxa"/>
          </w:tcPr>
          <w:p w:rsidR="008910AB" w:rsidRPr="008910AB" w:rsidRDefault="008910AB" w:rsidP="000127C1">
            <w:pPr>
              <w:tabs>
                <w:tab w:val="left" w:pos="3930"/>
              </w:tabs>
              <w:jc w:val="center"/>
              <w:rPr>
                <w:rFonts w:ascii="Times New Roman" w:hAnsi="Times New Roman" w:cs="Times New Roman"/>
                <w:bCs/>
                <w:szCs w:val="32"/>
              </w:rPr>
            </w:pPr>
            <w:r w:rsidRPr="008910AB">
              <w:rPr>
                <w:rFonts w:ascii="Times New Roman" w:hAnsi="Times New Roman" w:cs="Times New Roman"/>
                <w:bCs/>
                <w:szCs w:val="32"/>
              </w:rPr>
              <w:lastRenderedPageBreak/>
              <w:t>2011-2014</w:t>
            </w:r>
          </w:p>
        </w:tc>
        <w:tc>
          <w:tcPr>
            <w:tcW w:w="2293" w:type="dxa"/>
          </w:tcPr>
          <w:p w:rsidR="008910AB" w:rsidRPr="008910AB" w:rsidRDefault="008910AB" w:rsidP="000127C1">
            <w:pPr>
              <w:tabs>
                <w:tab w:val="left" w:pos="3930"/>
              </w:tabs>
              <w:jc w:val="center"/>
              <w:rPr>
                <w:rFonts w:ascii="Times New Roman" w:hAnsi="Times New Roman" w:cs="Times New Roman"/>
                <w:bCs/>
                <w:szCs w:val="32"/>
              </w:rPr>
            </w:pPr>
            <w:r w:rsidRPr="008910AB">
              <w:rPr>
                <w:rFonts w:ascii="Times New Roman" w:hAnsi="Times New Roman" w:cs="Times New Roman"/>
                <w:bCs/>
                <w:szCs w:val="32"/>
              </w:rPr>
              <w:t xml:space="preserve">Руководители: Центра профессионального развития, Центра сетевого взаимодействия по социальному </w:t>
            </w:r>
            <w:r w:rsidRPr="008910AB">
              <w:rPr>
                <w:rFonts w:ascii="Times New Roman" w:hAnsi="Times New Roman" w:cs="Times New Roman"/>
                <w:bCs/>
                <w:szCs w:val="32"/>
              </w:rPr>
              <w:lastRenderedPageBreak/>
              <w:t xml:space="preserve">обеспечению, </w:t>
            </w:r>
            <w:proofErr w:type="spellStart"/>
            <w:r w:rsidRPr="008910AB">
              <w:rPr>
                <w:rFonts w:ascii="Times New Roman" w:hAnsi="Times New Roman" w:cs="Times New Roman"/>
                <w:bCs/>
                <w:szCs w:val="32"/>
              </w:rPr>
              <w:t>культурно-досугового</w:t>
            </w:r>
            <w:proofErr w:type="spellEnd"/>
            <w:r w:rsidRPr="008910AB">
              <w:rPr>
                <w:rFonts w:ascii="Times New Roman" w:hAnsi="Times New Roman" w:cs="Times New Roman"/>
                <w:bCs/>
                <w:szCs w:val="32"/>
              </w:rPr>
              <w:t xml:space="preserve"> Центра, Центра здоровья  </w:t>
            </w:r>
          </w:p>
        </w:tc>
        <w:tc>
          <w:tcPr>
            <w:tcW w:w="3584"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lastRenderedPageBreak/>
              <w:t xml:space="preserve">Повышение обеспеченности   информационно-методическими материалами по </w:t>
            </w:r>
            <w:proofErr w:type="spellStart"/>
            <w:r w:rsidRPr="008910AB">
              <w:rPr>
                <w:rFonts w:ascii="Times New Roman" w:hAnsi="Times New Roman" w:cs="Times New Roman"/>
                <w:bCs/>
                <w:szCs w:val="32"/>
              </w:rPr>
              <w:t>социально-психолого-педагогическому</w:t>
            </w:r>
            <w:proofErr w:type="spellEnd"/>
            <w:r w:rsidRPr="008910AB">
              <w:rPr>
                <w:rFonts w:ascii="Times New Roman" w:hAnsi="Times New Roman" w:cs="Times New Roman"/>
                <w:bCs/>
                <w:szCs w:val="32"/>
              </w:rPr>
              <w:t xml:space="preserve"> сопровождению </w:t>
            </w:r>
            <w:proofErr w:type="gramStart"/>
            <w:r w:rsidRPr="008910AB">
              <w:rPr>
                <w:rFonts w:ascii="Times New Roman" w:hAnsi="Times New Roman" w:cs="Times New Roman"/>
                <w:bCs/>
                <w:szCs w:val="32"/>
              </w:rPr>
              <w:t>обучающихся</w:t>
            </w:r>
            <w:proofErr w:type="gramEnd"/>
            <w:r w:rsidRPr="008910AB">
              <w:rPr>
                <w:rFonts w:ascii="Times New Roman" w:hAnsi="Times New Roman" w:cs="Times New Roman"/>
                <w:bCs/>
                <w:szCs w:val="32"/>
              </w:rPr>
              <w:t>, находящихся в трудной жизненной ситуации.</w:t>
            </w:r>
          </w:p>
        </w:tc>
      </w:tr>
      <w:tr w:rsidR="008910AB" w:rsidRPr="008910AB" w:rsidTr="000127C1">
        <w:trPr>
          <w:cantSplit/>
          <w:trHeight w:val="639"/>
        </w:trPr>
        <w:tc>
          <w:tcPr>
            <w:tcW w:w="14786" w:type="dxa"/>
            <w:gridSpan w:val="5"/>
            <w:vAlign w:val="center"/>
          </w:tcPr>
          <w:p w:rsidR="008910AB" w:rsidRPr="008910AB" w:rsidRDefault="008910AB" w:rsidP="000127C1">
            <w:pPr>
              <w:tabs>
                <w:tab w:val="left" w:pos="3930"/>
              </w:tabs>
              <w:jc w:val="center"/>
              <w:rPr>
                <w:rFonts w:ascii="Times New Roman" w:hAnsi="Times New Roman" w:cs="Times New Roman"/>
                <w:b/>
                <w:i/>
                <w:sz w:val="28"/>
                <w:szCs w:val="28"/>
              </w:rPr>
            </w:pPr>
            <w:r w:rsidRPr="008910AB">
              <w:rPr>
                <w:rFonts w:ascii="Times New Roman" w:hAnsi="Times New Roman" w:cs="Times New Roman"/>
                <w:b/>
                <w:sz w:val="28"/>
                <w:szCs w:val="28"/>
              </w:rPr>
              <w:lastRenderedPageBreak/>
              <w:t xml:space="preserve">Содержание и формы социального обеспечения </w:t>
            </w:r>
            <w:proofErr w:type="gramStart"/>
            <w:r w:rsidRPr="008910AB">
              <w:rPr>
                <w:rFonts w:ascii="Times New Roman" w:hAnsi="Times New Roman" w:cs="Times New Roman"/>
                <w:b/>
                <w:sz w:val="28"/>
                <w:szCs w:val="28"/>
              </w:rPr>
              <w:t>обучающихся</w:t>
            </w:r>
            <w:proofErr w:type="gramEnd"/>
            <w:r w:rsidRPr="008910AB">
              <w:rPr>
                <w:rFonts w:ascii="Times New Roman" w:hAnsi="Times New Roman" w:cs="Times New Roman"/>
                <w:b/>
                <w:sz w:val="28"/>
                <w:szCs w:val="28"/>
              </w:rPr>
              <w:t>, находящихся в трудной жизненной ситуации</w:t>
            </w:r>
          </w:p>
        </w:tc>
      </w:tr>
      <w:tr w:rsidR="008910AB" w:rsidRPr="008910AB" w:rsidTr="000127C1">
        <w:trPr>
          <w:trHeight w:val="468"/>
        </w:trPr>
        <w:tc>
          <w:tcPr>
            <w:tcW w:w="2825" w:type="dxa"/>
            <w:vAlign w:val="center"/>
          </w:tcPr>
          <w:p w:rsidR="008910AB" w:rsidRPr="008910AB" w:rsidRDefault="008910AB" w:rsidP="000127C1">
            <w:pPr>
              <w:tabs>
                <w:tab w:val="left" w:pos="3930"/>
              </w:tabs>
              <w:jc w:val="center"/>
              <w:rPr>
                <w:rFonts w:ascii="Times New Roman" w:hAnsi="Times New Roman" w:cs="Times New Roman"/>
                <w:b/>
                <w:szCs w:val="32"/>
              </w:rPr>
            </w:pPr>
            <w:r w:rsidRPr="008910AB">
              <w:rPr>
                <w:rFonts w:ascii="Times New Roman" w:hAnsi="Times New Roman" w:cs="Times New Roman"/>
                <w:b/>
                <w:szCs w:val="32"/>
              </w:rPr>
              <w:t>Задачи</w:t>
            </w:r>
          </w:p>
        </w:tc>
        <w:tc>
          <w:tcPr>
            <w:tcW w:w="4807" w:type="dxa"/>
            <w:vAlign w:val="center"/>
          </w:tcPr>
          <w:p w:rsidR="008910AB" w:rsidRPr="008910AB" w:rsidRDefault="008910AB" w:rsidP="000127C1">
            <w:pPr>
              <w:tabs>
                <w:tab w:val="left" w:pos="3930"/>
              </w:tabs>
              <w:jc w:val="center"/>
              <w:rPr>
                <w:rFonts w:ascii="Times New Roman" w:hAnsi="Times New Roman" w:cs="Times New Roman"/>
                <w:b/>
                <w:szCs w:val="32"/>
              </w:rPr>
            </w:pPr>
            <w:r w:rsidRPr="008910AB">
              <w:rPr>
                <w:rFonts w:ascii="Times New Roman" w:hAnsi="Times New Roman" w:cs="Times New Roman"/>
                <w:b/>
                <w:szCs w:val="32"/>
              </w:rPr>
              <w:t>Мероприятия</w:t>
            </w:r>
          </w:p>
        </w:tc>
        <w:tc>
          <w:tcPr>
            <w:tcW w:w="1277" w:type="dxa"/>
            <w:vAlign w:val="center"/>
          </w:tcPr>
          <w:p w:rsidR="008910AB" w:rsidRPr="008910AB" w:rsidRDefault="008910AB" w:rsidP="000127C1">
            <w:pPr>
              <w:tabs>
                <w:tab w:val="left" w:pos="3930"/>
              </w:tabs>
              <w:jc w:val="center"/>
              <w:rPr>
                <w:rFonts w:ascii="Times New Roman" w:hAnsi="Times New Roman" w:cs="Times New Roman"/>
                <w:b/>
                <w:szCs w:val="32"/>
              </w:rPr>
            </w:pPr>
            <w:r w:rsidRPr="008910AB">
              <w:rPr>
                <w:rFonts w:ascii="Times New Roman" w:hAnsi="Times New Roman" w:cs="Times New Roman"/>
                <w:b/>
                <w:szCs w:val="32"/>
              </w:rPr>
              <w:t>Сроки</w:t>
            </w:r>
          </w:p>
        </w:tc>
        <w:tc>
          <w:tcPr>
            <w:tcW w:w="2293" w:type="dxa"/>
            <w:vAlign w:val="center"/>
          </w:tcPr>
          <w:p w:rsidR="008910AB" w:rsidRPr="008910AB" w:rsidRDefault="008910AB" w:rsidP="000127C1">
            <w:pPr>
              <w:tabs>
                <w:tab w:val="left" w:pos="3930"/>
              </w:tabs>
              <w:jc w:val="center"/>
              <w:rPr>
                <w:rFonts w:ascii="Times New Roman" w:hAnsi="Times New Roman" w:cs="Times New Roman"/>
                <w:b/>
                <w:szCs w:val="32"/>
              </w:rPr>
            </w:pPr>
            <w:r w:rsidRPr="008910AB">
              <w:rPr>
                <w:rFonts w:ascii="Times New Roman" w:hAnsi="Times New Roman" w:cs="Times New Roman"/>
                <w:b/>
                <w:szCs w:val="32"/>
              </w:rPr>
              <w:t>Исполнители</w:t>
            </w:r>
          </w:p>
        </w:tc>
        <w:tc>
          <w:tcPr>
            <w:tcW w:w="3584" w:type="dxa"/>
            <w:vAlign w:val="center"/>
          </w:tcPr>
          <w:p w:rsidR="008910AB" w:rsidRPr="008910AB" w:rsidRDefault="008910AB" w:rsidP="000127C1">
            <w:pPr>
              <w:tabs>
                <w:tab w:val="left" w:pos="3930"/>
              </w:tabs>
              <w:jc w:val="center"/>
              <w:rPr>
                <w:rFonts w:ascii="Times New Roman" w:hAnsi="Times New Roman" w:cs="Times New Roman"/>
                <w:b/>
                <w:szCs w:val="32"/>
              </w:rPr>
            </w:pPr>
            <w:r w:rsidRPr="008910AB">
              <w:rPr>
                <w:rFonts w:ascii="Times New Roman" w:hAnsi="Times New Roman" w:cs="Times New Roman"/>
                <w:b/>
                <w:szCs w:val="32"/>
              </w:rPr>
              <w:t>Ожидаемый результат</w:t>
            </w:r>
          </w:p>
        </w:tc>
      </w:tr>
      <w:tr w:rsidR="008910AB" w:rsidRPr="008910AB" w:rsidTr="000127C1">
        <w:tc>
          <w:tcPr>
            <w:tcW w:w="2825"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 xml:space="preserve">Социальное обеспечение </w:t>
            </w:r>
            <w:proofErr w:type="gramStart"/>
            <w:r w:rsidRPr="008910AB">
              <w:rPr>
                <w:rFonts w:ascii="Times New Roman" w:hAnsi="Times New Roman" w:cs="Times New Roman"/>
                <w:bCs/>
                <w:szCs w:val="32"/>
              </w:rPr>
              <w:t>обучающихся</w:t>
            </w:r>
            <w:proofErr w:type="gramEnd"/>
            <w:r w:rsidRPr="008910AB">
              <w:rPr>
                <w:rFonts w:ascii="Times New Roman" w:hAnsi="Times New Roman" w:cs="Times New Roman"/>
                <w:bCs/>
                <w:szCs w:val="32"/>
              </w:rPr>
              <w:t xml:space="preserve"> льготной категории</w:t>
            </w:r>
          </w:p>
        </w:tc>
        <w:tc>
          <w:tcPr>
            <w:tcW w:w="4807"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Разработка стратегии развития сетевого взаимодействия в направлениях: социального обеспечение и социальной поддержки обучающихся, оказание социально-бытовых, социально-медицинских, психолого-педагогических, информационно-образовательных, социально-правовых услуг,</w:t>
            </w:r>
          </w:p>
        </w:tc>
        <w:tc>
          <w:tcPr>
            <w:tcW w:w="1277" w:type="dxa"/>
          </w:tcPr>
          <w:p w:rsidR="008910AB" w:rsidRPr="008910AB" w:rsidRDefault="008910AB" w:rsidP="000127C1">
            <w:pPr>
              <w:tabs>
                <w:tab w:val="left" w:pos="3930"/>
              </w:tabs>
              <w:jc w:val="center"/>
              <w:rPr>
                <w:rFonts w:ascii="Times New Roman" w:hAnsi="Times New Roman" w:cs="Times New Roman"/>
                <w:bCs/>
                <w:szCs w:val="32"/>
              </w:rPr>
            </w:pPr>
            <w:r w:rsidRPr="008910AB">
              <w:rPr>
                <w:rFonts w:ascii="Times New Roman" w:hAnsi="Times New Roman" w:cs="Times New Roman"/>
                <w:bCs/>
                <w:szCs w:val="32"/>
              </w:rPr>
              <w:t>2011-1014</w:t>
            </w:r>
          </w:p>
        </w:tc>
        <w:tc>
          <w:tcPr>
            <w:tcW w:w="2293" w:type="dxa"/>
          </w:tcPr>
          <w:p w:rsidR="008910AB" w:rsidRPr="008910AB" w:rsidRDefault="008910AB" w:rsidP="000127C1">
            <w:pPr>
              <w:tabs>
                <w:tab w:val="left" w:pos="3930"/>
              </w:tabs>
              <w:jc w:val="center"/>
              <w:rPr>
                <w:rFonts w:ascii="Times New Roman" w:hAnsi="Times New Roman" w:cs="Times New Roman"/>
                <w:bCs/>
                <w:szCs w:val="32"/>
              </w:rPr>
            </w:pPr>
            <w:r w:rsidRPr="008910AB">
              <w:rPr>
                <w:rFonts w:ascii="Times New Roman" w:hAnsi="Times New Roman" w:cs="Times New Roman"/>
                <w:bCs/>
                <w:szCs w:val="32"/>
              </w:rPr>
              <w:t>Руководитель центра сетевого взаимодействия по социальному обеспечению</w:t>
            </w:r>
          </w:p>
        </w:tc>
        <w:tc>
          <w:tcPr>
            <w:tcW w:w="3584" w:type="dxa"/>
          </w:tcPr>
          <w:p w:rsidR="008910AB" w:rsidRPr="008910AB" w:rsidRDefault="008910AB" w:rsidP="000127C1">
            <w:pPr>
              <w:pStyle w:val="ae"/>
              <w:tabs>
                <w:tab w:val="clear" w:pos="4677"/>
                <w:tab w:val="clear" w:pos="9355"/>
                <w:tab w:val="left" w:pos="3930"/>
              </w:tabs>
              <w:rPr>
                <w:bCs/>
                <w:szCs w:val="32"/>
              </w:rPr>
            </w:pPr>
            <w:r w:rsidRPr="008910AB">
              <w:rPr>
                <w:bCs/>
                <w:szCs w:val="32"/>
              </w:rPr>
              <w:t>Повышение эффективности взаимодействия и качества предоставляемых услуг</w:t>
            </w:r>
          </w:p>
        </w:tc>
      </w:tr>
      <w:tr w:rsidR="008910AB" w:rsidRPr="008910AB" w:rsidTr="000127C1">
        <w:tc>
          <w:tcPr>
            <w:tcW w:w="2825"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Содействие в  реализации потребностей обучающихся в развитии студенческих инициативы.</w:t>
            </w:r>
          </w:p>
        </w:tc>
        <w:tc>
          <w:tcPr>
            <w:tcW w:w="4807"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 xml:space="preserve">Повышение активности посредством вовлечения </w:t>
            </w:r>
            <w:proofErr w:type="gramStart"/>
            <w:r w:rsidRPr="008910AB">
              <w:rPr>
                <w:rFonts w:ascii="Times New Roman" w:hAnsi="Times New Roman" w:cs="Times New Roman"/>
                <w:bCs/>
                <w:szCs w:val="32"/>
              </w:rPr>
              <w:t>обучающихся</w:t>
            </w:r>
            <w:proofErr w:type="gramEnd"/>
            <w:r w:rsidRPr="008910AB">
              <w:rPr>
                <w:rFonts w:ascii="Times New Roman" w:hAnsi="Times New Roman" w:cs="Times New Roman"/>
                <w:bCs/>
                <w:szCs w:val="32"/>
              </w:rPr>
              <w:t xml:space="preserve">, находящихся в трудной жизненной ситуации в  системы ученического и студенческого самоуправления в НПК </w:t>
            </w:r>
          </w:p>
        </w:tc>
        <w:tc>
          <w:tcPr>
            <w:tcW w:w="1277" w:type="dxa"/>
          </w:tcPr>
          <w:p w:rsidR="008910AB" w:rsidRPr="008910AB" w:rsidRDefault="008910AB" w:rsidP="000127C1">
            <w:pPr>
              <w:tabs>
                <w:tab w:val="left" w:pos="3930"/>
              </w:tabs>
              <w:jc w:val="center"/>
              <w:rPr>
                <w:rFonts w:ascii="Times New Roman" w:hAnsi="Times New Roman" w:cs="Times New Roman"/>
                <w:bCs/>
                <w:szCs w:val="32"/>
              </w:rPr>
            </w:pPr>
            <w:r w:rsidRPr="008910AB">
              <w:rPr>
                <w:rFonts w:ascii="Times New Roman" w:hAnsi="Times New Roman" w:cs="Times New Roman"/>
                <w:bCs/>
                <w:szCs w:val="32"/>
              </w:rPr>
              <w:t>2011-2014</w:t>
            </w:r>
          </w:p>
        </w:tc>
        <w:tc>
          <w:tcPr>
            <w:tcW w:w="2293" w:type="dxa"/>
          </w:tcPr>
          <w:p w:rsidR="008910AB" w:rsidRPr="008910AB" w:rsidRDefault="008910AB" w:rsidP="000127C1">
            <w:pPr>
              <w:tabs>
                <w:tab w:val="left" w:pos="3930"/>
              </w:tabs>
              <w:jc w:val="center"/>
              <w:rPr>
                <w:rFonts w:ascii="Times New Roman" w:hAnsi="Times New Roman" w:cs="Times New Roman"/>
                <w:bCs/>
                <w:szCs w:val="32"/>
              </w:rPr>
            </w:pPr>
            <w:r w:rsidRPr="008910AB">
              <w:rPr>
                <w:rFonts w:ascii="Times New Roman" w:hAnsi="Times New Roman" w:cs="Times New Roman"/>
                <w:bCs/>
                <w:szCs w:val="32"/>
              </w:rPr>
              <w:t>Руководитель студенческого Совета</w:t>
            </w:r>
          </w:p>
        </w:tc>
        <w:tc>
          <w:tcPr>
            <w:tcW w:w="3584" w:type="dxa"/>
          </w:tcPr>
          <w:p w:rsidR="008910AB" w:rsidRPr="008910AB" w:rsidRDefault="008910AB" w:rsidP="000127C1">
            <w:pPr>
              <w:pStyle w:val="ae"/>
              <w:tabs>
                <w:tab w:val="clear" w:pos="4677"/>
                <w:tab w:val="clear" w:pos="9355"/>
                <w:tab w:val="left" w:pos="3930"/>
              </w:tabs>
              <w:rPr>
                <w:bCs/>
                <w:szCs w:val="32"/>
              </w:rPr>
            </w:pPr>
            <w:r w:rsidRPr="008910AB">
              <w:rPr>
                <w:bCs/>
                <w:szCs w:val="32"/>
              </w:rPr>
              <w:t>Реализация потребностей обучающихся в реализации инициатив.</w:t>
            </w:r>
          </w:p>
        </w:tc>
      </w:tr>
      <w:tr w:rsidR="008910AB" w:rsidRPr="008910AB" w:rsidTr="000127C1">
        <w:tc>
          <w:tcPr>
            <w:tcW w:w="2825"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 xml:space="preserve">Содействие в реализации потребностей  </w:t>
            </w:r>
            <w:proofErr w:type="spellStart"/>
            <w:r w:rsidRPr="008910AB">
              <w:rPr>
                <w:rFonts w:ascii="Times New Roman" w:hAnsi="Times New Roman" w:cs="Times New Roman"/>
                <w:bCs/>
                <w:szCs w:val="32"/>
              </w:rPr>
              <w:t>досуговой</w:t>
            </w:r>
            <w:proofErr w:type="spellEnd"/>
            <w:r w:rsidRPr="008910AB">
              <w:rPr>
                <w:rFonts w:ascii="Times New Roman" w:hAnsi="Times New Roman" w:cs="Times New Roman"/>
                <w:bCs/>
                <w:szCs w:val="32"/>
              </w:rPr>
              <w:t xml:space="preserve"> и творческой деятельности обучающихся.</w:t>
            </w:r>
          </w:p>
        </w:tc>
        <w:tc>
          <w:tcPr>
            <w:tcW w:w="4807"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 xml:space="preserve">Реализация потребностей обучающихся в творческом развитии и освоении </w:t>
            </w:r>
            <w:proofErr w:type="spellStart"/>
            <w:r w:rsidRPr="008910AB">
              <w:rPr>
                <w:rFonts w:ascii="Times New Roman" w:hAnsi="Times New Roman" w:cs="Times New Roman"/>
                <w:bCs/>
                <w:szCs w:val="32"/>
              </w:rPr>
              <w:t>полипрофильных</w:t>
            </w:r>
            <w:proofErr w:type="spellEnd"/>
            <w:r w:rsidRPr="008910AB">
              <w:rPr>
                <w:rFonts w:ascii="Times New Roman" w:hAnsi="Times New Roman" w:cs="Times New Roman"/>
                <w:bCs/>
                <w:szCs w:val="32"/>
              </w:rPr>
              <w:t xml:space="preserve"> компетенций</w:t>
            </w:r>
          </w:p>
        </w:tc>
        <w:tc>
          <w:tcPr>
            <w:tcW w:w="1277" w:type="dxa"/>
          </w:tcPr>
          <w:p w:rsidR="008910AB" w:rsidRPr="008910AB" w:rsidRDefault="008910AB" w:rsidP="000127C1">
            <w:pPr>
              <w:tabs>
                <w:tab w:val="left" w:pos="3930"/>
              </w:tabs>
              <w:jc w:val="center"/>
              <w:rPr>
                <w:rFonts w:ascii="Times New Roman" w:hAnsi="Times New Roman" w:cs="Times New Roman"/>
                <w:bCs/>
                <w:szCs w:val="32"/>
              </w:rPr>
            </w:pPr>
            <w:r w:rsidRPr="008910AB">
              <w:rPr>
                <w:rFonts w:ascii="Times New Roman" w:hAnsi="Times New Roman" w:cs="Times New Roman"/>
                <w:bCs/>
                <w:szCs w:val="32"/>
              </w:rPr>
              <w:t>Весь период</w:t>
            </w:r>
          </w:p>
        </w:tc>
        <w:tc>
          <w:tcPr>
            <w:tcW w:w="2293" w:type="dxa"/>
          </w:tcPr>
          <w:p w:rsidR="008910AB" w:rsidRPr="008910AB" w:rsidRDefault="008910AB" w:rsidP="000127C1">
            <w:pPr>
              <w:tabs>
                <w:tab w:val="left" w:pos="3930"/>
              </w:tabs>
              <w:jc w:val="center"/>
              <w:rPr>
                <w:rFonts w:ascii="Times New Roman" w:hAnsi="Times New Roman" w:cs="Times New Roman"/>
                <w:bCs/>
                <w:szCs w:val="32"/>
              </w:rPr>
            </w:pPr>
            <w:r w:rsidRPr="008910AB">
              <w:rPr>
                <w:rFonts w:ascii="Times New Roman" w:hAnsi="Times New Roman" w:cs="Times New Roman"/>
                <w:bCs/>
                <w:szCs w:val="32"/>
              </w:rPr>
              <w:t xml:space="preserve">Руководитель </w:t>
            </w:r>
          </w:p>
          <w:p w:rsidR="008910AB" w:rsidRPr="008910AB" w:rsidRDefault="008910AB" w:rsidP="000127C1">
            <w:pPr>
              <w:tabs>
                <w:tab w:val="left" w:pos="3930"/>
              </w:tabs>
              <w:jc w:val="center"/>
              <w:rPr>
                <w:rFonts w:ascii="Times New Roman" w:hAnsi="Times New Roman" w:cs="Times New Roman"/>
                <w:bCs/>
                <w:szCs w:val="32"/>
              </w:rPr>
            </w:pPr>
            <w:r w:rsidRPr="008910AB">
              <w:rPr>
                <w:rFonts w:ascii="Times New Roman" w:hAnsi="Times New Roman" w:cs="Times New Roman"/>
                <w:bCs/>
                <w:szCs w:val="32"/>
              </w:rPr>
              <w:t>КДЦ</w:t>
            </w:r>
          </w:p>
        </w:tc>
        <w:tc>
          <w:tcPr>
            <w:tcW w:w="3584"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 xml:space="preserve">Развитие творческого потенциала посредством освоения </w:t>
            </w:r>
            <w:proofErr w:type="gramStart"/>
            <w:r w:rsidRPr="008910AB">
              <w:rPr>
                <w:rFonts w:ascii="Times New Roman" w:hAnsi="Times New Roman" w:cs="Times New Roman"/>
                <w:bCs/>
                <w:szCs w:val="32"/>
              </w:rPr>
              <w:t>обучающимися</w:t>
            </w:r>
            <w:proofErr w:type="gramEnd"/>
            <w:r w:rsidRPr="008910AB">
              <w:rPr>
                <w:rFonts w:ascii="Times New Roman" w:hAnsi="Times New Roman" w:cs="Times New Roman"/>
                <w:bCs/>
                <w:szCs w:val="32"/>
              </w:rPr>
              <w:t xml:space="preserve"> </w:t>
            </w:r>
            <w:proofErr w:type="spellStart"/>
            <w:r w:rsidRPr="008910AB">
              <w:rPr>
                <w:rFonts w:ascii="Times New Roman" w:hAnsi="Times New Roman" w:cs="Times New Roman"/>
                <w:bCs/>
                <w:szCs w:val="32"/>
              </w:rPr>
              <w:t>полипрофильных</w:t>
            </w:r>
            <w:proofErr w:type="spellEnd"/>
            <w:r w:rsidRPr="008910AB">
              <w:rPr>
                <w:rFonts w:ascii="Times New Roman" w:hAnsi="Times New Roman" w:cs="Times New Roman"/>
                <w:bCs/>
                <w:szCs w:val="32"/>
              </w:rPr>
              <w:t xml:space="preserve"> компетенций</w:t>
            </w:r>
          </w:p>
        </w:tc>
      </w:tr>
      <w:tr w:rsidR="008910AB" w:rsidRPr="008910AB" w:rsidTr="000127C1">
        <w:tc>
          <w:tcPr>
            <w:tcW w:w="2825"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Содействие в освоении профессиональных компетенций и построения индивидуальных образовательных траекторий</w:t>
            </w:r>
          </w:p>
          <w:p w:rsidR="008910AB" w:rsidRPr="008910AB" w:rsidRDefault="008910AB" w:rsidP="000127C1">
            <w:pPr>
              <w:tabs>
                <w:tab w:val="left" w:pos="3930"/>
              </w:tabs>
              <w:rPr>
                <w:rFonts w:ascii="Times New Roman" w:hAnsi="Times New Roman" w:cs="Times New Roman"/>
                <w:bCs/>
                <w:szCs w:val="32"/>
              </w:rPr>
            </w:pPr>
          </w:p>
        </w:tc>
        <w:tc>
          <w:tcPr>
            <w:tcW w:w="4807"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Разработка модульных проектов по освоению профессиональных компетенций и разработке индивидуальных образовательных траекторий</w:t>
            </w:r>
          </w:p>
        </w:tc>
        <w:tc>
          <w:tcPr>
            <w:tcW w:w="1277" w:type="dxa"/>
          </w:tcPr>
          <w:p w:rsidR="008910AB" w:rsidRPr="008910AB" w:rsidRDefault="008910AB" w:rsidP="000127C1">
            <w:pPr>
              <w:tabs>
                <w:tab w:val="left" w:pos="3930"/>
              </w:tabs>
              <w:jc w:val="center"/>
              <w:rPr>
                <w:rFonts w:ascii="Times New Roman" w:hAnsi="Times New Roman" w:cs="Times New Roman"/>
                <w:bCs/>
                <w:szCs w:val="32"/>
              </w:rPr>
            </w:pPr>
            <w:r w:rsidRPr="008910AB">
              <w:rPr>
                <w:rFonts w:ascii="Times New Roman" w:hAnsi="Times New Roman" w:cs="Times New Roman"/>
                <w:bCs/>
                <w:szCs w:val="32"/>
              </w:rPr>
              <w:t>Весь период</w:t>
            </w:r>
          </w:p>
        </w:tc>
        <w:tc>
          <w:tcPr>
            <w:tcW w:w="2293" w:type="dxa"/>
          </w:tcPr>
          <w:p w:rsidR="008910AB" w:rsidRPr="008910AB" w:rsidRDefault="008910AB" w:rsidP="000127C1">
            <w:pPr>
              <w:tabs>
                <w:tab w:val="left" w:pos="3930"/>
              </w:tabs>
              <w:jc w:val="center"/>
              <w:rPr>
                <w:rFonts w:ascii="Times New Roman" w:hAnsi="Times New Roman" w:cs="Times New Roman"/>
                <w:bCs/>
                <w:szCs w:val="32"/>
              </w:rPr>
            </w:pPr>
            <w:r w:rsidRPr="008910AB">
              <w:rPr>
                <w:rFonts w:ascii="Times New Roman" w:hAnsi="Times New Roman" w:cs="Times New Roman"/>
                <w:bCs/>
                <w:szCs w:val="32"/>
              </w:rPr>
              <w:t>Руководитель Центра содействия профессиональному развитию</w:t>
            </w:r>
          </w:p>
        </w:tc>
        <w:tc>
          <w:tcPr>
            <w:tcW w:w="3584"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Обеспечение дополнительным профессиональным образованием и выработка индивидуальной образовательной траектории</w:t>
            </w:r>
          </w:p>
        </w:tc>
      </w:tr>
      <w:tr w:rsidR="008910AB" w:rsidRPr="008910AB" w:rsidTr="000127C1">
        <w:tc>
          <w:tcPr>
            <w:tcW w:w="2825"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 xml:space="preserve">Содействие в трудоустройстве </w:t>
            </w:r>
            <w:proofErr w:type="gramStart"/>
            <w:r w:rsidRPr="008910AB">
              <w:rPr>
                <w:rFonts w:ascii="Times New Roman" w:hAnsi="Times New Roman" w:cs="Times New Roman"/>
                <w:bCs/>
                <w:szCs w:val="32"/>
              </w:rPr>
              <w:t>обучающихся</w:t>
            </w:r>
            <w:proofErr w:type="gramEnd"/>
            <w:r w:rsidRPr="008910AB">
              <w:rPr>
                <w:rFonts w:ascii="Times New Roman" w:hAnsi="Times New Roman" w:cs="Times New Roman"/>
                <w:bCs/>
                <w:szCs w:val="32"/>
              </w:rPr>
              <w:t>, находящихся в трудной жизненной ситуации</w:t>
            </w:r>
          </w:p>
        </w:tc>
        <w:tc>
          <w:tcPr>
            <w:tcW w:w="4807"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Разработка мероприятий по развитию положительной трудовой мотивации, повышению деловой активности, освоению навыков эффективного поведения на рынке труда</w:t>
            </w:r>
          </w:p>
        </w:tc>
        <w:tc>
          <w:tcPr>
            <w:tcW w:w="1277" w:type="dxa"/>
          </w:tcPr>
          <w:p w:rsidR="008910AB" w:rsidRPr="008910AB" w:rsidRDefault="008910AB" w:rsidP="000127C1">
            <w:pPr>
              <w:tabs>
                <w:tab w:val="left" w:pos="3930"/>
              </w:tabs>
              <w:jc w:val="center"/>
              <w:rPr>
                <w:rFonts w:ascii="Times New Roman" w:hAnsi="Times New Roman" w:cs="Times New Roman"/>
                <w:bCs/>
                <w:szCs w:val="32"/>
              </w:rPr>
            </w:pPr>
            <w:r w:rsidRPr="008910AB">
              <w:rPr>
                <w:rFonts w:ascii="Times New Roman" w:hAnsi="Times New Roman" w:cs="Times New Roman"/>
                <w:bCs/>
                <w:szCs w:val="32"/>
              </w:rPr>
              <w:t>Весь период</w:t>
            </w:r>
          </w:p>
        </w:tc>
        <w:tc>
          <w:tcPr>
            <w:tcW w:w="2293" w:type="dxa"/>
          </w:tcPr>
          <w:p w:rsidR="008910AB" w:rsidRPr="008910AB" w:rsidRDefault="008910AB" w:rsidP="000127C1">
            <w:pPr>
              <w:tabs>
                <w:tab w:val="left" w:pos="3930"/>
              </w:tabs>
              <w:jc w:val="center"/>
              <w:rPr>
                <w:rFonts w:ascii="Times New Roman" w:hAnsi="Times New Roman" w:cs="Times New Roman"/>
                <w:bCs/>
                <w:szCs w:val="32"/>
              </w:rPr>
            </w:pPr>
            <w:r w:rsidRPr="008910AB">
              <w:rPr>
                <w:rFonts w:ascii="Times New Roman" w:hAnsi="Times New Roman" w:cs="Times New Roman"/>
                <w:bCs/>
                <w:szCs w:val="32"/>
              </w:rPr>
              <w:t>Руководитель Центра содействия профессиональному развитию</w:t>
            </w:r>
          </w:p>
        </w:tc>
        <w:tc>
          <w:tcPr>
            <w:tcW w:w="3584"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 xml:space="preserve">Увеличение количества выпускников колледжа из </w:t>
            </w:r>
            <w:proofErr w:type="gramStart"/>
            <w:r w:rsidRPr="008910AB">
              <w:rPr>
                <w:rFonts w:ascii="Times New Roman" w:hAnsi="Times New Roman" w:cs="Times New Roman"/>
                <w:bCs/>
                <w:szCs w:val="32"/>
              </w:rPr>
              <w:t>категории</w:t>
            </w:r>
            <w:proofErr w:type="gramEnd"/>
            <w:r w:rsidRPr="008910AB">
              <w:rPr>
                <w:rFonts w:ascii="Times New Roman" w:hAnsi="Times New Roman" w:cs="Times New Roman"/>
                <w:bCs/>
                <w:szCs w:val="32"/>
              </w:rPr>
              <w:t xml:space="preserve"> обучающихся, находящихся в трудной жизненной ситуации, успешно трудоустроенных</w:t>
            </w:r>
          </w:p>
        </w:tc>
      </w:tr>
      <w:tr w:rsidR="008910AB" w:rsidRPr="008910AB" w:rsidTr="000127C1">
        <w:tc>
          <w:tcPr>
            <w:tcW w:w="2825"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t xml:space="preserve">Создание системы сопровождения </w:t>
            </w:r>
            <w:proofErr w:type="gramStart"/>
            <w:r w:rsidRPr="008910AB">
              <w:rPr>
                <w:rFonts w:ascii="Times New Roman" w:hAnsi="Times New Roman" w:cs="Times New Roman"/>
                <w:bCs/>
                <w:szCs w:val="32"/>
              </w:rPr>
              <w:t>обучающихся</w:t>
            </w:r>
            <w:proofErr w:type="gramEnd"/>
            <w:r w:rsidRPr="008910AB">
              <w:rPr>
                <w:rFonts w:ascii="Times New Roman" w:hAnsi="Times New Roman" w:cs="Times New Roman"/>
                <w:bCs/>
                <w:szCs w:val="32"/>
              </w:rPr>
              <w:t xml:space="preserve">, находящихся в трудной жизненной ситуации, в </w:t>
            </w:r>
            <w:r w:rsidRPr="008910AB">
              <w:rPr>
                <w:rFonts w:ascii="Times New Roman" w:hAnsi="Times New Roman" w:cs="Times New Roman"/>
                <w:bCs/>
                <w:szCs w:val="32"/>
              </w:rPr>
              <w:lastRenderedPageBreak/>
              <w:t>период профессионального становления и духовно-нравственного развития.</w:t>
            </w:r>
          </w:p>
        </w:tc>
        <w:tc>
          <w:tcPr>
            <w:tcW w:w="4807"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lastRenderedPageBreak/>
              <w:t xml:space="preserve">Разработка системы сетевого взаимодействия по сопровождению </w:t>
            </w:r>
            <w:proofErr w:type="gramStart"/>
            <w:r w:rsidRPr="008910AB">
              <w:rPr>
                <w:rFonts w:ascii="Times New Roman" w:hAnsi="Times New Roman" w:cs="Times New Roman"/>
                <w:bCs/>
                <w:szCs w:val="32"/>
              </w:rPr>
              <w:t>обучающихся</w:t>
            </w:r>
            <w:proofErr w:type="gramEnd"/>
            <w:r w:rsidRPr="008910AB">
              <w:rPr>
                <w:rFonts w:ascii="Times New Roman" w:hAnsi="Times New Roman" w:cs="Times New Roman"/>
                <w:bCs/>
                <w:szCs w:val="32"/>
              </w:rPr>
              <w:t>, находящихся в трудной жизненной ситуации</w:t>
            </w:r>
          </w:p>
        </w:tc>
        <w:tc>
          <w:tcPr>
            <w:tcW w:w="1277" w:type="dxa"/>
          </w:tcPr>
          <w:p w:rsidR="008910AB" w:rsidRPr="008910AB" w:rsidRDefault="008910AB" w:rsidP="000127C1">
            <w:pPr>
              <w:tabs>
                <w:tab w:val="left" w:pos="3930"/>
              </w:tabs>
              <w:jc w:val="center"/>
              <w:rPr>
                <w:rFonts w:ascii="Times New Roman" w:hAnsi="Times New Roman" w:cs="Times New Roman"/>
                <w:bCs/>
                <w:szCs w:val="32"/>
              </w:rPr>
            </w:pPr>
            <w:r w:rsidRPr="008910AB">
              <w:rPr>
                <w:rFonts w:ascii="Times New Roman" w:hAnsi="Times New Roman" w:cs="Times New Roman"/>
                <w:bCs/>
                <w:szCs w:val="32"/>
              </w:rPr>
              <w:t>Весь период</w:t>
            </w:r>
          </w:p>
        </w:tc>
        <w:tc>
          <w:tcPr>
            <w:tcW w:w="2293" w:type="dxa"/>
          </w:tcPr>
          <w:p w:rsidR="008910AB" w:rsidRPr="008910AB" w:rsidRDefault="008910AB" w:rsidP="000127C1">
            <w:pPr>
              <w:tabs>
                <w:tab w:val="left" w:pos="3930"/>
              </w:tabs>
              <w:jc w:val="center"/>
              <w:rPr>
                <w:rFonts w:ascii="Times New Roman" w:hAnsi="Times New Roman" w:cs="Times New Roman"/>
                <w:bCs/>
                <w:szCs w:val="32"/>
              </w:rPr>
            </w:pPr>
            <w:r w:rsidRPr="008910AB">
              <w:rPr>
                <w:rFonts w:ascii="Times New Roman" w:hAnsi="Times New Roman" w:cs="Times New Roman"/>
                <w:bCs/>
                <w:szCs w:val="32"/>
              </w:rPr>
              <w:t>Руководитель Центра содействия профессиональному развитию</w:t>
            </w:r>
          </w:p>
          <w:p w:rsidR="008910AB" w:rsidRPr="008910AB" w:rsidRDefault="008910AB" w:rsidP="000127C1">
            <w:pPr>
              <w:tabs>
                <w:tab w:val="left" w:pos="3930"/>
              </w:tabs>
              <w:jc w:val="center"/>
              <w:rPr>
                <w:rFonts w:ascii="Times New Roman" w:hAnsi="Times New Roman" w:cs="Times New Roman"/>
                <w:bCs/>
                <w:szCs w:val="32"/>
              </w:rPr>
            </w:pPr>
            <w:r w:rsidRPr="008910AB">
              <w:rPr>
                <w:rFonts w:ascii="Times New Roman" w:hAnsi="Times New Roman" w:cs="Times New Roman"/>
                <w:bCs/>
                <w:szCs w:val="32"/>
              </w:rPr>
              <w:lastRenderedPageBreak/>
              <w:t>Руководитель центра сетевого взаимодействия по социальному обеспечению</w:t>
            </w:r>
          </w:p>
        </w:tc>
        <w:tc>
          <w:tcPr>
            <w:tcW w:w="3584" w:type="dxa"/>
          </w:tcPr>
          <w:p w:rsidR="008910AB" w:rsidRPr="008910AB" w:rsidRDefault="008910AB" w:rsidP="000127C1">
            <w:pPr>
              <w:tabs>
                <w:tab w:val="left" w:pos="3930"/>
              </w:tabs>
              <w:rPr>
                <w:rFonts w:ascii="Times New Roman" w:hAnsi="Times New Roman" w:cs="Times New Roman"/>
                <w:bCs/>
                <w:szCs w:val="32"/>
              </w:rPr>
            </w:pPr>
            <w:r w:rsidRPr="008910AB">
              <w:rPr>
                <w:rFonts w:ascii="Times New Roman" w:hAnsi="Times New Roman" w:cs="Times New Roman"/>
                <w:bCs/>
                <w:szCs w:val="32"/>
              </w:rPr>
              <w:lastRenderedPageBreak/>
              <w:t xml:space="preserve">Мониторинг процессов </w:t>
            </w:r>
            <w:proofErr w:type="spellStart"/>
            <w:r w:rsidRPr="008910AB">
              <w:rPr>
                <w:rFonts w:ascii="Times New Roman" w:hAnsi="Times New Roman" w:cs="Times New Roman"/>
                <w:bCs/>
                <w:szCs w:val="32"/>
              </w:rPr>
              <w:t>социально-психолого-педагогического</w:t>
            </w:r>
            <w:proofErr w:type="spellEnd"/>
            <w:r w:rsidRPr="008910AB">
              <w:rPr>
                <w:rFonts w:ascii="Times New Roman" w:hAnsi="Times New Roman" w:cs="Times New Roman"/>
                <w:bCs/>
                <w:szCs w:val="32"/>
              </w:rPr>
              <w:t xml:space="preserve"> сопровождения</w:t>
            </w:r>
          </w:p>
        </w:tc>
      </w:tr>
    </w:tbl>
    <w:p w:rsidR="008910AB" w:rsidRPr="008910AB" w:rsidRDefault="008910AB" w:rsidP="008910AB">
      <w:pPr>
        <w:tabs>
          <w:tab w:val="left" w:pos="3930"/>
        </w:tabs>
        <w:ind w:firstLine="680"/>
        <w:jc w:val="center"/>
        <w:rPr>
          <w:rFonts w:ascii="Times New Roman" w:hAnsi="Times New Roman" w:cs="Times New Roman"/>
          <w:b/>
          <w:sz w:val="32"/>
          <w:szCs w:val="32"/>
        </w:rPr>
      </w:pPr>
    </w:p>
    <w:p w:rsidR="008910AB" w:rsidRPr="008910AB" w:rsidRDefault="008910AB" w:rsidP="008910AB">
      <w:pPr>
        <w:tabs>
          <w:tab w:val="left" w:pos="3930"/>
        </w:tabs>
        <w:ind w:firstLine="680"/>
        <w:jc w:val="center"/>
        <w:rPr>
          <w:rFonts w:ascii="Times New Roman" w:hAnsi="Times New Roman" w:cs="Times New Roman"/>
          <w:b/>
          <w:sz w:val="32"/>
          <w:szCs w:val="32"/>
        </w:rPr>
      </w:pPr>
    </w:p>
    <w:p w:rsidR="008910AB" w:rsidRPr="008910AB" w:rsidRDefault="008910AB" w:rsidP="008910AB">
      <w:pPr>
        <w:tabs>
          <w:tab w:val="left" w:pos="3930"/>
        </w:tabs>
        <w:ind w:firstLine="680"/>
        <w:jc w:val="center"/>
        <w:rPr>
          <w:rFonts w:ascii="Times New Roman" w:hAnsi="Times New Roman" w:cs="Times New Roman"/>
          <w:b/>
          <w:sz w:val="32"/>
          <w:szCs w:val="32"/>
        </w:rPr>
      </w:pPr>
    </w:p>
    <w:p w:rsidR="008910AB" w:rsidRPr="008910AB" w:rsidRDefault="008910AB" w:rsidP="008910AB">
      <w:pPr>
        <w:pStyle w:val="6"/>
        <w:spacing w:line="360" w:lineRule="auto"/>
        <w:rPr>
          <w:bCs w:val="0"/>
          <w:sz w:val="32"/>
          <w:szCs w:val="32"/>
        </w:rPr>
      </w:pPr>
      <w:r w:rsidRPr="008910AB">
        <w:rPr>
          <w:bCs w:val="0"/>
          <w:sz w:val="32"/>
          <w:szCs w:val="32"/>
        </w:rPr>
        <w:t>Документационное сопровождение направлений деятельности по реализации Проекта</w:t>
      </w:r>
    </w:p>
    <w:p w:rsidR="008910AB" w:rsidRPr="008910AB" w:rsidRDefault="008910AB" w:rsidP="008910AB">
      <w:pPr>
        <w:rPr>
          <w:rFonts w:ascii="Times New Roman" w:hAnsi="Times New Roman" w:cs="Times New Roman"/>
        </w:rPr>
      </w:pPr>
    </w:p>
    <w:tbl>
      <w:tblPr>
        <w:tblW w:w="0" w:type="auto"/>
        <w:jc w:val="center"/>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0"/>
        <w:gridCol w:w="5153"/>
        <w:gridCol w:w="2835"/>
        <w:gridCol w:w="3637"/>
      </w:tblGrid>
      <w:tr w:rsidR="008910AB" w:rsidRPr="008910AB" w:rsidTr="000127C1">
        <w:trPr>
          <w:jc w:val="center"/>
        </w:trPr>
        <w:tc>
          <w:tcPr>
            <w:tcW w:w="1210" w:type="dxa"/>
            <w:vAlign w:val="center"/>
          </w:tcPr>
          <w:p w:rsidR="008910AB" w:rsidRPr="008910AB" w:rsidRDefault="008910AB" w:rsidP="000127C1">
            <w:pPr>
              <w:tabs>
                <w:tab w:val="left" w:pos="3930"/>
              </w:tabs>
              <w:jc w:val="center"/>
              <w:rPr>
                <w:rFonts w:ascii="Times New Roman" w:hAnsi="Times New Roman" w:cs="Times New Roman"/>
                <w:b/>
                <w:sz w:val="28"/>
                <w:szCs w:val="28"/>
              </w:rPr>
            </w:pPr>
            <w:r w:rsidRPr="008910AB">
              <w:rPr>
                <w:rFonts w:ascii="Times New Roman" w:hAnsi="Times New Roman" w:cs="Times New Roman"/>
                <w:b/>
                <w:sz w:val="28"/>
                <w:szCs w:val="28"/>
              </w:rPr>
              <w:t xml:space="preserve">№ </w:t>
            </w:r>
          </w:p>
          <w:p w:rsidR="008910AB" w:rsidRPr="008910AB" w:rsidRDefault="008910AB" w:rsidP="000127C1">
            <w:pPr>
              <w:tabs>
                <w:tab w:val="left" w:pos="3930"/>
              </w:tabs>
              <w:jc w:val="center"/>
              <w:rPr>
                <w:rFonts w:ascii="Times New Roman" w:hAnsi="Times New Roman" w:cs="Times New Roman"/>
                <w:b/>
                <w:sz w:val="28"/>
                <w:szCs w:val="28"/>
              </w:rPr>
            </w:pPr>
            <w:proofErr w:type="spellStart"/>
            <w:proofErr w:type="gramStart"/>
            <w:r w:rsidRPr="008910AB">
              <w:rPr>
                <w:rFonts w:ascii="Times New Roman" w:hAnsi="Times New Roman" w:cs="Times New Roman"/>
                <w:b/>
                <w:sz w:val="28"/>
                <w:szCs w:val="28"/>
              </w:rPr>
              <w:t>п</w:t>
            </w:r>
            <w:proofErr w:type="spellEnd"/>
            <w:proofErr w:type="gramEnd"/>
            <w:r w:rsidRPr="008910AB">
              <w:rPr>
                <w:rFonts w:ascii="Times New Roman" w:hAnsi="Times New Roman" w:cs="Times New Roman"/>
                <w:b/>
                <w:sz w:val="28"/>
                <w:szCs w:val="28"/>
              </w:rPr>
              <w:t>/</w:t>
            </w:r>
            <w:proofErr w:type="spellStart"/>
            <w:r w:rsidRPr="008910AB">
              <w:rPr>
                <w:rFonts w:ascii="Times New Roman" w:hAnsi="Times New Roman" w:cs="Times New Roman"/>
                <w:b/>
                <w:sz w:val="28"/>
                <w:szCs w:val="28"/>
              </w:rPr>
              <w:t>п</w:t>
            </w:r>
            <w:proofErr w:type="spellEnd"/>
          </w:p>
        </w:tc>
        <w:tc>
          <w:tcPr>
            <w:tcW w:w="5153" w:type="dxa"/>
            <w:vAlign w:val="center"/>
          </w:tcPr>
          <w:p w:rsidR="008910AB" w:rsidRPr="008910AB" w:rsidRDefault="008910AB" w:rsidP="000127C1">
            <w:pPr>
              <w:tabs>
                <w:tab w:val="left" w:pos="3930"/>
              </w:tabs>
              <w:jc w:val="center"/>
              <w:rPr>
                <w:rFonts w:ascii="Times New Roman" w:hAnsi="Times New Roman" w:cs="Times New Roman"/>
                <w:b/>
                <w:sz w:val="28"/>
                <w:szCs w:val="28"/>
              </w:rPr>
            </w:pPr>
            <w:r w:rsidRPr="008910AB">
              <w:rPr>
                <w:rFonts w:ascii="Times New Roman" w:hAnsi="Times New Roman" w:cs="Times New Roman"/>
                <w:b/>
                <w:sz w:val="28"/>
                <w:szCs w:val="28"/>
              </w:rPr>
              <w:t>Основные направления деятельности по реализации проекта</w:t>
            </w:r>
          </w:p>
        </w:tc>
        <w:tc>
          <w:tcPr>
            <w:tcW w:w="2835" w:type="dxa"/>
            <w:vAlign w:val="center"/>
          </w:tcPr>
          <w:p w:rsidR="008910AB" w:rsidRPr="008910AB" w:rsidRDefault="008910AB" w:rsidP="000127C1">
            <w:pPr>
              <w:tabs>
                <w:tab w:val="left" w:pos="3930"/>
              </w:tabs>
              <w:jc w:val="center"/>
              <w:rPr>
                <w:rFonts w:ascii="Times New Roman" w:hAnsi="Times New Roman" w:cs="Times New Roman"/>
                <w:b/>
                <w:sz w:val="28"/>
                <w:szCs w:val="28"/>
              </w:rPr>
            </w:pPr>
            <w:r w:rsidRPr="008910AB">
              <w:rPr>
                <w:rFonts w:ascii="Times New Roman" w:hAnsi="Times New Roman" w:cs="Times New Roman"/>
                <w:b/>
                <w:sz w:val="28"/>
                <w:szCs w:val="28"/>
              </w:rPr>
              <w:t>Сроки выполнения</w:t>
            </w:r>
          </w:p>
        </w:tc>
        <w:tc>
          <w:tcPr>
            <w:tcW w:w="3637" w:type="dxa"/>
            <w:vAlign w:val="center"/>
          </w:tcPr>
          <w:p w:rsidR="008910AB" w:rsidRPr="008910AB" w:rsidRDefault="008910AB" w:rsidP="000127C1">
            <w:pPr>
              <w:tabs>
                <w:tab w:val="left" w:pos="3930"/>
              </w:tabs>
              <w:jc w:val="center"/>
              <w:rPr>
                <w:rFonts w:ascii="Times New Roman" w:hAnsi="Times New Roman" w:cs="Times New Roman"/>
                <w:b/>
                <w:sz w:val="28"/>
                <w:szCs w:val="28"/>
              </w:rPr>
            </w:pPr>
            <w:r w:rsidRPr="008910AB">
              <w:rPr>
                <w:rFonts w:ascii="Times New Roman" w:hAnsi="Times New Roman" w:cs="Times New Roman"/>
                <w:b/>
                <w:sz w:val="28"/>
                <w:szCs w:val="28"/>
              </w:rPr>
              <w:t>Выход документов</w:t>
            </w:r>
          </w:p>
        </w:tc>
      </w:tr>
      <w:tr w:rsidR="008910AB" w:rsidRPr="008910AB" w:rsidTr="000127C1">
        <w:trPr>
          <w:jc w:val="center"/>
        </w:trPr>
        <w:tc>
          <w:tcPr>
            <w:tcW w:w="1210" w:type="dxa"/>
          </w:tcPr>
          <w:p w:rsidR="008910AB" w:rsidRPr="008910AB" w:rsidRDefault="008910AB" w:rsidP="000127C1">
            <w:pPr>
              <w:widowControl/>
              <w:numPr>
                <w:ilvl w:val="0"/>
                <w:numId w:val="72"/>
              </w:numPr>
              <w:tabs>
                <w:tab w:val="left" w:pos="3930"/>
              </w:tabs>
              <w:autoSpaceDE/>
              <w:autoSpaceDN/>
              <w:adjustRightInd/>
              <w:rPr>
                <w:rFonts w:ascii="Times New Roman" w:hAnsi="Times New Roman" w:cs="Times New Roman"/>
                <w:sz w:val="28"/>
                <w:szCs w:val="28"/>
              </w:rPr>
            </w:pPr>
          </w:p>
        </w:tc>
        <w:tc>
          <w:tcPr>
            <w:tcW w:w="5153" w:type="dxa"/>
            <w:vAlign w:val="center"/>
          </w:tcPr>
          <w:p w:rsidR="008910AB" w:rsidRPr="008910AB" w:rsidRDefault="008910AB" w:rsidP="000127C1">
            <w:pPr>
              <w:tabs>
                <w:tab w:val="left" w:pos="3930"/>
              </w:tabs>
              <w:rPr>
                <w:rFonts w:ascii="Times New Roman" w:hAnsi="Times New Roman" w:cs="Times New Roman"/>
                <w:sz w:val="28"/>
                <w:szCs w:val="28"/>
              </w:rPr>
            </w:pPr>
            <w:r w:rsidRPr="008910AB">
              <w:rPr>
                <w:rFonts w:ascii="Times New Roman" w:hAnsi="Times New Roman" w:cs="Times New Roman"/>
                <w:sz w:val="28"/>
                <w:szCs w:val="28"/>
              </w:rPr>
              <w:t xml:space="preserve">Создание условий для реализации Проекта </w:t>
            </w:r>
          </w:p>
        </w:tc>
        <w:tc>
          <w:tcPr>
            <w:tcW w:w="2835" w:type="dxa"/>
            <w:vAlign w:val="center"/>
          </w:tcPr>
          <w:p w:rsidR="008910AB" w:rsidRPr="008910AB" w:rsidRDefault="008910AB" w:rsidP="000127C1">
            <w:pPr>
              <w:tabs>
                <w:tab w:val="left" w:pos="3930"/>
              </w:tabs>
              <w:jc w:val="center"/>
              <w:rPr>
                <w:rFonts w:ascii="Times New Roman" w:hAnsi="Times New Roman" w:cs="Times New Roman"/>
                <w:sz w:val="28"/>
                <w:szCs w:val="28"/>
              </w:rPr>
            </w:pPr>
            <w:r w:rsidRPr="008910AB">
              <w:rPr>
                <w:rFonts w:ascii="Times New Roman" w:hAnsi="Times New Roman" w:cs="Times New Roman"/>
                <w:sz w:val="28"/>
                <w:szCs w:val="28"/>
              </w:rPr>
              <w:t>Весь период</w:t>
            </w:r>
          </w:p>
        </w:tc>
        <w:tc>
          <w:tcPr>
            <w:tcW w:w="3637" w:type="dxa"/>
            <w:vAlign w:val="center"/>
          </w:tcPr>
          <w:p w:rsidR="008910AB" w:rsidRPr="008910AB" w:rsidRDefault="008910AB" w:rsidP="000127C1">
            <w:pPr>
              <w:tabs>
                <w:tab w:val="left" w:pos="3930"/>
              </w:tabs>
              <w:jc w:val="center"/>
              <w:rPr>
                <w:rFonts w:ascii="Times New Roman" w:hAnsi="Times New Roman" w:cs="Times New Roman"/>
                <w:sz w:val="28"/>
                <w:szCs w:val="28"/>
              </w:rPr>
            </w:pPr>
            <w:r w:rsidRPr="008910AB">
              <w:rPr>
                <w:rFonts w:ascii="Times New Roman" w:hAnsi="Times New Roman" w:cs="Times New Roman"/>
                <w:sz w:val="28"/>
                <w:szCs w:val="28"/>
              </w:rPr>
              <w:t>Локальные акты, аналитическая справка</w:t>
            </w:r>
          </w:p>
        </w:tc>
      </w:tr>
      <w:tr w:rsidR="008910AB" w:rsidRPr="008910AB" w:rsidTr="000127C1">
        <w:trPr>
          <w:jc w:val="center"/>
        </w:trPr>
        <w:tc>
          <w:tcPr>
            <w:tcW w:w="1210" w:type="dxa"/>
          </w:tcPr>
          <w:p w:rsidR="008910AB" w:rsidRPr="008910AB" w:rsidRDefault="008910AB" w:rsidP="000127C1">
            <w:pPr>
              <w:widowControl/>
              <w:numPr>
                <w:ilvl w:val="0"/>
                <w:numId w:val="72"/>
              </w:numPr>
              <w:tabs>
                <w:tab w:val="left" w:pos="3930"/>
              </w:tabs>
              <w:autoSpaceDE/>
              <w:autoSpaceDN/>
              <w:adjustRightInd/>
              <w:rPr>
                <w:rFonts w:ascii="Times New Roman" w:hAnsi="Times New Roman" w:cs="Times New Roman"/>
                <w:bCs/>
                <w:sz w:val="28"/>
                <w:szCs w:val="28"/>
              </w:rPr>
            </w:pPr>
          </w:p>
        </w:tc>
        <w:tc>
          <w:tcPr>
            <w:tcW w:w="5153" w:type="dxa"/>
            <w:vAlign w:val="center"/>
          </w:tcPr>
          <w:p w:rsidR="008910AB" w:rsidRPr="008910AB" w:rsidRDefault="008910AB" w:rsidP="000127C1">
            <w:pPr>
              <w:tabs>
                <w:tab w:val="left" w:pos="3930"/>
              </w:tabs>
              <w:rPr>
                <w:rFonts w:ascii="Times New Roman" w:hAnsi="Times New Roman" w:cs="Times New Roman"/>
                <w:sz w:val="28"/>
                <w:szCs w:val="28"/>
              </w:rPr>
            </w:pPr>
            <w:r w:rsidRPr="008910AB">
              <w:rPr>
                <w:rFonts w:ascii="Times New Roman" w:hAnsi="Times New Roman" w:cs="Times New Roman"/>
                <w:bCs/>
                <w:sz w:val="28"/>
                <w:szCs w:val="28"/>
              </w:rPr>
              <w:t xml:space="preserve">Разработка стратегии развития сетевого взаимодействия в направлениях: </w:t>
            </w:r>
            <w:r w:rsidRPr="008910AB">
              <w:rPr>
                <w:rFonts w:ascii="Times New Roman" w:hAnsi="Times New Roman" w:cs="Times New Roman"/>
                <w:sz w:val="28"/>
                <w:szCs w:val="28"/>
              </w:rPr>
              <w:t>социального обеспечения и социальной поддержки обучающихся</w:t>
            </w:r>
          </w:p>
        </w:tc>
        <w:tc>
          <w:tcPr>
            <w:tcW w:w="2835" w:type="dxa"/>
            <w:vAlign w:val="center"/>
          </w:tcPr>
          <w:p w:rsidR="008910AB" w:rsidRPr="008910AB" w:rsidRDefault="008910AB" w:rsidP="000127C1">
            <w:pPr>
              <w:tabs>
                <w:tab w:val="left" w:pos="3930"/>
              </w:tabs>
              <w:jc w:val="center"/>
              <w:rPr>
                <w:rFonts w:ascii="Times New Roman" w:hAnsi="Times New Roman" w:cs="Times New Roman"/>
                <w:sz w:val="28"/>
                <w:szCs w:val="28"/>
              </w:rPr>
            </w:pPr>
            <w:r w:rsidRPr="008910AB">
              <w:rPr>
                <w:rFonts w:ascii="Times New Roman" w:hAnsi="Times New Roman" w:cs="Times New Roman"/>
                <w:sz w:val="28"/>
                <w:szCs w:val="28"/>
              </w:rPr>
              <w:t>Весь период</w:t>
            </w:r>
          </w:p>
        </w:tc>
        <w:tc>
          <w:tcPr>
            <w:tcW w:w="3637" w:type="dxa"/>
            <w:vAlign w:val="center"/>
          </w:tcPr>
          <w:p w:rsidR="008910AB" w:rsidRPr="008910AB" w:rsidRDefault="008910AB" w:rsidP="000127C1">
            <w:pPr>
              <w:tabs>
                <w:tab w:val="left" w:pos="3930"/>
              </w:tabs>
              <w:jc w:val="center"/>
              <w:rPr>
                <w:rFonts w:ascii="Times New Roman" w:hAnsi="Times New Roman" w:cs="Times New Roman"/>
                <w:sz w:val="28"/>
                <w:szCs w:val="28"/>
              </w:rPr>
            </w:pPr>
            <w:r w:rsidRPr="008910AB">
              <w:rPr>
                <w:rFonts w:ascii="Times New Roman" w:hAnsi="Times New Roman" w:cs="Times New Roman"/>
                <w:sz w:val="28"/>
                <w:szCs w:val="28"/>
              </w:rPr>
              <w:t>Положения, локальные акты, аналитические справки</w:t>
            </w:r>
          </w:p>
        </w:tc>
      </w:tr>
      <w:tr w:rsidR="008910AB" w:rsidRPr="008910AB" w:rsidTr="000127C1">
        <w:trPr>
          <w:jc w:val="center"/>
        </w:trPr>
        <w:tc>
          <w:tcPr>
            <w:tcW w:w="1210" w:type="dxa"/>
          </w:tcPr>
          <w:p w:rsidR="008910AB" w:rsidRPr="008910AB" w:rsidRDefault="008910AB" w:rsidP="000127C1">
            <w:pPr>
              <w:widowControl/>
              <w:numPr>
                <w:ilvl w:val="0"/>
                <w:numId w:val="72"/>
              </w:numPr>
              <w:tabs>
                <w:tab w:val="left" w:pos="3930"/>
              </w:tabs>
              <w:autoSpaceDE/>
              <w:autoSpaceDN/>
              <w:adjustRightInd/>
              <w:rPr>
                <w:rFonts w:ascii="Times New Roman" w:hAnsi="Times New Roman" w:cs="Times New Roman"/>
                <w:bCs/>
                <w:sz w:val="28"/>
                <w:szCs w:val="28"/>
              </w:rPr>
            </w:pPr>
          </w:p>
        </w:tc>
        <w:tc>
          <w:tcPr>
            <w:tcW w:w="5153" w:type="dxa"/>
            <w:vAlign w:val="center"/>
          </w:tcPr>
          <w:p w:rsidR="008910AB" w:rsidRPr="008910AB" w:rsidRDefault="008910AB" w:rsidP="000127C1">
            <w:pPr>
              <w:tabs>
                <w:tab w:val="left" w:pos="3930"/>
              </w:tabs>
              <w:rPr>
                <w:rFonts w:ascii="Times New Roman" w:hAnsi="Times New Roman" w:cs="Times New Roman"/>
                <w:bCs/>
                <w:sz w:val="28"/>
                <w:szCs w:val="28"/>
              </w:rPr>
            </w:pPr>
            <w:r w:rsidRPr="008910AB">
              <w:rPr>
                <w:rFonts w:ascii="Times New Roman" w:hAnsi="Times New Roman" w:cs="Times New Roman"/>
                <w:bCs/>
                <w:sz w:val="28"/>
                <w:szCs w:val="28"/>
              </w:rPr>
              <w:t>Содействие в освоении профессиональных компетенций и построения индивидуальных образовательных траекторий</w:t>
            </w:r>
          </w:p>
        </w:tc>
        <w:tc>
          <w:tcPr>
            <w:tcW w:w="2835" w:type="dxa"/>
            <w:vAlign w:val="center"/>
          </w:tcPr>
          <w:p w:rsidR="008910AB" w:rsidRPr="008910AB" w:rsidRDefault="008910AB" w:rsidP="000127C1">
            <w:pPr>
              <w:tabs>
                <w:tab w:val="left" w:pos="3930"/>
              </w:tabs>
              <w:jc w:val="center"/>
              <w:rPr>
                <w:rFonts w:ascii="Times New Roman" w:hAnsi="Times New Roman" w:cs="Times New Roman"/>
                <w:sz w:val="28"/>
                <w:szCs w:val="28"/>
              </w:rPr>
            </w:pPr>
            <w:r w:rsidRPr="008910AB">
              <w:rPr>
                <w:rFonts w:ascii="Times New Roman" w:hAnsi="Times New Roman" w:cs="Times New Roman"/>
                <w:sz w:val="28"/>
                <w:szCs w:val="28"/>
              </w:rPr>
              <w:t>Весь период</w:t>
            </w:r>
          </w:p>
        </w:tc>
        <w:tc>
          <w:tcPr>
            <w:tcW w:w="3637" w:type="dxa"/>
            <w:vAlign w:val="center"/>
          </w:tcPr>
          <w:p w:rsidR="008910AB" w:rsidRPr="008910AB" w:rsidRDefault="008910AB" w:rsidP="000127C1">
            <w:pPr>
              <w:tabs>
                <w:tab w:val="left" w:pos="3930"/>
              </w:tabs>
              <w:jc w:val="center"/>
              <w:rPr>
                <w:rFonts w:ascii="Times New Roman" w:hAnsi="Times New Roman" w:cs="Times New Roman"/>
                <w:sz w:val="28"/>
                <w:szCs w:val="28"/>
              </w:rPr>
            </w:pPr>
            <w:r w:rsidRPr="008910AB">
              <w:rPr>
                <w:rFonts w:ascii="Times New Roman" w:hAnsi="Times New Roman" w:cs="Times New Roman"/>
                <w:sz w:val="28"/>
                <w:szCs w:val="28"/>
              </w:rPr>
              <w:t>Положения, локальные акты, аналитические справки</w:t>
            </w:r>
          </w:p>
        </w:tc>
      </w:tr>
      <w:tr w:rsidR="008910AB" w:rsidRPr="008910AB" w:rsidTr="000127C1">
        <w:trPr>
          <w:jc w:val="center"/>
        </w:trPr>
        <w:tc>
          <w:tcPr>
            <w:tcW w:w="1210" w:type="dxa"/>
          </w:tcPr>
          <w:p w:rsidR="008910AB" w:rsidRPr="008910AB" w:rsidRDefault="008910AB" w:rsidP="000127C1">
            <w:pPr>
              <w:widowControl/>
              <w:numPr>
                <w:ilvl w:val="0"/>
                <w:numId w:val="72"/>
              </w:numPr>
              <w:tabs>
                <w:tab w:val="left" w:pos="3930"/>
              </w:tabs>
              <w:autoSpaceDE/>
              <w:autoSpaceDN/>
              <w:adjustRightInd/>
              <w:rPr>
                <w:rFonts w:ascii="Times New Roman" w:hAnsi="Times New Roman" w:cs="Times New Roman"/>
                <w:sz w:val="28"/>
                <w:szCs w:val="28"/>
              </w:rPr>
            </w:pPr>
          </w:p>
        </w:tc>
        <w:tc>
          <w:tcPr>
            <w:tcW w:w="5153" w:type="dxa"/>
            <w:vAlign w:val="center"/>
          </w:tcPr>
          <w:p w:rsidR="008910AB" w:rsidRPr="008910AB" w:rsidRDefault="008910AB" w:rsidP="000127C1">
            <w:pPr>
              <w:tabs>
                <w:tab w:val="left" w:pos="3930"/>
              </w:tabs>
              <w:rPr>
                <w:rFonts w:ascii="Times New Roman" w:hAnsi="Times New Roman" w:cs="Times New Roman"/>
                <w:sz w:val="28"/>
                <w:szCs w:val="28"/>
              </w:rPr>
            </w:pPr>
            <w:r w:rsidRPr="008910AB">
              <w:rPr>
                <w:rFonts w:ascii="Times New Roman" w:hAnsi="Times New Roman" w:cs="Times New Roman"/>
                <w:sz w:val="28"/>
                <w:szCs w:val="28"/>
              </w:rPr>
              <w:t xml:space="preserve">Содействие  в охвате  дополнительным образованием и творческой деятельностью </w:t>
            </w:r>
            <w:proofErr w:type="gramStart"/>
            <w:r w:rsidRPr="008910AB">
              <w:rPr>
                <w:rFonts w:ascii="Times New Roman" w:hAnsi="Times New Roman" w:cs="Times New Roman"/>
                <w:sz w:val="28"/>
                <w:szCs w:val="28"/>
              </w:rPr>
              <w:t>обучающихся</w:t>
            </w:r>
            <w:proofErr w:type="gramEnd"/>
            <w:r w:rsidRPr="008910AB">
              <w:rPr>
                <w:rFonts w:ascii="Times New Roman" w:hAnsi="Times New Roman" w:cs="Times New Roman"/>
                <w:sz w:val="28"/>
                <w:szCs w:val="28"/>
              </w:rPr>
              <w:t xml:space="preserve">  указанной категории</w:t>
            </w:r>
          </w:p>
        </w:tc>
        <w:tc>
          <w:tcPr>
            <w:tcW w:w="2835" w:type="dxa"/>
            <w:vAlign w:val="center"/>
          </w:tcPr>
          <w:p w:rsidR="008910AB" w:rsidRPr="008910AB" w:rsidRDefault="008910AB" w:rsidP="000127C1">
            <w:pPr>
              <w:tabs>
                <w:tab w:val="left" w:pos="3930"/>
              </w:tabs>
              <w:jc w:val="center"/>
              <w:rPr>
                <w:rFonts w:ascii="Times New Roman" w:hAnsi="Times New Roman" w:cs="Times New Roman"/>
                <w:sz w:val="28"/>
                <w:szCs w:val="28"/>
              </w:rPr>
            </w:pPr>
            <w:r w:rsidRPr="008910AB">
              <w:rPr>
                <w:rFonts w:ascii="Times New Roman" w:hAnsi="Times New Roman" w:cs="Times New Roman"/>
                <w:sz w:val="28"/>
                <w:szCs w:val="28"/>
              </w:rPr>
              <w:t>Весь период</w:t>
            </w:r>
          </w:p>
        </w:tc>
        <w:tc>
          <w:tcPr>
            <w:tcW w:w="3637" w:type="dxa"/>
            <w:vAlign w:val="center"/>
          </w:tcPr>
          <w:p w:rsidR="008910AB" w:rsidRPr="008910AB" w:rsidRDefault="008910AB" w:rsidP="000127C1">
            <w:pPr>
              <w:tabs>
                <w:tab w:val="left" w:pos="3930"/>
              </w:tabs>
              <w:jc w:val="center"/>
              <w:rPr>
                <w:rFonts w:ascii="Times New Roman" w:hAnsi="Times New Roman" w:cs="Times New Roman"/>
                <w:sz w:val="28"/>
                <w:szCs w:val="28"/>
              </w:rPr>
            </w:pPr>
            <w:r w:rsidRPr="008910AB">
              <w:rPr>
                <w:rFonts w:ascii="Times New Roman" w:hAnsi="Times New Roman" w:cs="Times New Roman"/>
                <w:sz w:val="28"/>
                <w:szCs w:val="28"/>
              </w:rPr>
              <w:t>Аналитические справки</w:t>
            </w:r>
          </w:p>
        </w:tc>
      </w:tr>
      <w:tr w:rsidR="008910AB" w:rsidRPr="008910AB" w:rsidTr="000127C1">
        <w:trPr>
          <w:jc w:val="center"/>
        </w:trPr>
        <w:tc>
          <w:tcPr>
            <w:tcW w:w="1210" w:type="dxa"/>
          </w:tcPr>
          <w:p w:rsidR="008910AB" w:rsidRPr="008910AB" w:rsidRDefault="008910AB" w:rsidP="000127C1">
            <w:pPr>
              <w:widowControl/>
              <w:numPr>
                <w:ilvl w:val="0"/>
                <w:numId w:val="72"/>
              </w:numPr>
              <w:tabs>
                <w:tab w:val="left" w:pos="3930"/>
              </w:tabs>
              <w:autoSpaceDE/>
              <w:autoSpaceDN/>
              <w:adjustRightInd/>
              <w:rPr>
                <w:rFonts w:ascii="Times New Roman" w:hAnsi="Times New Roman" w:cs="Times New Roman"/>
                <w:sz w:val="28"/>
                <w:szCs w:val="28"/>
              </w:rPr>
            </w:pPr>
          </w:p>
        </w:tc>
        <w:tc>
          <w:tcPr>
            <w:tcW w:w="5153" w:type="dxa"/>
            <w:vAlign w:val="center"/>
          </w:tcPr>
          <w:p w:rsidR="008910AB" w:rsidRPr="008910AB" w:rsidRDefault="008910AB" w:rsidP="000127C1">
            <w:pPr>
              <w:tabs>
                <w:tab w:val="left" w:pos="0"/>
              </w:tabs>
              <w:rPr>
                <w:rFonts w:ascii="Times New Roman" w:hAnsi="Times New Roman" w:cs="Times New Roman"/>
                <w:sz w:val="28"/>
                <w:szCs w:val="28"/>
              </w:rPr>
            </w:pPr>
            <w:r w:rsidRPr="008910AB">
              <w:rPr>
                <w:rFonts w:ascii="Times New Roman" w:hAnsi="Times New Roman" w:cs="Times New Roman"/>
                <w:sz w:val="28"/>
                <w:szCs w:val="28"/>
              </w:rPr>
              <w:t xml:space="preserve">Создание системы сопровождения </w:t>
            </w:r>
            <w:proofErr w:type="gramStart"/>
            <w:r w:rsidRPr="008910AB">
              <w:rPr>
                <w:rFonts w:ascii="Times New Roman" w:hAnsi="Times New Roman" w:cs="Times New Roman"/>
                <w:sz w:val="28"/>
                <w:szCs w:val="28"/>
              </w:rPr>
              <w:t>обучающихся</w:t>
            </w:r>
            <w:proofErr w:type="gramEnd"/>
            <w:r w:rsidRPr="008910AB">
              <w:rPr>
                <w:rFonts w:ascii="Times New Roman" w:hAnsi="Times New Roman" w:cs="Times New Roman"/>
                <w:sz w:val="28"/>
                <w:szCs w:val="28"/>
              </w:rPr>
              <w:t xml:space="preserve">, находящихся в трудной жизненной ситуации, в период </w:t>
            </w:r>
            <w:r w:rsidRPr="008910AB">
              <w:rPr>
                <w:rFonts w:ascii="Times New Roman" w:hAnsi="Times New Roman" w:cs="Times New Roman"/>
                <w:sz w:val="28"/>
                <w:szCs w:val="28"/>
              </w:rPr>
              <w:lastRenderedPageBreak/>
              <w:t xml:space="preserve">профессионального становления </w:t>
            </w:r>
          </w:p>
        </w:tc>
        <w:tc>
          <w:tcPr>
            <w:tcW w:w="2835" w:type="dxa"/>
            <w:vAlign w:val="center"/>
          </w:tcPr>
          <w:p w:rsidR="008910AB" w:rsidRPr="008910AB" w:rsidRDefault="008910AB" w:rsidP="000127C1">
            <w:pPr>
              <w:tabs>
                <w:tab w:val="left" w:pos="3930"/>
              </w:tabs>
              <w:jc w:val="center"/>
              <w:rPr>
                <w:rFonts w:ascii="Times New Roman" w:hAnsi="Times New Roman" w:cs="Times New Roman"/>
                <w:sz w:val="28"/>
                <w:szCs w:val="28"/>
              </w:rPr>
            </w:pPr>
            <w:r w:rsidRPr="008910AB">
              <w:rPr>
                <w:rFonts w:ascii="Times New Roman" w:hAnsi="Times New Roman" w:cs="Times New Roman"/>
                <w:sz w:val="28"/>
                <w:szCs w:val="28"/>
              </w:rPr>
              <w:lastRenderedPageBreak/>
              <w:t>Весь период</w:t>
            </w:r>
          </w:p>
        </w:tc>
        <w:tc>
          <w:tcPr>
            <w:tcW w:w="3637" w:type="dxa"/>
            <w:vAlign w:val="center"/>
          </w:tcPr>
          <w:p w:rsidR="008910AB" w:rsidRPr="008910AB" w:rsidRDefault="008910AB" w:rsidP="000127C1">
            <w:pPr>
              <w:tabs>
                <w:tab w:val="left" w:pos="3930"/>
              </w:tabs>
              <w:jc w:val="center"/>
              <w:rPr>
                <w:rFonts w:ascii="Times New Roman" w:hAnsi="Times New Roman" w:cs="Times New Roman"/>
                <w:sz w:val="28"/>
                <w:szCs w:val="28"/>
              </w:rPr>
            </w:pPr>
            <w:r w:rsidRPr="008910AB">
              <w:rPr>
                <w:rFonts w:ascii="Times New Roman" w:hAnsi="Times New Roman" w:cs="Times New Roman"/>
                <w:sz w:val="28"/>
                <w:szCs w:val="28"/>
              </w:rPr>
              <w:t>Программы,  аналитические справки</w:t>
            </w:r>
          </w:p>
        </w:tc>
      </w:tr>
      <w:tr w:rsidR="008910AB" w:rsidRPr="008910AB" w:rsidTr="000127C1">
        <w:trPr>
          <w:jc w:val="center"/>
        </w:trPr>
        <w:tc>
          <w:tcPr>
            <w:tcW w:w="1210" w:type="dxa"/>
          </w:tcPr>
          <w:p w:rsidR="008910AB" w:rsidRPr="008910AB" w:rsidRDefault="008910AB" w:rsidP="000127C1">
            <w:pPr>
              <w:widowControl/>
              <w:numPr>
                <w:ilvl w:val="0"/>
                <w:numId w:val="72"/>
              </w:numPr>
              <w:tabs>
                <w:tab w:val="left" w:pos="3930"/>
              </w:tabs>
              <w:autoSpaceDE/>
              <w:autoSpaceDN/>
              <w:adjustRightInd/>
              <w:rPr>
                <w:rFonts w:ascii="Times New Roman" w:hAnsi="Times New Roman" w:cs="Times New Roman"/>
                <w:sz w:val="28"/>
                <w:szCs w:val="28"/>
              </w:rPr>
            </w:pPr>
          </w:p>
        </w:tc>
        <w:tc>
          <w:tcPr>
            <w:tcW w:w="5153" w:type="dxa"/>
            <w:vAlign w:val="center"/>
          </w:tcPr>
          <w:p w:rsidR="008910AB" w:rsidRPr="008910AB" w:rsidRDefault="008910AB" w:rsidP="000127C1">
            <w:pPr>
              <w:tabs>
                <w:tab w:val="left" w:pos="3930"/>
              </w:tabs>
              <w:rPr>
                <w:rFonts w:ascii="Times New Roman" w:hAnsi="Times New Roman" w:cs="Times New Roman"/>
                <w:sz w:val="28"/>
                <w:szCs w:val="28"/>
              </w:rPr>
            </w:pPr>
            <w:r w:rsidRPr="008910AB">
              <w:rPr>
                <w:rFonts w:ascii="Times New Roman" w:hAnsi="Times New Roman" w:cs="Times New Roman"/>
                <w:sz w:val="28"/>
                <w:szCs w:val="28"/>
              </w:rPr>
              <w:t xml:space="preserve">Мониторинг трудоустройства </w:t>
            </w:r>
            <w:proofErr w:type="gramStart"/>
            <w:r w:rsidRPr="008910AB">
              <w:rPr>
                <w:rFonts w:ascii="Times New Roman" w:hAnsi="Times New Roman" w:cs="Times New Roman"/>
                <w:sz w:val="28"/>
                <w:szCs w:val="28"/>
              </w:rPr>
              <w:t>обучающихся</w:t>
            </w:r>
            <w:proofErr w:type="gramEnd"/>
            <w:r w:rsidRPr="008910AB">
              <w:rPr>
                <w:rFonts w:ascii="Times New Roman" w:hAnsi="Times New Roman" w:cs="Times New Roman"/>
                <w:sz w:val="28"/>
                <w:szCs w:val="28"/>
              </w:rPr>
              <w:t>, находящихся в трудной жизненной ситуации</w:t>
            </w:r>
          </w:p>
        </w:tc>
        <w:tc>
          <w:tcPr>
            <w:tcW w:w="2835" w:type="dxa"/>
            <w:vAlign w:val="center"/>
          </w:tcPr>
          <w:p w:rsidR="008910AB" w:rsidRPr="008910AB" w:rsidRDefault="008910AB" w:rsidP="000127C1">
            <w:pPr>
              <w:tabs>
                <w:tab w:val="left" w:pos="3930"/>
              </w:tabs>
              <w:jc w:val="center"/>
              <w:rPr>
                <w:rFonts w:ascii="Times New Roman" w:hAnsi="Times New Roman" w:cs="Times New Roman"/>
                <w:sz w:val="28"/>
                <w:szCs w:val="28"/>
              </w:rPr>
            </w:pPr>
            <w:r w:rsidRPr="008910AB">
              <w:rPr>
                <w:rFonts w:ascii="Times New Roman" w:hAnsi="Times New Roman" w:cs="Times New Roman"/>
                <w:sz w:val="28"/>
                <w:szCs w:val="28"/>
              </w:rPr>
              <w:t>Весь период</w:t>
            </w:r>
          </w:p>
        </w:tc>
        <w:tc>
          <w:tcPr>
            <w:tcW w:w="3637" w:type="dxa"/>
            <w:vAlign w:val="center"/>
          </w:tcPr>
          <w:p w:rsidR="008910AB" w:rsidRPr="008910AB" w:rsidRDefault="008910AB" w:rsidP="000127C1">
            <w:pPr>
              <w:tabs>
                <w:tab w:val="left" w:pos="3930"/>
              </w:tabs>
              <w:jc w:val="center"/>
              <w:rPr>
                <w:rFonts w:ascii="Times New Roman" w:hAnsi="Times New Roman" w:cs="Times New Roman"/>
                <w:sz w:val="28"/>
                <w:szCs w:val="28"/>
              </w:rPr>
            </w:pPr>
            <w:r w:rsidRPr="008910AB">
              <w:rPr>
                <w:rFonts w:ascii="Times New Roman" w:hAnsi="Times New Roman" w:cs="Times New Roman"/>
                <w:sz w:val="28"/>
                <w:szCs w:val="28"/>
              </w:rPr>
              <w:t>Аналитические справки</w:t>
            </w:r>
          </w:p>
        </w:tc>
      </w:tr>
    </w:tbl>
    <w:p w:rsidR="008910AB" w:rsidRPr="008910AB" w:rsidRDefault="008910AB" w:rsidP="008910AB">
      <w:pPr>
        <w:tabs>
          <w:tab w:val="left" w:pos="3930"/>
        </w:tabs>
        <w:spacing w:line="360" w:lineRule="auto"/>
        <w:ind w:firstLine="680"/>
        <w:jc w:val="center"/>
        <w:rPr>
          <w:rFonts w:ascii="Times New Roman" w:hAnsi="Times New Roman" w:cs="Times New Roman"/>
          <w:sz w:val="28"/>
          <w:szCs w:val="28"/>
        </w:rPr>
      </w:pPr>
    </w:p>
    <w:p w:rsidR="008910AB" w:rsidRPr="008910AB" w:rsidRDefault="008910AB" w:rsidP="008910AB">
      <w:pPr>
        <w:tabs>
          <w:tab w:val="left" w:pos="3930"/>
        </w:tabs>
        <w:spacing w:line="360" w:lineRule="auto"/>
        <w:ind w:firstLine="680"/>
        <w:jc w:val="center"/>
        <w:rPr>
          <w:rFonts w:ascii="Times New Roman" w:hAnsi="Times New Roman" w:cs="Times New Roman"/>
          <w:sz w:val="28"/>
          <w:szCs w:val="28"/>
        </w:rPr>
        <w:sectPr w:rsidR="008910AB" w:rsidRPr="008910AB">
          <w:pgSz w:w="16838" w:h="11906" w:orient="landscape"/>
          <w:pgMar w:top="851" w:right="1134" w:bottom="1701" w:left="1134" w:header="709" w:footer="709" w:gutter="0"/>
          <w:cols w:space="708"/>
          <w:titlePg/>
          <w:docGrid w:linePitch="360"/>
        </w:sectPr>
      </w:pPr>
    </w:p>
    <w:p w:rsidR="008910AB" w:rsidRPr="008910AB" w:rsidRDefault="008910AB" w:rsidP="008910AB">
      <w:pPr>
        <w:pStyle w:val="3"/>
        <w:tabs>
          <w:tab w:val="left" w:pos="3930"/>
        </w:tabs>
        <w:spacing w:before="0" w:after="0"/>
        <w:jc w:val="center"/>
        <w:rPr>
          <w:rFonts w:ascii="Times New Roman" w:hAnsi="Times New Roman" w:cs="Times New Roman"/>
          <w:b w:val="0"/>
          <w:bCs w:val="0"/>
          <w:shadow/>
          <w:sz w:val="28"/>
          <w:szCs w:val="28"/>
        </w:rPr>
      </w:pPr>
      <w:r w:rsidRPr="008910AB">
        <w:rPr>
          <w:rFonts w:ascii="Times New Roman" w:hAnsi="Times New Roman" w:cs="Times New Roman"/>
          <w:b w:val="0"/>
          <w:bCs w:val="0"/>
          <w:shadow/>
          <w:sz w:val="28"/>
          <w:szCs w:val="28"/>
        </w:rPr>
        <w:lastRenderedPageBreak/>
        <w:t>СМЕТА</w:t>
      </w:r>
    </w:p>
    <w:p w:rsidR="008910AB" w:rsidRPr="008910AB" w:rsidRDefault="008910AB" w:rsidP="008910AB">
      <w:pPr>
        <w:pStyle w:val="3"/>
        <w:tabs>
          <w:tab w:val="left" w:pos="3930"/>
        </w:tabs>
        <w:spacing w:before="0" w:after="0"/>
        <w:jc w:val="center"/>
        <w:rPr>
          <w:rFonts w:ascii="Times New Roman" w:hAnsi="Times New Roman" w:cs="Times New Roman"/>
          <w:b w:val="0"/>
          <w:bCs w:val="0"/>
          <w:shadow/>
          <w:sz w:val="28"/>
          <w:szCs w:val="28"/>
        </w:rPr>
      </w:pPr>
      <w:r w:rsidRPr="008910AB">
        <w:rPr>
          <w:rFonts w:ascii="Times New Roman" w:hAnsi="Times New Roman" w:cs="Times New Roman"/>
          <w:b w:val="0"/>
          <w:bCs w:val="0"/>
          <w:shadow/>
          <w:sz w:val="28"/>
          <w:szCs w:val="28"/>
        </w:rPr>
        <w:t>ДЛЯ РЕАЛИЗАЦИИ МЕРОПРИЯТИЙ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2092"/>
        <w:gridCol w:w="1611"/>
        <w:gridCol w:w="1082"/>
        <w:gridCol w:w="806"/>
        <w:gridCol w:w="776"/>
        <w:gridCol w:w="716"/>
        <w:gridCol w:w="61"/>
        <w:gridCol w:w="1121"/>
      </w:tblGrid>
      <w:tr w:rsidR="008910AB" w:rsidRPr="008910AB" w:rsidTr="000127C1">
        <w:trPr>
          <w:cantSplit/>
        </w:trPr>
        <w:tc>
          <w:tcPr>
            <w:tcW w:w="536" w:type="dxa"/>
            <w:vMerge w:val="restart"/>
            <w:vAlign w:val="center"/>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w:t>
            </w:r>
          </w:p>
          <w:p w:rsidR="008910AB" w:rsidRPr="008910AB" w:rsidRDefault="008910AB" w:rsidP="000127C1">
            <w:pPr>
              <w:tabs>
                <w:tab w:val="left" w:pos="3930"/>
              </w:tabs>
              <w:jc w:val="center"/>
              <w:rPr>
                <w:rFonts w:ascii="Times New Roman" w:hAnsi="Times New Roman" w:cs="Times New Roman"/>
              </w:rPr>
            </w:pPr>
            <w:proofErr w:type="spellStart"/>
            <w:proofErr w:type="gramStart"/>
            <w:r w:rsidRPr="008910AB">
              <w:rPr>
                <w:rFonts w:ascii="Times New Roman" w:hAnsi="Times New Roman" w:cs="Times New Roman"/>
              </w:rPr>
              <w:t>п</w:t>
            </w:r>
            <w:proofErr w:type="spellEnd"/>
            <w:proofErr w:type="gramEnd"/>
            <w:r w:rsidRPr="008910AB">
              <w:rPr>
                <w:rFonts w:ascii="Times New Roman" w:hAnsi="Times New Roman" w:cs="Times New Roman"/>
              </w:rPr>
              <w:t>/</w:t>
            </w:r>
            <w:proofErr w:type="spellStart"/>
            <w:r w:rsidRPr="008910AB">
              <w:rPr>
                <w:rFonts w:ascii="Times New Roman" w:hAnsi="Times New Roman" w:cs="Times New Roman"/>
              </w:rPr>
              <w:t>п</w:t>
            </w:r>
            <w:proofErr w:type="spellEnd"/>
          </w:p>
        </w:tc>
        <w:tc>
          <w:tcPr>
            <w:tcW w:w="2092" w:type="dxa"/>
            <w:vMerge w:val="restart"/>
            <w:vAlign w:val="center"/>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Наименование мероприятия</w:t>
            </w:r>
          </w:p>
        </w:tc>
        <w:tc>
          <w:tcPr>
            <w:tcW w:w="1611" w:type="dxa"/>
            <w:vMerge w:val="restart"/>
            <w:vAlign w:val="center"/>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Ответственный</w:t>
            </w:r>
          </w:p>
        </w:tc>
        <w:tc>
          <w:tcPr>
            <w:tcW w:w="1082" w:type="dxa"/>
            <w:vMerge w:val="restart"/>
            <w:vAlign w:val="center"/>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Всего тыс</w:t>
            </w:r>
            <w:proofErr w:type="gramStart"/>
            <w:r w:rsidRPr="008910AB">
              <w:rPr>
                <w:rFonts w:ascii="Times New Roman" w:hAnsi="Times New Roman" w:cs="Times New Roman"/>
              </w:rPr>
              <w:t>.р</w:t>
            </w:r>
            <w:proofErr w:type="gramEnd"/>
            <w:r w:rsidRPr="008910AB">
              <w:rPr>
                <w:rFonts w:ascii="Times New Roman" w:hAnsi="Times New Roman" w:cs="Times New Roman"/>
              </w:rPr>
              <w:t>уб.</w:t>
            </w:r>
          </w:p>
        </w:tc>
        <w:tc>
          <w:tcPr>
            <w:tcW w:w="2298" w:type="dxa"/>
            <w:gridSpan w:val="3"/>
            <w:vAlign w:val="center"/>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В том числе по годам</w:t>
            </w:r>
          </w:p>
        </w:tc>
        <w:tc>
          <w:tcPr>
            <w:tcW w:w="1182" w:type="dxa"/>
            <w:gridSpan w:val="2"/>
            <w:vMerge w:val="restart"/>
            <w:vAlign w:val="center"/>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Источник финансирования</w:t>
            </w:r>
          </w:p>
        </w:tc>
      </w:tr>
      <w:tr w:rsidR="008910AB" w:rsidRPr="008910AB" w:rsidTr="000127C1">
        <w:trPr>
          <w:cantSplit/>
        </w:trPr>
        <w:tc>
          <w:tcPr>
            <w:tcW w:w="536" w:type="dxa"/>
            <w:vMerge/>
          </w:tcPr>
          <w:p w:rsidR="008910AB" w:rsidRPr="008910AB" w:rsidRDefault="008910AB" w:rsidP="000127C1">
            <w:pPr>
              <w:tabs>
                <w:tab w:val="left" w:pos="3930"/>
              </w:tabs>
              <w:jc w:val="center"/>
              <w:rPr>
                <w:rFonts w:ascii="Times New Roman" w:hAnsi="Times New Roman" w:cs="Times New Roman"/>
              </w:rPr>
            </w:pPr>
          </w:p>
        </w:tc>
        <w:tc>
          <w:tcPr>
            <w:tcW w:w="2092" w:type="dxa"/>
            <w:vMerge/>
          </w:tcPr>
          <w:p w:rsidR="008910AB" w:rsidRPr="008910AB" w:rsidRDefault="008910AB" w:rsidP="000127C1">
            <w:pPr>
              <w:tabs>
                <w:tab w:val="left" w:pos="3930"/>
              </w:tabs>
              <w:jc w:val="center"/>
              <w:rPr>
                <w:rFonts w:ascii="Times New Roman" w:hAnsi="Times New Roman" w:cs="Times New Roman"/>
              </w:rPr>
            </w:pPr>
          </w:p>
        </w:tc>
        <w:tc>
          <w:tcPr>
            <w:tcW w:w="1611" w:type="dxa"/>
            <w:vMerge/>
          </w:tcPr>
          <w:p w:rsidR="008910AB" w:rsidRPr="008910AB" w:rsidRDefault="008910AB" w:rsidP="000127C1">
            <w:pPr>
              <w:tabs>
                <w:tab w:val="left" w:pos="3930"/>
              </w:tabs>
              <w:jc w:val="center"/>
              <w:rPr>
                <w:rFonts w:ascii="Times New Roman" w:hAnsi="Times New Roman" w:cs="Times New Roman"/>
              </w:rPr>
            </w:pPr>
          </w:p>
        </w:tc>
        <w:tc>
          <w:tcPr>
            <w:tcW w:w="1082" w:type="dxa"/>
            <w:vMerge/>
          </w:tcPr>
          <w:p w:rsidR="008910AB" w:rsidRPr="008910AB" w:rsidRDefault="008910AB" w:rsidP="000127C1">
            <w:pPr>
              <w:tabs>
                <w:tab w:val="left" w:pos="3930"/>
              </w:tabs>
              <w:jc w:val="center"/>
              <w:rPr>
                <w:rFonts w:ascii="Times New Roman" w:hAnsi="Times New Roman" w:cs="Times New Roman"/>
              </w:rPr>
            </w:pP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2011</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2012</w:t>
            </w:r>
          </w:p>
        </w:tc>
        <w:tc>
          <w:tcPr>
            <w:tcW w:w="71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2013</w:t>
            </w:r>
          </w:p>
        </w:tc>
        <w:tc>
          <w:tcPr>
            <w:tcW w:w="1182" w:type="dxa"/>
            <w:gridSpan w:val="2"/>
            <w:vMerge/>
          </w:tcPr>
          <w:p w:rsidR="008910AB" w:rsidRPr="008910AB" w:rsidRDefault="008910AB" w:rsidP="000127C1">
            <w:pPr>
              <w:tabs>
                <w:tab w:val="left" w:pos="3930"/>
              </w:tabs>
              <w:jc w:val="center"/>
              <w:rPr>
                <w:rFonts w:ascii="Times New Roman" w:hAnsi="Times New Roman" w:cs="Times New Roman"/>
              </w:rPr>
            </w:pP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w:t>
            </w:r>
          </w:p>
        </w:tc>
        <w:tc>
          <w:tcPr>
            <w:tcW w:w="209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3</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4</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5</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6</w:t>
            </w:r>
          </w:p>
        </w:tc>
        <w:tc>
          <w:tcPr>
            <w:tcW w:w="71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7</w:t>
            </w:r>
          </w:p>
        </w:tc>
        <w:tc>
          <w:tcPr>
            <w:tcW w:w="1182"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8</w:t>
            </w:r>
          </w:p>
        </w:tc>
      </w:tr>
      <w:tr w:rsidR="008910AB" w:rsidRPr="008910AB" w:rsidTr="000127C1">
        <w:tc>
          <w:tcPr>
            <w:tcW w:w="8801" w:type="dxa"/>
            <w:gridSpan w:val="9"/>
          </w:tcPr>
          <w:p w:rsidR="008910AB" w:rsidRPr="008910AB" w:rsidRDefault="008910AB" w:rsidP="000127C1">
            <w:pPr>
              <w:tabs>
                <w:tab w:val="left" w:pos="3930"/>
              </w:tabs>
              <w:jc w:val="center"/>
              <w:rPr>
                <w:rFonts w:ascii="Times New Roman" w:hAnsi="Times New Roman" w:cs="Times New Roman"/>
              </w:rPr>
            </w:pPr>
            <w:smartTag w:uri="urn:schemas-microsoft-com:office:smarttags" w:element="place">
              <w:r w:rsidRPr="008910AB">
                <w:rPr>
                  <w:rFonts w:ascii="Times New Roman" w:hAnsi="Times New Roman" w:cs="Times New Roman"/>
                  <w:lang w:val="en-US"/>
                </w:rPr>
                <w:t>I</w:t>
              </w:r>
              <w:r w:rsidRPr="008910AB">
                <w:rPr>
                  <w:rFonts w:ascii="Times New Roman" w:hAnsi="Times New Roman" w:cs="Times New Roman"/>
                </w:rPr>
                <w:t>.</w:t>
              </w:r>
            </w:smartTag>
            <w:r w:rsidRPr="008910AB">
              <w:rPr>
                <w:rFonts w:ascii="Times New Roman" w:hAnsi="Times New Roman" w:cs="Times New Roman"/>
              </w:rPr>
              <w:t xml:space="preserve"> Сетевое взаимодействие по социальному обеспечению обучающихся, находящихся в трудной жизненной ситуации</w:t>
            </w:r>
          </w:p>
        </w:tc>
      </w:tr>
      <w:tr w:rsidR="008910AB" w:rsidRPr="008910AB" w:rsidTr="000127C1">
        <w:tc>
          <w:tcPr>
            <w:tcW w:w="8801" w:type="dxa"/>
            <w:gridSpan w:val="9"/>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 xml:space="preserve">1.Мероприятия по реализации социальной защиты </w:t>
            </w:r>
            <w:proofErr w:type="gramStart"/>
            <w:r w:rsidRPr="008910AB">
              <w:rPr>
                <w:rFonts w:ascii="Times New Roman" w:hAnsi="Times New Roman" w:cs="Times New Roman"/>
              </w:rPr>
              <w:t>обучающихся</w:t>
            </w:r>
            <w:proofErr w:type="gramEnd"/>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1.1.</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 xml:space="preserve">Оказание содействия в получении дополнительного образования </w:t>
            </w:r>
            <w:proofErr w:type="gramStart"/>
            <w:r w:rsidRPr="008910AB">
              <w:rPr>
                <w:rFonts w:ascii="Times New Roman" w:hAnsi="Times New Roman" w:cs="Times New Roman"/>
              </w:rPr>
              <w:t>обучающимся</w:t>
            </w:r>
            <w:proofErr w:type="gramEnd"/>
            <w:r w:rsidRPr="008910AB">
              <w:rPr>
                <w:rFonts w:ascii="Times New Roman" w:hAnsi="Times New Roman" w:cs="Times New Roman"/>
              </w:rPr>
              <w:t xml:space="preserve"> из числа детей-сирот</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Руководитель Центра социального обеспечения</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480</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150</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160</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170</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автономного округа</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1.2.</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 xml:space="preserve">Оказание содействия в получении дополнительного профессионального образования </w:t>
            </w:r>
            <w:proofErr w:type="gramStart"/>
            <w:r w:rsidRPr="008910AB">
              <w:rPr>
                <w:rFonts w:ascii="Times New Roman" w:hAnsi="Times New Roman" w:cs="Times New Roman"/>
              </w:rPr>
              <w:t>обучающимся</w:t>
            </w:r>
            <w:proofErr w:type="gramEnd"/>
            <w:r w:rsidRPr="008910AB">
              <w:rPr>
                <w:rFonts w:ascii="Times New Roman" w:hAnsi="Times New Roman" w:cs="Times New Roman"/>
              </w:rPr>
              <w:t xml:space="preserve"> из малообеспеченных </w:t>
            </w:r>
            <w:proofErr w:type="spellStart"/>
            <w:r w:rsidRPr="008910AB">
              <w:rPr>
                <w:rFonts w:ascii="Times New Roman" w:hAnsi="Times New Roman" w:cs="Times New Roman"/>
              </w:rPr>
              <w:t>семейчисла</w:t>
            </w:r>
            <w:proofErr w:type="spellEnd"/>
            <w:r w:rsidRPr="008910AB">
              <w:rPr>
                <w:rFonts w:ascii="Times New Roman" w:hAnsi="Times New Roman" w:cs="Times New Roman"/>
              </w:rPr>
              <w:t xml:space="preserve"> </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Руководитель Центра социального обеспечения</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510</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150</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170</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180</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автономного округа</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 xml:space="preserve">1.2. </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 xml:space="preserve">Оказание содействия в получении дополнительной профессии </w:t>
            </w:r>
            <w:proofErr w:type="gramStart"/>
            <w:r w:rsidRPr="008910AB">
              <w:rPr>
                <w:rFonts w:ascii="Times New Roman" w:hAnsi="Times New Roman" w:cs="Times New Roman"/>
              </w:rPr>
              <w:t>обучающимся</w:t>
            </w:r>
            <w:proofErr w:type="gramEnd"/>
            <w:r w:rsidRPr="008910AB">
              <w:rPr>
                <w:rFonts w:ascii="Times New Roman" w:hAnsi="Times New Roman" w:cs="Times New Roman"/>
              </w:rPr>
              <w:t xml:space="preserve"> из многодетных семей</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Руководитель Центра социального обеспечения</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540</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170</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180</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190</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автономного округа</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1.3.</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 xml:space="preserve">Оказание содействия в получении дополнительного профессионального образования </w:t>
            </w:r>
            <w:proofErr w:type="gramStart"/>
            <w:r w:rsidRPr="008910AB">
              <w:rPr>
                <w:rFonts w:ascii="Times New Roman" w:hAnsi="Times New Roman" w:cs="Times New Roman"/>
              </w:rPr>
              <w:t>обучающимся</w:t>
            </w:r>
            <w:proofErr w:type="gramEnd"/>
            <w:r w:rsidRPr="008910AB">
              <w:rPr>
                <w:rFonts w:ascii="Times New Roman" w:hAnsi="Times New Roman" w:cs="Times New Roman"/>
              </w:rPr>
              <w:t xml:space="preserve"> из числа </w:t>
            </w:r>
            <w:proofErr w:type="spellStart"/>
            <w:r w:rsidRPr="008910AB">
              <w:rPr>
                <w:rFonts w:ascii="Times New Roman" w:hAnsi="Times New Roman" w:cs="Times New Roman"/>
              </w:rPr>
              <w:t>детей-инвалидо</w:t>
            </w:r>
            <w:proofErr w:type="spellEnd"/>
            <w:r w:rsidRPr="008910AB">
              <w:rPr>
                <w:rFonts w:ascii="Times New Roman" w:hAnsi="Times New Roman" w:cs="Times New Roman"/>
              </w:rPr>
              <w:t>.</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Руководитель Центра социального обеспечения</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180</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50</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60</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70</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автономного округа</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1.4.</w:t>
            </w:r>
          </w:p>
        </w:tc>
        <w:tc>
          <w:tcPr>
            <w:tcW w:w="2092" w:type="dxa"/>
            <w:vAlign w:val="center"/>
          </w:tcPr>
          <w:p w:rsidR="008910AB" w:rsidRPr="008910AB" w:rsidRDefault="008910AB" w:rsidP="000127C1">
            <w:pPr>
              <w:tabs>
                <w:tab w:val="left" w:pos="3930"/>
              </w:tabs>
              <w:rPr>
                <w:rFonts w:ascii="Times New Roman" w:hAnsi="Times New Roman" w:cs="Times New Roman"/>
              </w:rPr>
            </w:pPr>
            <w:proofErr w:type="gramStart"/>
            <w:r w:rsidRPr="008910AB">
              <w:rPr>
                <w:rFonts w:ascii="Times New Roman" w:hAnsi="Times New Roman" w:cs="Times New Roman"/>
              </w:rPr>
              <w:t>Оказание содействия в получении дополнительного профессионального образования обучающимся со статусом «Молодая семья»</w:t>
            </w:r>
            <w:proofErr w:type="gramEnd"/>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Руководитель Центра социального обеспечения</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180</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60</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60</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60</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автономного округа</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1.5</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Мероприятия по психологическому сопровождению в процессе профессионального развития</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психолог</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60</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20</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20</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20</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автономного округа</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1.6</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Информационно-консультационное сопровождение обучающихся, находящихся в трудной жизненной ситуации и их законных представителей</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Социальный педагог</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45</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15</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15</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15</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автономного округа</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1.7.</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 xml:space="preserve">Мониторинг </w:t>
            </w:r>
            <w:r w:rsidRPr="008910AB">
              <w:rPr>
                <w:rFonts w:ascii="Times New Roman" w:hAnsi="Times New Roman" w:cs="Times New Roman"/>
              </w:rPr>
              <w:lastRenderedPageBreak/>
              <w:t>проводимых мероприятий по разделу</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lastRenderedPageBreak/>
              <w:t xml:space="preserve">Руководитель </w:t>
            </w:r>
            <w:r w:rsidRPr="008910AB">
              <w:rPr>
                <w:rFonts w:ascii="Times New Roman" w:hAnsi="Times New Roman" w:cs="Times New Roman"/>
              </w:rPr>
              <w:lastRenderedPageBreak/>
              <w:t>Центра социального обеспечения</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lastRenderedPageBreak/>
              <w:t>15</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5</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5</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5</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 xml:space="preserve">бюджет </w:t>
            </w:r>
            <w:r w:rsidRPr="008910AB">
              <w:rPr>
                <w:rFonts w:ascii="Times New Roman" w:hAnsi="Times New Roman" w:cs="Times New Roman"/>
              </w:rPr>
              <w:lastRenderedPageBreak/>
              <w:t>автономного округа</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p>
        </w:tc>
        <w:tc>
          <w:tcPr>
            <w:tcW w:w="2092" w:type="dxa"/>
            <w:vAlign w:val="center"/>
          </w:tcPr>
          <w:p w:rsidR="008910AB" w:rsidRPr="008910AB" w:rsidRDefault="008910AB" w:rsidP="000127C1">
            <w:pPr>
              <w:tabs>
                <w:tab w:val="left" w:pos="3930"/>
              </w:tabs>
              <w:rPr>
                <w:rFonts w:ascii="Times New Roman" w:hAnsi="Times New Roman" w:cs="Times New Roman"/>
              </w:rPr>
            </w:pPr>
          </w:p>
        </w:tc>
        <w:tc>
          <w:tcPr>
            <w:tcW w:w="1611" w:type="dxa"/>
          </w:tcPr>
          <w:p w:rsidR="008910AB" w:rsidRPr="008910AB" w:rsidRDefault="008910AB" w:rsidP="000127C1">
            <w:pPr>
              <w:tabs>
                <w:tab w:val="left" w:pos="3930"/>
              </w:tabs>
              <w:jc w:val="center"/>
              <w:rPr>
                <w:rFonts w:ascii="Times New Roman" w:hAnsi="Times New Roman" w:cs="Times New Roman"/>
              </w:rPr>
            </w:pPr>
          </w:p>
        </w:tc>
        <w:tc>
          <w:tcPr>
            <w:tcW w:w="1082" w:type="dxa"/>
          </w:tcPr>
          <w:p w:rsidR="008910AB" w:rsidRPr="008910AB" w:rsidRDefault="008910AB" w:rsidP="000127C1">
            <w:pPr>
              <w:tabs>
                <w:tab w:val="left" w:pos="3930"/>
              </w:tabs>
              <w:jc w:val="center"/>
              <w:rPr>
                <w:rFonts w:ascii="Times New Roman" w:hAnsi="Times New Roman" w:cs="Times New Roman"/>
              </w:rPr>
            </w:pPr>
          </w:p>
        </w:tc>
        <w:tc>
          <w:tcPr>
            <w:tcW w:w="806" w:type="dxa"/>
          </w:tcPr>
          <w:p w:rsidR="008910AB" w:rsidRPr="008910AB" w:rsidRDefault="008910AB" w:rsidP="000127C1">
            <w:pPr>
              <w:tabs>
                <w:tab w:val="left" w:pos="3930"/>
              </w:tabs>
              <w:jc w:val="center"/>
              <w:rPr>
                <w:rFonts w:ascii="Times New Roman" w:hAnsi="Times New Roman" w:cs="Times New Roman"/>
              </w:rPr>
            </w:pPr>
          </w:p>
        </w:tc>
        <w:tc>
          <w:tcPr>
            <w:tcW w:w="776" w:type="dxa"/>
          </w:tcPr>
          <w:p w:rsidR="008910AB" w:rsidRPr="008910AB" w:rsidRDefault="008910AB" w:rsidP="000127C1">
            <w:pPr>
              <w:tabs>
                <w:tab w:val="left" w:pos="3930"/>
              </w:tabs>
              <w:jc w:val="center"/>
              <w:rPr>
                <w:rFonts w:ascii="Times New Roman" w:hAnsi="Times New Roman" w:cs="Times New Roman"/>
              </w:rPr>
            </w:pPr>
          </w:p>
        </w:tc>
        <w:tc>
          <w:tcPr>
            <w:tcW w:w="777" w:type="dxa"/>
            <w:gridSpan w:val="2"/>
          </w:tcPr>
          <w:p w:rsidR="008910AB" w:rsidRPr="008910AB" w:rsidRDefault="008910AB" w:rsidP="000127C1">
            <w:pPr>
              <w:tabs>
                <w:tab w:val="left" w:pos="3930"/>
              </w:tabs>
              <w:jc w:val="center"/>
              <w:rPr>
                <w:rFonts w:ascii="Times New Roman" w:hAnsi="Times New Roman" w:cs="Times New Roman"/>
              </w:rPr>
            </w:pPr>
          </w:p>
        </w:tc>
        <w:tc>
          <w:tcPr>
            <w:tcW w:w="1121" w:type="dxa"/>
          </w:tcPr>
          <w:p w:rsidR="008910AB" w:rsidRPr="008910AB" w:rsidRDefault="008910AB" w:rsidP="000127C1">
            <w:pPr>
              <w:tabs>
                <w:tab w:val="left" w:pos="3930"/>
              </w:tabs>
              <w:jc w:val="center"/>
              <w:rPr>
                <w:rFonts w:ascii="Times New Roman" w:hAnsi="Times New Roman" w:cs="Times New Roman"/>
              </w:rPr>
            </w:pPr>
          </w:p>
        </w:tc>
      </w:tr>
      <w:tr w:rsidR="008910AB" w:rsidRPr="008910AB" w:rsidTr="000127C1">
        <w:trPr>
          <w:trHeight w:val="241"/>
        </w:trPr>
        <w:tc>
          <w:tcPr>
            <w:tcW w:w="8801" w:type="dxa"/>
            <w:gridSpan w:val="9"/>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 xml:space="preserve">2. Развитие инициативности и реализация творческого потенциала  </w:t>
            </w:r>
            <w:proofErr w:type="gramStart"/>
            <w:r w:rsidRPr="008910AB">
              <w:rPr>
                <w:rFonts w:ascii="Times New Roman" w:hAnsi="Times New Roman" w:cs="Times New Roman"/>
              </w:rPr>
              <w:t>обучающихся</w:t>
            </w:r>
            <w:proofErr w:type="gramEnd"/>
            <w:r w:rsidRPr="008910AB">
              <w:rPr>
                <w:rFonts w:ascii="Times New Roman" w:hAnsi="Times New Roman" w:cs="Times New Roman"/>
              </w:rPr>
              <w:t>, находящихся в трудной жизненной ситуации</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2.1.</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 xml:space="preserve">Мероприятия по развитию активной гражданской позиции и студенческих инициатив  </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Руководитель Студенческого Совета</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60</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20</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20</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20</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автономного округа</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2.2</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Мероприятия, направленные на развитие творческого потенциала в целях повышения профессиональной мотивации</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Руководитель КДЦ</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130</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35</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45</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50</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автономного округа</w:t>
            </w:r>
          </w:p>
        </w:tc>
      </w:tr>
      <w:tr w:rsidR="008910AB" w:rsidRPr="008910AB" w:rsidTr="000127C1">
        <w:tc>
          <w:tcPr>
            <w:tcW w:w="8801" w:type="dxa"/>
            <w:gridSpan w:val="9"/>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 xml:space="preserve">3. Развитие навыков ответственного поведения с доминированием ценностей здорового образа жизни </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3.1.</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Мероприятия по содействию в освоении профессиональных компетенций и построения индивидуальных образовательных траекторий</w:t>
            </w:r>
          </w:p>
          <w:p w:rsidR="008910AB" w:rsidRPr="008910AB" w:rsidRDefault="008910AB" w:rsidP="000127C1">
            <w:pPr>
              <w:tabs>
                <w:tab w:val="left" w:pos="3930"/>
              </w:tabs>
              <w:rPr>
                <w:rFonts w:ascii="Times New Roman" w:hAnsi="Times New Roman" w:cs="Times New Roman"/>
              </w:rPr>
            </w:pP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Руководитель Центра содействия профессионального развития</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60</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20</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20</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20</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автономного округа</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3.2.</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 xml:space="preserve">Мероприятия по развитию положительной трудовой мотивации, повышению деловой активности, </w:t>
            </w:r>
          </w:p>
          <w:p w:rsidR="008910AB" w:rsidRPr="008910AB" w:rsidRDefault="008910AB" w:rsidP="000127C1">
            <w:pPr>
              <w:tabs>
                <w:tab w:val="left" w:pos="3930"/>
              </w:tabs>
              <w:rPr>
                <w:rFonts w:ascii="Times New Roman" w:hAnsi="Times New Roman" w:cs="Times New Roman"/>
              </w:rPr>
            </w:pP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Руководитель Центра содействия профессионального развития</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60</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20</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20</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20</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автономного округа</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3.3.</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Тренинги по освоению навыков эффективного поведения на рынке труда.</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Руководитель Центра содействия профессионального развития</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30</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10</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10</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10</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автономного округа</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 xml:space="preserve">3.4. </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Мероприятия по содействию в  трудоустройстве</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Руководитель Центра содействия профессионального развития</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30</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10</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10</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10</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автономного округа</w:t>
            </w:r>
          </w:p>
        </w:tc>
      </w:tr>
      <w:tr w:rsidR="008910AB" w:rsidRPr="008910AB" w:rsidTr="000127C1">
        <w:tc>
          <w:tcPr>
            <w:tcW w:w="8801" w:type="dxa"/>
            <w:gridSpan w:val="9"/>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 xml:space="preserve">4. </w:t>
            </w:r>
            <w:proofErr w:type="gramStart"/>
            <w:r w:rsidRPr="008910AB">
              <w:rPr>
                <w:rFonts w:ascii="Times New Roman" w:hAnsi="Times New Roman" w:cs="Times New Roman"/>
              </w:rPr>
              <w:t>Мероприятия</w:t>
            </w:r>
            <w:proofErr w:type="gramEnd"/>
            <w:r w:rsidRPr="008910AB">
              <w:rPr>
                <w:rFonts w:ascii="Times New Roman" w:hAnsi="Times New Roman" w:cs="Times New Roman"/>
              </w:rPr>
              <w:t xml:space="preserve"> направленные на укрепление физического здоровья обучающихся, находящихся в трудной жизненной ситуации</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4.1.</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 xml:space="preserve">Проведение </w:t>
            </w:r>
            <w:proofErr w:type="gramStart"/>
            <w:r w:rsidRPr="008910AB">
              <w:rPr>
                <w:rFonts w:ascii="Times New Roman" w:hAnsi="Times New Roman" w:cs="Times New Roman"/>
              </w:rPr>
              <w:t>комплексного</w:t>
            </w:r>
            <w:proofErr w:type="gramEnd"/>
            <w:r w:rsidRPr="008910AB">
              <w:rPr>
                <w:rFonts w:ascii="Times New Roman" w:hAnsi="Times New Roman" w:cs="Times New Roman"/>
              </w:rPr>
              <w:t xml:space="preserve"> мероприятий на приобщение обучающихся к здоровому образу жизни</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Руководитель волонтерской площадки</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90</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30</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30</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30</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автономного округа</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4.2.</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Содействие в реализации прав на реабилитацию обучающихся с ограниченными возможностями</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Руководитель</w:t>
            </w:r>
          </w:p>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Центра здоровья</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60</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20</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20</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20</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автономного округа</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lastRenderedPageBreak/>
              <w:t>4.3.</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Развитие материально-технической базы спортивно-оздоровительного комплекса НПК</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Руководитель</w:t>
            </w:r>
          </w:p>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Центра здоровья</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800</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300</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250</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250</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автономного округа</w:t>
            </w:r>
          </w:p>
        </w:tc>
      </w:tr>
      <w:tr w:rsidR="008910AB" w:rsidRPr="008910AB" w:rsidTr="000127C1">
        <w:trPr>
          <w:cantSplit/>
          <w:trHeight w:val="1365"/>
        </w:trPr>
        <w:tc>
          <w:tcPr>
            <w:tcW w:w="536" w:type="dxa"/>
          </w:tcPr>
          <w:p w:rsidR="008910AB" w:rsidRPr="008910AB" w:rsidRDefault="008910AB" w:rsidP="000127C1">
            <w:pPr>
              <w:tabs>
                <w:tab w:val="left" w:pos="3930"/>
              </w:tabs>
              <w:jc w:val="center"/>
              <w:rPr>
                <w:rFonts w:ascii="Times New Roman" w:hAnsi="Times New Roman" w:cs="Times New Roman"/>
              </w:rPr>
            </w:pPr>
          </w:p>
        </w:tc>
        <w:tc>
          <w:tcPr>
            <w:tcW w:w="3703" w:type="dxa"/>
            <w:gridSpan w:val="2"/>
            <w:vAlign w:val="center"/>
          </w:tcPr>
          <w:p w:rsidR="008910AB" w:rsidRPr="008910AB" w:rsidRDefault="008910AB" w:rsidP="000127C1">
            <w:pPr>
              <w:tabs>
                <w:tab w:val="left" w:pos="3930"/>
              </w:tabs>
              <w:jc w:val="center"/>
              <w:rPr>
                <w:rFonts w:ascii="Times New Roman" w:hAnsi="Times New Roman" w:cs="Times New Roman"/>
                <w:b/>
                <w:bCs/>
              </w:rPr>
            </w:pPr>
            <w:r w:rsidRPr="008910AB">
              <w:rPr>
                <w:rFonts w:ascii="Times New Roman" w:hAnsi="Times New Roman" w:cs="Times New Roman"/>
                <w:b/>
                <w:bCs/>
              </w:rPr>
              <w:t>Итого по разделу:</w:t>
            </w:r>
          </w:p>
        </w:tc>
        <w:tc>
          <w:tcPr>
            <w:tcW w:w="1082" w:type="dxa"/>
            <w:vAlign w:val="center"/>
          </w:tcPr>
          <w:p w:rsidR="008910AB" w:rsidRPr="008910AB" w:rsidRDefault="008910AB" w:rsidP="000127C1">
            <w:pPr>
              <w:tabs>
                <w:tab w:val="left" w:pos="3930"/>
              </w:tabs>
              <w:jc w:val="center"/>
              <w:rPr>
                <w:rFonts w:ascii="Times New Roman" w:hAnsi="Times New Roman" w:cs="Times New Roman"/>
                <w:b/>
                <w:bCs/>
              </w:rPr>
            </w:pPr>
            <w:r w:rsidRPr="008910AB">
              <w:rPr>
                <w:rFonts w:ascii="Times New Roman" w:hAnsi="Times New Roman" w:cs="Times New Roman"/>
                <w:b/>
                <w:bCs/>
              </w:rPr>
              <w:t>2930</w:t>
            </w:r>
          </w:p>
        </w:tc>
        <w:tc>
          <w:tcPr>
            <w:tcW w:w="806" w:type="dxa"/>
            <w:vAlign w:val="center"/>
          </w:tcPr>
          <w:p w:rsidR="008910AB" w:rsidRPr="008910AB" w:rsidRDefault="008910AB" w:rsidP="000127C1">
            <w:pPr>
              <w:tabs>
                <w:tab w:val="left" w:pos="3930"/>
              </w:tabs>
              <w:jc w:val="center"/>
              <w:rPr>
                <w:rFonts w:ascii="Times New Roman" w:hAnsi="Times New Roman" w:cs="Times New Roman"/>
                <w:b/>
                <w:bCs/>
              </w:rPr>
            </w:pPr>
          </w:p>
        </w:tc>
        <w:tc>
          <w:tcPr>
            <w:tcW w:w="776" w:type="dxa"/>
            <w:vAlign w:val="center"/>
          </w:tcPr>
          <w:p w:rsidR="008910AB" w:rsidRPr="008910AB" w:rsidRDefault="008910AB" w:rsidP="000127C1">
            <w:pPr>
              <w:tabs>
                <w:tab w:val="left" w:pos="3930"/>
              </w:tabs>
              <w:jc w:val="center"/>
              <w:rPr>
                <w:rFonts w:ascii="Times New Roman" w:hAnsi="Times New Roman" w:cs="Times New Roman"/>
                <w:b/>
                <w:bCs/>
              </w:rPr>
            </w:pPr>
          </w:p>
        </w:tc>
        <w:tc>
          <w:tcPr>
            <w:tcW w:w="777" w:type="dxa"/>
            <w:gridSpan w:val="2"/>
            <w:vAlign w:val="center"/>
          </w:tcPr>
          <w:p w:rsidR="008910AB" w:rsidRPr="008910AB" w:rsidRDefault="008910AB" w:rsidP="000127C1">
            <w:pPr>
              <w:tabs>
                <w:tab w:val="left" w:pos="3930"/>
              </w:tabs>
              <w:jc w:val="center"/>
              <w:rPr>
                <w:rFonts w:ascii="Times New Roman" w:hAnsi="Times New Roman" w:cs="Times New Roman"/>
                <w:b/>
                <w:bCs/>
              </w:rPr>
            </w:pPr>
          </w:p>
        </w:tc>
        <w:tc>
          <w:tcPr>
            <w:tcW w:w="1121" w:type="dxa"/>
          </w:tcPr>
          <w:p w:rsidR="008910AB" w:rsidRPr="008910AB" w:rsidRDefault="008910AB" w:rsidP="000127C1">
            <w:pPr>
              <w:tabs>
                <w:tab w:val="left" w:pos="3930"/>
              </w:tabs>
              <w:jc w:val="center"/>
              <w:rPr>
                <w:rFonts w:ascii="Times New Roman" w:hAnsi="Times New Roman" w:cs="Times New Roman"/>
              </w:rPr>
            </w:pPr>
          </w:p>
        </w:tc>
      </w:tr>
      <w:tr w:rsidR="008910AB" w:rsidRPr="008910AB" w:rsidTr="000127C1">
        <w:tc>
          <w:tcPr>
            <w:tcW w:w="8801" w:type="dxa"/>
            <w:gridSpan w:val="9"/>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lang w:val="en-US"/>
              </w:rPr>
              <w:t>II</w:t>
            </w:r>
            <w:r w:rsidRPr="008910AB">
              <w:rPr>
                <w:rFonts w:ascii="Times New Roman" w:hAnsi="Times New Roman" w:cs="Times New Roman"/>
              </w:rPr>
              <w:t xml:space="preserve">. Информационно-методическое </w:t>
            </w:r>
            <w:proofErr w:type="spellStart"/>
            <w:r w:rsidRPr="008910AB">
              <w:rPr>
                <w:rFonts w:ascii="Times New Roman" w:hAnsi="Times New Roman" w:cs="Times New Roman"/>
              </w:rPr>
              <w:t>обеспечениепроцесса</w:t>
            </w:r>
            <w:proofErr w:type="spellEnd"/>
            <w:r w:rsidRPr="008910AB">
              <w:rPr>
                <w:rFonts w:ascii="Times New Roman" w:hAnsi="Times New Roman" w:cs="Times New Roman"/>
              </w:rPr>
              <w:t xml:space="preserve"> социального сопровождения обучающихся оказавшихся в сложной жизненной ситуации</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 xml:space="preserve">Издание информационно-методических материалов по вопросам социального обеспечения и профессионального развития обучающихся </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Руководитель Центра социальной поддержки</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75</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25</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25</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25</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автономного округа</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Оказание консультативно-методической помощи инженерно-педагогическим работникам, обучающимся и родителям по социальному обеспечению</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Руководитель Центра социальной поддержки</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6</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автономного округа</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3.</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Организация сотрудничества со средствами массовой информации</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 xml:space="preserve">Руководитель </w:t>
            </w:r>
            <w:proofErr w:type="gramStart"/>
            <w:r w:rsidRPr="008910AB">
              <w:rPr>
                <w:rFonts w:ascii="Times New Roman" w:hAnsi="Times New Roman" w:cs="Times New Roman"/>
              </w:rPr>
              <w:t>Центра социальной поддержки Центра содействия профессионального развития</w:t>
            </w:r>
            <w:proofErr w:type="gramEnd"/>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30</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10</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10</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10</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автономного округа</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4</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Формирование базы данных по различным направлениям социального обеспечения и профессионального развития обучающихся, находящихся в трудной жизненной ситуации</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Руководитель Центра социальной поддержки и руководитель Центра содействия профессионального развития</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15</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5</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5</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5</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автономного округа</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5</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Обобщение и распространение опыта реализации Проекта</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Руководитель Центра социальной поддержки</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15</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5</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5</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5</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автономного округа</w:t>
            </w:r>
          </w:p>
        </w:tc>
      </w:tr>
      <w:tr w:rsidR="008910AB" w:rsidRPr="008910AB" w:rsidTr="000127C1">
        <w:trPr>
          <w:cantSplit/>
          <w:trHeight w:val="381"/>
        </w:trPr>
        <w:tc>
          <w:tcPr>
            <w:tcW w:w="536" w:type="dxa"/>
            <w:vAlign w:val="center"/>
          </w:tcPr>
          <w:p w:rsidR="008910AB" w:rsidRPr="008910AB" w:rsidRDefault="008910AB" w:rsidP="000127C1">
            <w:pPr>
              <w:tabs>
                <w:tab w:val="left" w:pos="3930"/>
              </w:tabs>
              <w:jc w:val="center"/>
              <w:rPr>
                <w:rFonts w:ascii="Times New Roman" w:hAnsi="Times New Roman" w:cs="Times New Roman"/>
              </w:rPr>
            </w:pPr>
          </w:p>
        </w:tc>
        <w:tc>
          <w:tcPr>
            <w:tcW w:w="3703" w:type="dxa"/>
            <w:gridSpan w:val="2"/>
            <w:vAlign w:val="center"/>
          </w:tcPr>
          <w:p w:rsidR="008910AB" w:rsidRPr="008910AB" w:rsidRDefault="008910AB" w:rsidP="000127C1">
            <w:pPr>
              <w:tabs>
                <w:tab w:val="left" w:pos="3930"/>
              </w:tabs>
              <w:jc w:val="center"/>
              <w:rPr>
                <w:rFonts w:ascii="Times New Roman" w:hAnsi="Times New Roman" w:cs="Times New Roman"/>
                <w:b/>
                <w:bCs/>
              </w:rPr>
            </w:pPr>
            <w:r w:rsidRPr="008910AB">
              <w:rPr>
                <w:rFonts w:ascii="Times New Roman" w:hAnsi="Times New Roman" w:cs="Times New Roman"/>
                <w:b/>
                <w:bCs/>
              </w:rPr>
              <w:t>Итого по разделу:</w:t>
            </w:r>
          </w:p>
        </w:tc>
        <w:tc>
          <w:tcPr>
            <w:tcW w:w="1082" w:type="dxa"/>
            <w:vAlign w:val="center"/>
          </w:tcPr>
          <w:p w:rsidR="008910AB" w:rsidRPr="008910AB" w:rsidRDefault="008910AB" w:rsidP="000127C1">
            <w:pPr>
              <w:tabs>
                <w:tab w:val="left" w:pos="3930"/>
              </w:tabs>
              <w:jc w:val="center"/>
              <w:rPr>
                <w:rFonts w:ascii="Times New Roman" w:hAnsi="Times New Roman" w:cs="Times New Roman"/>
                <w:b/>
                <w:bCs/>
              </w:rPr>
            </w:pPr>
            <w:r w:rsidRPr="008910AB">
              <w:rPr>
                <w:rFonts w:ascii="Times New Roman" w:hAnsi="Times New Roman" w:cs="Times New Roman"/>
                <w:b/>
                <w:bCs/>
              </w:rPr>
              <w:t>141</w:t>
            </w:r>
          </w:p>
        </w:tc>
        <w:tc>
          <w:tcPr>
            <w:tcW w:w="806" w:type="dxa"/>
            <w:vAlign w:val="center"/>
          </w:tcPr>
          <w:p w:rsidR="008910AB" w:rsidRPr="008910AB" w:rsidRDefault="008910AB" w:rsidP="000127C1">
            <w:pPr>
              <w:tabs>
                <w:tab w:val="left" w:pos="3930"/>
              </w:tabs>
              <w:jc w:val="center"/>
              <w:rPr>
                <w:rFonts w:ascii="Times New Roman" w:hAnsi="Times New Roman" w:cs="Times New Roman"/>
                <w:b/>
                <w:bCs/>
              </w:rPr>
            </w:pPr>
            <w:r w:rsidRPr="008910AB">
              <w:rPr>
                <w:rFonts w:ascii="Times New Roman" w:hAnsi="Times New Roman" w:cs="Times New Roman"/>
                <w:b/>
                <w:bCs/>
              </w:rPr>
              <w:t>47</w:t>
            </w:r>
          </w:p>
        </w:tc>
        <w:tc>
          <w:tcPr>
            <w:tcW w:w="776" w:type="dxa"/>
            <w:vAlign w:val="center"/>
          </w:tcPr>
          <w:p w:rsidR="008910AB" w:rsidRPr="008910AB" w:rsidRDefault="008910AB" w:rsidP="000127C1">
            <w:pPr>
              <w:tabs>
                <w:tab w:val="left" w:pos="3930"/>
              </w:tabs>
              <w:jc w:val="center"/>
              <w:rPr>
                <w:rFonts w:ascii="Times New Roman" w:hAnsi="Times New Roman" w:cs="Times New Roman"/>
                <w:b/>
                <w:bCs/>
              </w:rPr>
            </w:pPr>
            <w:r w:rsidRPr="008910AB">
              <w:rPr>
                <w:rFonts w:ascii="Times New Roman" w:hAnsi="Times New Roman" w:cs="Times New Roman"/>
                <w:b/>
                <w:bCs/>
              </w:rPr>
              <w:t>47</w:t>
            </w:r>
          </w:p>
        </w:tc>
        <w:tc>
          <w:tcPr>
            <w:tcW w:w="777" w:type="dxa"/>
            <w:gridSpan w:val="2"/>
            <w:vAlign w:val="center"/>
          </w:tcPr>
          <w:p w:rsidR="008910AB" w:rsidRPr="008910AB" w:rsidRDefault="008910AB" w:rsidP="000127C1">
            <w:pPr>
              <w:tabs>
                <w:tab w:val="left" w:pos="3930"/>
              </w:tabs>
              <w:jc w:val="center"/>
              <w:rPr>
                <w:rFonts w:ascii="Times New Roman" w:hAnsi="Times New Roman" w:cs="Times New Roman"/>
                <w:b/>
                <w:bCs/>
              </w:rPr>
            </w:pPr>
            <w:r w:rsidRPr="008910AB">
              <w:rPr>
                <w:rFonts w:ascii="Times New Roman" w:hAnsi="Times New Roman" w:cs="Times New Roman"/>
                <w:b/>
                <w:bCs/>
              </w:rPr>
              <w:t>47</w:t>
            </w:r>
          </w:p>
        </w:tc>
        <w:tc>
          <w:tcPr>
            <w:tcW w:w="1121" w:type="dxa"/>
            <w:vAlign w:val="center"/>
          </w:tcPr>
          <w:p w:rsidR="008910AB" w:rsidRPr="008910AB" w:rsidRDefault="008910AB" w:rsidP="000127C1">
            <w:pPr>
              <w:tabs>
                <w:tab w:val="left" w:pos="3930"/>
              </w:tabs>
              <w:jc w:val="center"/>
              <w:rPr>
                <w:rFonts w:ascii="Times New Roman" w:hAnsi="Times New Roman" w:cs="Times New Roman"/>
              </w:rPr>
            </w:pPr>
          </w:p>
        </w:tc>
      </w:tr>
      <w:tr w:rsidR="008910AB" w:rsidRPr="008910AB" w:rsidTr="000127C1">
        <w:tc>
          <w:tcPr>
            <w:tcW w:w="8801" w:type="dxa"/>
            <w:gridSpan w:val="9"/>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lang w:val="en-US"/>
              </w:rPr>
              <w:t>III</w:t>
            </w:r>
            <w:r w:rsidRPr="008910AB">
              <w:rPr>
                <w:rFonts w:ascii="Times New Roman" w:hAnsi="Times New Roman" w:cs="Times New Roman"/>
              </w:rPr>
              <w:t xml:space="preserve"> Мероприятия по оценке эффективности направлений Проекта</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 xml:space="preserve">Организация и проведение </w:t>
            </w:r>
            <w:r w:rsidRPr="008910AB">
              <w:rPr>
                <w:rFonts w:ascii="Times New Roman" w:hAnsi="Times New Roman" w:cs="Times New Roman"/>
              </w:rPr>
              <w:lastRenderedPageBreak/>
              <w:t xml:space="preserve">комплексного мониторингового исследования уровня обеспеченности социальными услугами </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lastRenderedPageBreak/>
              <w:t xml:space="preserve">Руководитель Центра </w:t>
            </w:r>
            <w:r w:rsidRPr="008910AB">
              <w:rPr>
                <w:rFonts w:ascii="Times New Roman" w:hAnsi="Times New Roman" w:cs="Times New Roman"/>
              </w:rPr>
              <w:lastRenderedPageBreak/>
              <w:t>социальной поддержки</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lastRenderedPageBreak/>
              <w:t>15</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5</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5</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5</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w:t>
            </w:r>
            <w:r w:rsidRPr="008910AB">
              <w:rPr>
                <w:rFonts w:ascii="Times New Roman" w:hAnsi="Times New Roman" w:cs="Times New Roman"/>
              </w:rPr>
              <w:lastRenderedPageBreak/>
              <w:t>ого округа</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lastRenderedPageBreak/>
              <w:t>2.</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 xml:space="preserve"> Мониторинг результатов эффективности реализации мероприятий</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Руководитель Центра социальной поддержки</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15</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5</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5</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5</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автономного округа</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3.</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 xml:space="preserve">Психолого-педагогическое сопровождение </w:t>
            </w:r>
            <w:proofErr w:type="gramStart"/>
            <w:r w:rsidRPr="008910AB">
              <w:rPr>
                <w:rFonts w:ascii="Times New Roman" w:hAnsi="Times New Roman" w:cs="Times New Roman"/>
              </w:rPr>
              <w:t>обучающихся</w:t>
            </w:r>
            <w:proofErr w:type="gramEnd"/>
            <w:r w:rsidRPr="008910AB">
              <w:rPr>
                <w:rFonts w:ascii="Times New Roman" w:hAnsi="Times New Roman" w:cs="Times New Roman"/>
              </w:rPr>
              <w:t>, находящихся в трудной жизненной ситуации  период обучения</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Психолог</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18</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6</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6</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6</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автономного округа</w:t>
            </w:r>
          </w:p>
        </w:tc>
      </w:tr>
      <w:tr w:rsidR="008910AB" w:rsidRPr="008910AB" w:rsidTr="000127C1">
        <w:trPr>
          <w:cantSplit/>
          <w:trHeight w:val="483"/>
        </w:trPr>
        <w:tc>
          <w:tcPr>
            <w:tcW w:w="536" w:type="dxa"/>
          </w:tcPr>
          <w:p w:rsidR="008910AB" w:rsidRPr="008910AB" w:rsidRDefault="008910AB" w:rsidP="000127C1">
            <w:pPr>
              <w:tabs>
                <w:tab w:val="left" w:pos="3930"/>
              </w:tabs>
              <w:jc w:val="center"/>
              <w:rPr>
                <w:rFonts w:ascii="Times New Roman" w:hAnsi="Times New Roman" w:cs="Times New Roman"/>
              </w:rPr>
            </w:pPr>
          </w:p>
        </w:tc>
        <w:tc>
          <w:tcPr>
            <w:tcW w:w="3703" w:type="dxa"/>
            <w:gridSpan w:val="2"/>
            <w:vAlign w:val="center"/>
          </w:tcPr>
          <w:p w:rsidR="008910AB" w:rsidRPr="008910AB" w:rsidRDefault="008910AB" w:rsidP="000127C1">
            <w:pPr>
              <w:tabs>
                <w:tab w:val="left" w:pos="3930"/>
              </w:tabs>
              <w:jc w:val="center"/>
              <w:rPr>
                <w:rFonts w:ascii="Times New Roman" w:hAnsi="Times New Roman" w:cs="Times New Roman"/>
                <w:b/>
                <w:bCs/>
              </w:rPr>
            </w:pPr>
            <w:r w:rsidRPr="008910AB">
              <w:rPr>
                <w:rFonts w:ascii="Times New Roman" w:hAnsi="Times New Roman" w:cs="Times New Roman"/>
                <w:b/>
                <w:bCs/>
              </w:rPr>
              <w:t>Итого по разделу:</w:t>
            </w:r>
          </w:p>
        </w:tc>
        <w:tc>
          <w:tcPr>
            <w:tcW w:w="1082" w:type="dxa"/>
            <w:vAlign w:val="center"/>
          </w:tcPr>
          <w:p w:rsidR="008910AB" w:rsidRPr="008910AB" w:rsidRDefault="008910AB" w:rsidP="000127C1">
            <w:pPr>
              <w:tabs>
                <w:tab w:val="left" w:pos="3930"/>
              </w:tabs>
              <w:jc w:val="center"/>
              <w:rPr>
                <w:rFonts w:ascii="Times New Roman" w:hAnsi="Times New Roman" w:cs="Times New Roman"/>
                <w:b/>
                <w:bCs/>
              </w:rPr>
            </w:pPr>
            <w:r w:rsidRPr="008910AB">
              <w:rPr>
                <w:rFonts w:ascii="Times New Roman" w:hAnsi="Times New Roman" w:cs="Times New Roman"/>
                <w:b/>
                <w:bCs/>
              </w:rPr>
              <w:t>48</w:t>
            </w:r>
          </w:p>
        </w:tc>
        <w:tc>
          <w:tcPr>
            <w:tcW w:w="806" w:type="dxa"/>
            <w:vAlign w:val="center"/>
          </w:tcPr>
          <w:p w:rsidR="008910AB" w:rsidRPr="008910AB" w:rsidRDefault="008910AB" w:rsidP="000127C1">
            <w:pPr>
              <w:tabs>
                <w:tab w:val="left" w:pos="3930"/>
              </w:tabs>
              <w:jc w:val="center"/>
              <w:rPr>
                <w:rFonts w:ascii="Times New Roman" w:hAnsi="Times New Roman" w:cs="Times New Roman"/>
                <w:b/>
                <w:bCs/>
              </w:rPr>
            </w:pPr>
            <w:r w:rsidRPr="008910AB">
              <w:rPr>
                <w:rFonts w:ascii="Times New Roman" w:hAnsi="Times New Roman" w:cs="Times New Roman"/>
                <w:b/>
                <w:bCs/>
              </w:rPr>
              <w:t>16</w:t>
            </w:r>
          </w:p>
        </w:tc>
        <w:tc>
          <w:tcPr>
            <w:tcW w:w="776" w:type="dxa"/>
            <w:vAlign w:val="center"/>
          </w:tcPr>
          <w:p w:rsidR="008910AB" w:rsidRPr="008910AB" w:rsidRDefault="008910AB" w:rsidP="000127C1">
            <w:pPr>
              <w:tabs>
                <w:tab w:val="left" w:pos="3930"/>
              </w:tabs>
              <w:jc w:val="center"/>
              <w:rPr>
                <w:rFonts w:ascii="Times New Roman" w:hAnsi="Times New Roman" w:cs="Times New Roman"/>
                <w:b/>
                <w:bCs/>
              </w:rPr>
            </w:pPr>
            <w:r w:rsidRPr="008910AB">
              <w:rPr>
                <w:rFonts w:ascii="Times New Roman" w:hAnsi="Times New Roman" w:cs="Times New Roman"/>
                <w:b/>
                <w:bCs/>
              </w:rPr>
              <w:t>16</w:t>
            </w:r>
          </w:p>
        </w:tc>
        <w:tc>
          <w:tcPr>
            <w:tcW w:w="777" w:type="dxa"/>
            <w:gridSpan w:val="2"/>
            <w:vAlign w:val="center"/>
          </w:tcPr>
          <w:p w:rsidR="008910AB" w:rsidRPr="008910AB" w:rsidRDefault="008910AB" w:rsidP="000127C1">
            <w:pPr>
              <w:tabs>
                <w:tab w:val="left" w:pos="3930"/>
              </w:tabs>
              <w:jc w:val="center"/>
              <w:rPr>
                <w:rFonts w:ascii="Times New Roman" w:hAnsi="Times New Roman" w:cs="Times New Roman"/>
                <w:b/>
                <w:bCs/>
              </w:rPr>
            </w:pPr>
            <w:r w:rsidRPr="008910AB">
              <w:rPr>
                <w:rFonts w:ascii="Times New Roman" w:hAnsi="Times New Roman" w:cs="Times New Roman"/>
                <w:b/>
                <w:bCs/>
              </w:rPr>
              <w:t>16</w:t>
            </w:r>
          </w:p>
        </w:tc>
        <w:tc>
          <w:tcPr>
            <w:tcW w:w="1121" w:type="dxa"/>
          </w:tcPr>
          <w:p w:rsidR="008910AB" w:rsidRPr="008910AB" w:rsidRDefault="008910AB" w:rsidP="000127C1">
            <w:pPr>
              <w:tabs>
                <w:tab w:val="left" w:pos="3930"/>
              </w:tabs>
              <w:jc w:val="center"/>
              <w:rPr>
                <w:rFonts w:ascii="Times New Roman" w:hAnsi="Times New Roman" w:cs="Times New Roman"/>
              </w:rPr>
            </w:pPr>
          </w:p>
        </w:tc>
      </w:tr>
      <w:tr w:rsidR="008910AB" w:rsidRPr="008910AB" w:rsidTr="000127C1">
        <w:tc>
          <w:tcPr>
            <w:tcW w:w="8801" w:type="dxa"/>
            <w:gridSpan w:val="9"/>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lang w:val="en-US"/>
              </w:rPr>
              <w:t>IV</w:t>
            </w:r>
            <w:r w:rsidRPr="008910AB">
              <w:rPr>
                <w:rFonts w:ascii="Times New Roman" w:hAnsi="Times New Roman" w:cs="Times New Roman"/>
              </w:rPr>
              <w:t xml:space="preserve"> Кадровое обеспечение воспитательного процесса</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Обеспечение колледжа необходимым количеством инженерно-педагогическими работниками:</w:t>
            </w:r>
          </w:p>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 xml:space="preserve">- руководитель Центра социального обеспечения </w:t>
            </w:r>
            <w:proofErr w:type="gramStart"/>
            <w:r w:rsidRPr="008910AB">
              <w:rPr>
                <w:rFonts w:ascii="Times New Roman" w:hAnsi="Times New Roman" w:cs="Times New Roman"/>
              </w:rPr>
              <w:t>обучающихся</w:t>
            </w:r>
            <w:proofErr w:type="gramEnd"/>
            <w:r w:rsidRPr="008910AB">
              <w:rPr>
                <w:rFonts w:ascii="Times New Roman" w:hAnsi="Times New Roman" w:cs="Times New Roman"/>
              </w:rPr>
              <w:t>– 1 ставка; социальный педагог  – 1 ставка;</w:t>
            </w:r>
          </w:p>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 xml:space="preserve">психолог  – 1 ставка; </w:t>
            </w:r>
            <w:proofErr w:type="spellStart"/>
            <w:r w:rsidRPr="008910AB">
              <w:rPr>
                <w:rFonts w:ascii="Times New Roman" w:hAnsi="Times New Roman" w:cs="Times New Roman"/>
              </w:rPr>
              <w:t>тьютор</w:t>
            </w:r>
            <w:proofErr w:type="spellEnd"/>
            <w:r w:rsidRPr="008910AB">
              <w:rPr>
                <w:rFonts w:ascii="Times New Roman" w:hAnsi="Times New Roman" w:cs="Times New Roman"/>
              </w:rPr>
              <w:t xml:space="preserve"> по сопровождению в освоении индивидуальных </w:t>
            </w:r>
            <w:proofErr w:type="spellStart"/>
            <w:r w:rsidRPr="008910AB">
              <w:rPr>
                <w:rFonts w:ascii="Times New Roman" w:hAnsi="Times New Roman" w:cs="Times New Roman"/>
              </w:rPr>
              <w:t>провессиональных</w:t>
            </w:r>
            <w:proofErr w:type="spellEnd"/>
            <w:r w:rsidRPr="008910AB">
              <w:rPr>
                <w:rFonts w:ascii="Times New Roman" w:hAnsi="Times New Roman" w:cs="Times New Roman"/>
              </w:rPr>
              <w:t xml:space="preserve"> траекторий – 2 ставки; педагог дополнительного образования – 2 ставки</w:t>
            </w:r>
          </w:p>
          <w:p w:rsidR="008910AB" w:rsidRPr="008910AB" w:rsidRDefault="008910AB" w:rsidP="000127C1">
            <w:pPr>
              <w:tabs>
                <w:tab w:val="left" w:pos="3930"/>
              </w:tabs>
              <w:rPr>
                <w:rFonts w:ascii="Times New Roman" w:hAnsi="Times New Roman" w:cs="Times New Roman"/>
              </w:rPr>
            </w:pP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Руководитель Центра социальной поддержки</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8520</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2840</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2840</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2840</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бюджет автономного округа</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Повышение квалификации специалистов задействованных в реализации социального обеспечения обучающихся, находящихся в трудной жизненной ситуации</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Руководитель Центра социальной поддержки</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300</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100</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100</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100</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 xml:space="preserve">бюджет </w:t>
            </w:r>
            <w:proofErr w:type="gramStart"/>
            <w:r w:rsidRPr="008910AB">
              <w:rPr>
                <w:rFonts w:ascii="Times New Roman" w:hAnsi="Times New Roman" w:cs="Times New Roman"/>
              </w:rPr>
              <w:t>автономного</w:t>
            </w:r>
            <w:proofErr w:type="gramEnd"/>
            <w:r w:rsidRPr="008910AB">
              <w:rPr>
                <w:rFonts w:ascii="Times New Roman" w:hAnsi="Times New Roman" w:cs="Times New Roman"/>
              </w:rPr>
              <w:t xml:space="preserve"> округ</w:t>
            </w:r>
          </w:p>
        </w:tc>
      </w:tr>
      <w:tr w:rsidR="008910AB" w:rsidRPr="008910AB" w:rsidTr="000127C1">
        <w:trPr>
          <w:cantSplit/>
          <w:trHeight w:val="517"/>
        </w:trPr>
        <w:tc>
          <w:tcPr>
            <w:tcW w:w="536" w:type="dxa"/>
          </w:tcPr>
          <w:p w:rsidR="008910AB" w:rsidRPr="008910AB" w:rsidRDefault="008910AB" w:rsidP="000127C1">
            <w:pPr>
              <w:tabs>
                <w:tab w:val="left" w:pos="3930"/>
              </w:tabs>
              <w:jc w:val="center"/>
              <w:rPr>
                <w:rFonts w:ascii="Times New Roman" w:hAnsi="Times New Roman" w:cs="Times New Roman"/>
              </w:rPr>
            </w:pPr>
          </w:p>
        </w:tc>
        <w:tc>
          <w:tcPr>
            <w:tcW w:w="3703" w:type="dxa"/>
            <w:gridSpan w:val="2"/>
            <w:vAlign w:val="center"/>
          </w:tcPr>
          <w:p w:rsidR="008910AB" w:rsidRPr="008910AB" w:rsidRDefault="008910AB" w:rsidP="000127C1">
            <w:pPr>
              <w:tabs>
                <w:tab w:val="left" w:pos="3930"/>
              </w:tabs>
              <w:jc w:val="center"/>
              <w:rPr>
                <w:rFonts w:ascii="Times New Roman" w:hAnsi="Times New Roman" w:cs="Times New Roman"/>
                <w:b/>
                <w:bCs/>
              </w:rPr>
            </w:pPr>
            <w:r w:rsidRPr="008910AB">
              <w:rPr>
                <w:rFonts w:ascii="Times New Roman" w:hAnsi="Times New Roman" w:cs="Times New Roman"/>
                <w:b/>
                <w:bCs/>
              </w:rPr>
              <w:t>Итого по разделу:</w:t>
            </w:r>
          </w:p>
        </w:tc>
        <w:tc>
          <w:tcPr>
            <w:tcW w:w="1082" w:type="dxa"/>
            <w:vAlign w:val="center"/>
          </w:tcPr>
          <w:p w:rsidR="008910AB" w:rsidRPr="008910AB" w:rsidRDefault="008910AB" w:rsidP="000127C1">
            <w:pPr>
              <w:tabs>
                <w:tab w:val="left" w:pos="3930"/>
              </w:tabs>
              <w:jc w:val="center"/>
              <w:rPr>
                <w:rFonts w:ascii="Times New Roman" w:hAnsi="Times New Roman" w:cs="Times New Roman"/>
                <w:b/>
                <w:bCs/>
              </w:rPr>
            </w:pPr>
            <w:r w:rsidRPr="008910AB">
              <w:rPr>
                <w:rFonts w:ascii="Times New Roman" w:hAnsi="Times New Roman" w:cs="Times New Roman"/>
                <w:b/>
                <w:bCs/>
              </w:rPr>
              <w:t>8820</w:t>
            </w:r>
          </w:p>
        </w:tc>
        <w:tc>
          <w:tcPr>
            <w:tcW w:w="806" w:type="dxa"/>
            <w:vAlign w:val="center"/>
          </w:tcPr>
          <w:p w:rsidR="008910AB" w:rsidRPr="008910AB" w:rsidRDefault="008910AB" w:rsidP="000127C1">
            <w:pPr>
              <w:tabs>
                <w:tab w:val="left" w:pos="3930"/>
              </w:tabs>
              <w:jc w:val="center"/>
              <w:rPr>
                <w:rFonts w:ascii="Times New Roman" w:hAnsi="Times New Roman" w:cs="Times New Roman"/>
                <w:b/>
                <w:bCs/>
              </w:rPr>
            </w:pPr>
            <w:r w:rsidRPr="008910AB">
              <w:rPr>
                <w:rFonts w:ascii="Times New Roman" w:hAnsi="Times New Roman" w:cs="Times New Roman"/>
                <w:b/>
                <w:bCs/>
              </w:rPr>
              <w:t>2940</w:t>
            </w:r>
          </w:p>
        </w:tc>
        <w:tc>
          <w:tcPr>
            <w:tcW w:w="776" w:type="dxa"/>
            <w:vAlign w:val="center"/>
          </w:tcPr>
          <w:p w:rsidR="008910AB" w:rsidRPr="008910AB" w:rsidRDefault="008910AB" w:rsidP="000127C1">
            <w:pPr>
              <w:tabs>
                <w:tab w:val="left" w:pos="3930"/>
              </w:tabs>
              <w:jc w:val="center"/>
              <w:rPr>
                <w:rFonts w:ascii="Times New Roman" w:hAnsi="Times New Roman" w:cs="Times New Roman"/>
                <w:b/>
                <w:bCs/>
              </w:rPr>
            </w:pPr>
            <w:r w:rsidRPr="008910AB">
              <w:rPr>
                <w:rFonts w:ascii="Times New Roman" w:hAnsi="Times New Roman" w:cs="Times New Roman"/>
                <w:b/>
                <w:bCs/>
              </w:rPr>
              <w:t>2940</w:t>
            </w:r>
          </w:p>
        </w:tc>
        <w:tc>
          <w:tcPr>
            <w:tcW w:w="777" w:type="dxa"/>
            <w:gridSpan w:val="2"/>
            <w:vAlign w:val="center"/>
          </w:tcPr>
          <w:p w:rsidR="008910AB" w:rsidRPr="008910AB" w:rsidRDefault="008910AB" w:rsidP="000127C1">
            <w:pPr>
              <w:tabs>
                <w:tab w:val="left" w:pos="3930"/>
              </w:tabs>
              <w:jc w:val="center"/>
              <w:rPr>
                <w:rFonts w:ascii="Times New Roman" w:hAnsi="Times New Roman" w:cs="Times New Roman"/>
                <w:b/>
                <w:bCs/>
              </w:rPr>
            </w:pPr>
            <w:r w:rsidRPr="008910AB">
              <w:rPr>
                <w:rFonts w:ascii="Times New Roman" w:hAnsi="Times New Roman" w:cs="Times New Roman"/>
                <w:b/>
                <w:bCs/>
              </w:rPr>
              <w:t>2940</w:t>
            </w:r>
          </w:p>
        </w:tc>
        <w:tc>
          <w:tcPr>
            <w:tcW w:w="1121" w:type="dxa"/>
          </w:tcPr>
          <w:p w:rsidR="008910AB" w:rsidRPr="008910AB" w:rsidRDefault="008910AB" w:rsidP="000127C1">
            <w:pPr>
              <w:tabs>
                <w:tab w:val="left" w:pos="3930"/>
              </w:tabs>
              <w:jc w:val="center"/>
              <w:rPr>
                <w:rFonts w:ascii="Times New Roman" w:hAnsi="Times New Roman" w:cs="Times New Roman"/>
              </w:rPr>
            </w:pPr>
          </w:p>
        </w:tc>
      </w:tr>
      <w:tr w:rsidR="008910AB" w:rsidRPr="008910AB" w:rsidTr="000127C1">
        <w:tc>
          <w:tcPr>
            <w:tcW w:w="8801" w:type="dxa"/>
            <w:gridSpan w:val="9"/>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lang w:val="en-US"/>
              </w:rPr>
              <w:t>V</w:t>
            </w:r>
            <w:r w:rsidRPr="008910AB">
              <w:rPr>
                <w:rFonts w:ascii="Times New Roman" w:hAnsi="Times New Roman" w:cs="Times New Roman"/>
              </w:rPr>
              <w:t>. Материально-техническое оснащение  процесса социального обеспечения обучающихся, находящихся в трудной жизненной ситуации</w:t>
            </w:r>
          </w:p>
        </w:tc>
      </w:tr>
      <w:tr w:rsidR="008910AB" w:rsidRPr="008910AB" w:rsidTr="000127C1">
        <w:trPr>
          <w:trHeight w:val="1240"/>
        </w:trPr>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lastRenderedPageBreak/>
              <w:t>1.</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Технические средства информатизации процесса социального сопровождения</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Руководитель Центра социальной поддержки</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700</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300</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200</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200</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 xml:space="preserve">бюджет </w:t>
            </w:r>
            <w:proofErr w:type="gramStart"/>
            <w:r w:rsidRPr="008910AB">
              <w:rPr>
                <w:rFonts w:ascii="Times New Roman" w:hAnsi="Times New Roman" w:cs="Times New Roman"/>
              </w:rPr>
              <w:t>автономного</w:t>
            </w:r>
            <w:proofErr w:type="gramEnd"/>
            <w:r w:rsidRPr="008910AB">
              <w:rPr>
                <w:rFonts w:ascii="Times New Roman" w:hAnsi="Times New Roman" w:cs="Times New Roman"/>
              </w:rPr>
              <w:t xml:space="preserve"> округ</w:t>
            </w:r>
          </w:p>
        </w:tc>
      </w:tr>
      <w:tr w:rsidR="008910AB" w:rsidRPr="008910AB" w:rsidTr="000127C1">
        <w:tc>
          <w:tcPr>
            <w:tcW w:w="53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2.</w:t>
            </w:r>
          </w:p>
        </w:tc>
        <w:tc>
          <w:tcPr>
            <w:tcW w:w="2092" w:type="dxa"/>
            <w:vAlign w:val="center"/>
          </w:tcPr>
          <w:p w:rsidR="008910AB" w:rsidRPr="008910AB" w:rsidRDefault="008910AB" w:rsidP="000127C1">
            <w:pPr>
              <w:tabs>
                <w:tab w:val="left" w:pos="3930"/>
              </w:tabs>
              <w:rPr>
                <w:rFonts w:ascii="Times New Roman" w:hAnsi="Times New Roman" w:cs="Times New Roman"/>
              </w:rPr>
            </w:pPr>
            <w:r w:rsidRPr="008910AB">
              <w:rPr>
                <w:rFonts w:ascii="Times New Roman" w:hAnsi="Times New Roman" w:cs="Times New Roman"/>
              </w:rPr>
              <w:t>Технические средства издания печатной и информационно- методической продукции</w:t>
            </w:r>
          </w:p>
        </w:tc>
        <w:tc>
          <w:tcPr>
            <w:tcW w:w="161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Руководитель Центра социальной поддержки</w:t>
            </w:r>
          </w:p>
        </w:tc>
        <w:tc>
          <w:tcPr>
            <w:tcW w:w="1082"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360</w:t>
            </w:r>
          </w:p>
        </w:tc>
        <w:tc>
          <w:tcPr>
            <w:tcW w:w="80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120</w:t>
            </w:r>
          </w:p>
        </w:tc>
        <w:tc>
          <w:tcPr>
            <w:tcW w:w="776"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120</w:t>
            </w:r>
          </w:p>
        </w:tc>
        <w:tc>
          <w:tcPr>
            <w:tcW w:w="777" w:type="dxa"/>
            <w:gridSpan w:val="2"/>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120</w:t>
            </w:r>
          </w:p>
        </w:tc>
        <w:tc>
          <w:tcPr>
            <w:tcW w:w="1121" w:type="dxa"/>
          </w:tcPr>
          <w:p w:rsidR="008910AB" w:rsidRPr="008910AB" w:rsidRDefault="008910AB" w:rsidP="000127C1">
            <w:pPr>
              <w:tabs>
                <w:tab w:val="left" w:pos="3930"/>
              </w:tabs>
              <w:jc w:val="center"/>
              <w:rPr>
                <w:rFonts w:ascii="Times New Roman" w:hAnsi="Times New Roman" w:cs="Times New Roman"/>
              </w:rPr>
            </w:pPr>
            <w:r w:rsidRPr="008910AB">
              <w:rPr>
                <w:rFonts w:ascii="Times New Roman" w:hAnsi="Times New Roman" w:cs="Times New Roman"/>
              </w:rPr>
              <w:t xml:space="preserve">бюджет </w:t>
            </w:r>
            <w:proofErr w:type="gramStart"/>
            <w:r w:rsidRPr="008910AB">
              <w:rPr>
                <w:rFonts w:ascii="Times New Roman" w:hAnsi="Times New Roman" w:cs="Times New Roman"/>
              </w:rPr>
              <w:t>автономного</w:t>
            </w:r>
            <w:proofErr w:type="gramEnd"/>
            <w:r w:rsidRPr="008910AB">
              <w:rPr>
                <w:rFonts w:ascii="Times New Roman" w:hAnsi="Times New Roman" w:cs="Times New Roman"/>
              </w:rPr>
              <w:t xml:space="preserve"> округ</w:t>
            </w:r>
          </w:p>
        </w:tc>
      </w:tr>
      <w:tr w:rsidR="008910AB" w:rsidRPr="008910AB" w:rsidTr="000127C1">
        <w:trPr>
          <w:cantSplit/>
          <w:trHeight w:val="501"/>
        </w:trPr>
        <w:tc>
          <w:tcPr>
            <w:tcW w:w="536" w:type="dxa"/>
          </w:tcPr>
          <w:p w:rsidR="008910AB" w:rsidRPr="008910AB" w:rsidRDefault="008910AB" w:rsidP="000127C1">
            <w:pPr>
              <w:tabs>
                <w:tab w:val="left" w:pos="3930"/>
              </w:tabs>
              <w:jc w:val="center"/>
              <w:rPr>
                <w:rFonts w:ascii="Times New Roman" w:hAnsi="Times New Roman" w:cs="Times New Roman"/>
              </w:rPr>
            </w:pPr>
          </w:p>
        </w:tc>
        <w:tc>
          <w:tcPr>
            <w:tcW w:w="3703" w:type="dxa"/>
            <w:gridSpan w:val="2"/>
            <w:vAlign w:val="center"/>
          </w:tcPr>
          <w:p w:rsidR="008910AB" w:rsidRPr="008910AB" w:rsidRDefault="008910AB" w:rsidP="000127C1">
            <w:pPr>
              <w:tabs>
                <w:tab w:val="left" w:pos="3930"/>
              </w:tabs>
              <w:jc w:val="center"/>
              <w:rPr>
                <w:rFonts w:ascii="Times New Roman" w:hAnsi="Times New Roman" w:cs="Times New Roman"/>
                <w:b/>
                <w:bCs/>
              </w:rPr>
            </w:pPr>
            <w:r w:rsidRPr="008910AB">
              <w:rPr>
                <w:rFonts w:ascii="Times New Roman" w:hAnsi="Times New Roman" w:cs="Times New Roman"/>
                <w:b/>
                <w:bCs/>
              </w:rPr>
              <w:t>Итого по разделу:</w:t>
            </w:r>
          </w:p>
        </w:tc>
        <w:tc>
          <w:tcPr>
            <w:tcW w:w="1082" w:type="dxa"/>
            <w:vAlign w:val="center"/>
          </w:tcPr>
          <w:p w:rsidR="008910AB" w:rsidRPr="008910AB" w:rsidRDefault="008910AB" w:rsidP="000127C1">
            <w:pPr>
              <w:tabs>
                <w:tab w:val="left" w:pos="3930"/>
              </w:tabs>
              <w:jc w:val="center"/>
              <w:rPr>
                <w:rFonts w:ascii="Times New Roman" w:hAnsi="Times New Roman" w:cs="Times New Roman"/>
                <w:b/>
                <w:bCs/>
              </w:rPr>
            </w:pPr>
            <w:r w:rsidRPr="008910AB">
              <w:rPr>
                <w:rFonts w:ascii="Times New Roman" w:hAnsi="Times New Roman" w:cs="Times New Roman"/>
                <w:b/>
                <w:bCs/>
              </w:rPr>
              <w:t>1060</w:t>
            </w:r>
          </w:p>
        </w:tc>
        <w:tc>
          <w:tcPr>
            <w:tcW w:w="806" w:type="dxa"/>
            <w:vAlign w:val="center"/>
          </w:tcPr>
          <w:p w:rsidR="008910AB" w:rsidRPr="008910AB" w:rsidRDefault="008910AB" w:rsidP="000127C1">
            <w:pPr>
              <w:tabs>
                <w:tab w:val="left" w:pos="3930"/>
              </w:tabs>
              <w:jc w:val="center"/>
              <w:rPr>
                <w:rFonts w:ascii="Times New Roman" w:hAnsi="Times New Roman" w:cs="Times New Roman"/>
                <w:b/>
                <w:bCs/>
              </w:rPr>
            </w:pPr>
            <w:r w:rsidRPr="008910AB">
              <w:rPr>
                <w:rFonts w:ascii="Times New Roman" w:hAnsi="Times New Roman" w:cs="Times New Roman"/>
                <w:b/>
                <w:bCs/>
              </w:rPr>
              <w:t>420</w:t>
            </w:r>
          </w:p>
        </w:tc>
        <w:tc>
          <w:tcPr>
            <w:tcW w:w="776" w:type="dxa"/>
            <w:vAlign w:val="center"/>
          </w:tcPr>
          <w:p w:rsidR="008910AB" w:rsidRPr="008910AB" w:rsidRDefault="008910AB" w:rsidP="000127C1">
            <w:pPr>
              <w:tabs>
                <w:tab w:val="left" w:pos="3930"/>
              </w:tabs>
              <w:jc w:val="center"/>
              <w:rPr>
                <w:rFonts w:ascii="Times New Roman" w:hAnsi="Times New Roman" w:cs="Times New Roman"/>
                <w:b/>
                <w:bCs/>
              </w:rPr>
            </w:pPr>
            <w:r w:rsidRPr="008910AB">
              <w:rPr>
                <w:rFonts w:ascii="Times New Roman" w:hAnsi="Times New Roman" w:cs="Times New Roman"/>
                <w:b/>
                <w:bCs/>
              </w:rPr>
              <w:t>320</w:t>
            </w:r>
          </w:p>
        </w:tc>
        <w:tc>
          <w:tcPr>
            <w:tcW w:w="777" w:type="dxa"/>
            <w:gridSpan w:val="2"/>
            <w:vAlign w:val="center"/>
          </w:tcPr>
          <w:p w:rsidR="008910AB" w:rsidRPr="008910AB" w:rsidRDefault="008910AB" w:rsidP="000127C1">
            <w:pPr>
              <w:tabs>
                <w:tab w:val="left" w:pos="3930"/>
              </w:tabs>
              <w:jc w:val="center"/>
              <w:rPr>
                <w:rFonts w:ascii="Times New Roman" w:hAnsi="Times New Roman" w:cs="Times New Roman"/>
                <w:b/>
                <w:bCs/>
              </w:rPr>
            </w:pPr>
            <w:r w:rsidRPr="008910AB">
              <w:rPr>
                <w:rFonts w:ascii="Times New Roman" w:hAnsi="Times New Roman" w:cs="Times New Roman"/>
                <w:b/>
                <w:bCs/>
              </w:rPr>
              <w:t>320</w:t>
            </w:r>
          </w:p>
        </w:tc>
        <w:tc>
          <w:tcPr>
            <w:tcW w:w="1121" w:type="dxa"/>
          </w:tcPr>
          <w:p w:rsidR="008910AB" w:rsidRPr="008910AB" w:rsidRDefault="008910AB" w:rsidP="000127C1">
            <w:pPr>
              <w:tabs>
                <w:tab w:val="left" w:pos="3930"/>
              </w:tabs>
              <w:jc w:val="center"/>
              <w:rPr>
                <w:rFonts w:ascii="Times New Roman" w:hAnsi="Times New Roman" w:cs="Times New Roman"/>
              </w:rPr>
            </w:pPr>
          </w:p>
        </w:tc>
      </w:tr>
      <w:tr w:rsidR="008910AB" w:rsidRPr="008910AB" w:rsidTr="000127C1">
        <w:trPr>
          <w:cantSplit/>
          <w:trHeight w:val="896"/>
        </w:trPr>
        <w:tc>
          <w:tcPr>
            <w:tcW w:w="536" w:type="dxa"/>
          </w:tcPr>
          <w:p w:rsidR="008910AB" w:rsidRPr="008910AB" w:rsidRDefault="008910AB" w:rsidP="000127C1">
            <w:pPr>
              <w:tabs>
                <w:tab w:val="left" w:pos="3930"/>
              </w:tabs>
              <w:jc w:val="center"/>
              <w:rPr>
                <w:rFonts w:ascii="Times New Roman" w:hAnsi="Times New Roman" w:cs="Times New Roman"/>
              </w:rPr>
            </w:pPr>
          </w:p>
        </w:tc>
        <w:tc>
          <w:tcPr>
            <w:tcW w:w="3703" w:type="dxa"/>
            <w:gridSpan w:val="2"/>
            <w:vAlign w:val="center"/>
          </w:tcPr>
          <w:p w:rsidR="008910AB" w:rsidRPr="008910AB" w:rsidRDefault="008910AB" w:rsidP="000127C1">
            <w:pPr>
              <w:tabs>
                <w:tab w:val="left" w:pos="3930"/>
              </w:tabs>
              <w:jc w:val="center"/>
              <w:rPr>
                <w:rFonts w:ascii="Times New Roman" w:hAnsi="Times New Roman" w:cs="Times New Roman"/>
                <w:b/>
                <w:bCs/>
                <w:sz w:val="28"/>
              </w:rPr>
            </w:pPr>
            <w:r w:rsidRPr="008910AB">
              <w:rPr>
                <w:rFonts w:ascii="Times New Roman" w:hAnsi="Times New Roman" w:cs="Times New Roman"/>
                <w:b/>
                <w:bCs/>
                <w:sz w:val="28"/>
              </w:rPr>
              <w:t>Итого по проекту:</w:t>
            </w:r>
          </w:p>
        </w:tc>
        <w:tc>
          <w:tcPr>
            <w:tcW w:w="1082" w:type="dxa"/>
            <w:vAlign w:val="center"/>
          </w:tcPr>
          <w:p w:rsidR="008910AB" w:rsidRPr="008910AB" w:rsidRDefault="008910AB" w:rsidP="000127C1">
            <w:pPr>
              <w:tabs>
                <w:tab w:val="left" w:pos="3930"/>
              </w:tabs>
              <w:jc w:val="center"/>
              <w:rPr>
                <w:rFonts w:ascii="Times New Roman" w:hAnsi="Times New Roman" w:cs="Times New Roman"/>
                <w:b/>
                <w:bCs/>
                <w:sz w:val="28"/>
              </w:rPr>
            </w:pPr>
            <w:r w:rsidRPr="008910AB">
              <w:rPr>
                <w:rFonts w:ascii="Times New Roman" w:hAnsi="Times New Roman" w:cs="Times New Roman"/>
                <w:b/>
                <w:bCs/>
                <w:sz w:val="28"/>
              </w:rPr>
              <w:t>12999</w:t>
            </w:r>
          </w:p>
        </w:tc>
        <w:tc>
          <w:tcPr>
            <w:tcW w:w="806" w:type="dxa"/>
            <w:vAlign w:val="center"/>
          </w:tcPr>
          <w:p w:rsidR="008910AB" w:rsidRPr="008910AB" w:rsidRDefault="008910AB" w:rsidP="000127C1">
            <w:pPr>
              <w:tabs>
                <w:tab w:val="left" w:pos="3930"/>
              </w:tabs>
              <w:jc w:val="center"/>
              <w:rPr>
                <w:rFonts w:ascii="Times New Roman" w:hAnsi="Times New Roman" w:cs="Times New Roman"/>
                <w:b/>
                <w:bCs/>
                <w:sz w:val="28"/>
              </w:rPr>
            </w:pPr>
          </w:p>
        </w:tc>
        <w:tc>
          <w:tcPr>
            <w:tcW w:w="776" w:type="dxa"/>
            <w:vAlign w:val="center"/>
          </w:tcPr>
          <w:p w:rsidR="008910AB" w:rsidRPr="008910AB" w:rsidRDefault="008910AB" w:rsidP="000127C1">
            <w:pPr>
              <w:tabs>
                <w:tab w:val="left" w:pos="3930"/>
              </w:tabs>
              <w:jc w:val="center"/>
              <w:rPr>
                <w:rFonts w:ascii="Times New Roman" w:hAnsi="Times New Roman" w:cs="Times New Roman"/>
                <w:b/>
                <w:bCs/>
                <w:sz w:val="28"/>
              </w:rPr>
            </w:pPr>
          </w:p>
        </w:tc>
        <w:tc>
          <w:tcPr>
            <w:tcW w:w="777" w:type="dxa"/>
            <w:gridSpan w:val="2"/>
            <w:vAlign w:val="center"/>
          </w:tcPr>
          <w:p w:rsidR="008910AB" w:rsidRPr="008910AB" w:rsidRDefault="008910AB" w:rsidP="000127C1">
            <w:pPr>
              <w:tabs>
                <w:tab w:val="left" w:pos="3930"/>
              </w:tabs>
              <w:jc w:val="center"/>
              <w:rPr>
                <w:rFonts w:ascii="Times New Roman" w:hAnsi="Times New Roman" w:cs="Times New Roman"/>
                <w:b/>
                <w:bCs/>
                <w:sz w:val="28"/>
              </w:rPr>
            </w:pPr>
          </w:p>
        </w:tc>
        <w:tc>
          <w:tcPr>
            <w:tcW w:w="1121" w:type="dxa"/>
          </w:tcPr>
          <w:p w:rsidR="008910AB" w:rsidRPr="008910AB" w:rsidRDefault="008910AB" w:rsidP="000127C1">
            <w:pPr>
              <w:tabs>
                <w:tab w:val="left" w:pos="3930"/>
              </w:tabs>
              <w:jc w:val="center"/>
              <w:rPr>
                <w:rFonts w:ascii="Times New Roman" w:hAnsi="Times New Roman" w:cs="Times New Roman"/>
              </w:rPr>
            </w:pPr>
          </w:p>
        </w:tc>
      </w:tr>
    </w:tbl>
    <w:p w:rsidR="008910AB" w:rsidRPr="008910AB" w:rsidRDefault="008910AB" w:rsidP="008910AB">
      <w:pPr>
        <w:rPr>
          <w:rFonts w:ascii="Times New Roman" w:hAnsi="Times New Roman" w:cs="Times New Roman"/>
        </w:rPr>
      </w:pPr>
    </w:p>
    <w:p w:rsidR="008910AB" w:rsidRPr="008910AB" w:rsidRDefault="008910AB" w:rsidP="008910AB">
      <w:pPr>
        <w:rPr>
          <w:rFonts w:ascii="Times New Roman" w:hAnsi="Times New Roman" w:cs="Times New Roman"/>
        </w:rPr>
      </w:pPr>
    </w:p>
    <w:p w:rsidR="008910AB" w:rsidRPr="008910AB" w:rsidRDefault="008910AB" w:rsidP="008910AB">
      <w:pPr>
        <w:rPr>
          <w:rFonts w:ascii="Times New Roman" w:hAnsi="Times New Roman" w:cs="Times New Roman"/>
        </w:rPr>
      </w:pPr>
    </w:p>
    <w:p w:rsidR="008910AB" w:rsidRPr="008910AB" w:rsidRDefault="008910AB" w:rsidP="008910AB">
      <w:pPr>
        <w:rPr>
          <w:rFonts w:ascii="Times New Roman" w:hAnsi="Times New Roman" w:cs="Times New Roman"/>
        </w:rPr>
      </w:pPr>
    </w:p>
    <w:p w:rsidR="008910AB" w:rsidRPr="008910AB" w:rsidRDefault="008910AB" w:rsidP="00B67717">
      <w:pPr>
        <w:pStyle w:val="ad"/>
        <w:spacing w:line="23" w:lineRule="atLeast"/>
        <w:ind w:left="0"/>
        <w:contextualSpacing w:val="0"/>
        <w:rPr>
          <w:sz w:val="28"/>
          <w:szCs w:val="28"/>
        </w:rPr>
      </w:pPr>
    </w:p>
    <w:p w:rsidR="008910AB" w:rsidRP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8910AB" w:rsidRDefault="008910AB" w:rsidP="00B67717">
      <w:pPr>
        <w:pStyle w:val="ad"/>
        <w:spacing w:line="23" w:lineRule="atLeast"/>
        <w:ind w:left="0"/>
        <w:contextualSpacing w:val="0"/>
        <w:rPr>
          <w:sz w:val="28"/>
          <w:szCs w:val="28"/>
        </w:rPr>
      </w:pPr>
    </w:p>
    <w:p w:rsidR="00B67717" w:rsidRDefault="008910AB" w:rsidP="008910AB">
      <w:pPr>
        <w:pStyle w:val="ad"/>
        <w:spacing w:line="23" w:lineRule="atLeast"/>
        <w:ind w:left="0"/>
        <w:contextualSpacing w:val="0"/>
        <w:jc w:val="center"/>
        <w:rPr>
          <w:b/>
          <w:sz w:val="28"/>
          <w:szCs w:val="28"/>
        </w:rPr>
      </w:pPr>
      <w:r w:rsidRPr="008910AB">
        <w:rPr>
          <w:b/>
          <w:sz w:val="28"/>
          <w:szCs w:val="28"/>
        </w:rPr>
        <w:lastRenderedPageBreak/>
        <w:t>1</w:t>
      </w:r>
      <w:r>
        <w:rPr>
          <w:b/>
          <w:sz w:val="28"/>
          <w:szCs w:val="28"/>
        </w:rPr>
        <w:t>4</w:t>
      </w:r>
      <w:r w:rsidRPr="008910AB">
        <w:rPr>
          <w:b/>
          <w:sz w:val="28"/>
          <w:szCs w:val="28"/>
        </w:rPr>
        <w:t>.</w:t>
      </w:r>
      <w:r w:rsidR="00B67717" w:rsidRPr="008910AB">
        <w:rPr>
          <w:b/>
          <w:sz w:val="28"/>
          <w:szCs w:val="28"/>
        </w:rPr>
        <w:t xml:space="preserve">Финансовое обоснование Программы развития Бюджетного учреждения среднего профессионального образования Ханты-Мансийского автономного </w:t>
      </w:r>
      <w:proofErr w:type="spellStart"/>
      <w:r w:rsidR="00B67717" w:rsidRPr="008910AB">
        <w:rPr>
          <w:b/>
          <w:sz w:val="28"/>
          <w:szCs w:val="28"/>
        </w:rPr>
        <w:t>округа-Югры</w:t>
      </w:r>
      <w:proofErr w:type="spellEnd"/>
      <w:r w:rsidR="00B67717" w:rsidRPr="008910AB">
        <w:rPr>
          <w:b/>
          <w:sz w:val="28"/>
          <w:szCs w:val="28"/>
        </w:rPr>
        <w:t xml:space="preserve"> «Нижневартовский профессиональный колледж»</w:t>
      </w:r>
    </w:p>
    <w:p w:rsidR="008910AB" w:rsidRPr="008910AB" w:rsidRDefault="008910AB" w:rsidP="008910AB">
      <w:pPr>
        <w:pStyle w:val="ad"/>
        <w:spacing w:line="23" w:lineRule="atLeast"/>
        <w:ind w:left="0"/>
        <w:contextualSpacing w:val="0"/>
        <w:jc w:val="center"/>
        <w:rPr>
          <w:b/>
          <w:sz w:val="28"/>
          <w:szCs w:val="28"/>
        </w:rPr>
      </w:pPr>
    </w:p>
    <w:p w:rsidR="00B67717" w:rsidRPr="00013DDF" w:rsidRDefault="00B67717" w:rsidP="000127C1">
      <w:pPr>
        <w:pStyle w:val="15"/>
        <w:numPr>
          <w:ilvl w:val="0"/>
          <w:numId w:val="65"/>
        </w:numPr>
        <w:rPr>
          <w:rFonts w:ascii="Times New Roman" w:hAnsi="Times New Roman"/>
          <w:sz w:val="28"/>
          <w:szCs w:val="28"/>
        </w:rPr>
      </w:pPr>
      <w:r w:rsidRPr="00013DDF">
        <w:rPr>
          <w:rFonts w:ascii="Times New Roman" w:hAnsi="Times New Roman"/>
          <w:sz w:val="28"/>
          <w:szCs w:val="28"/>
        </w:rPr>
        <w:t>Открытия новых образовательных программ:</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3402"/>
        <w:gridCol w:w="5245"/>
      </w:tblGrid>
      <w:tr w:rsidR="00B67717" w:rsidRPr="00013DDF" w:rsidTr="00D04732">
        <w:tc>
          <w:tcPr>
            <w:tcW w:w="1135" w:type="dxa"/>
          </w:tcPr>
          <w:p w:rsidR="00B67717" w:rsidRPr="00013DDF" w:rsidRDefault="00B67717" w:rsidP="00764CD6">
            <w:pPr>
              <w:rPr>
                <w:rFonts w:ascii="Times New Roman" w:hAnsi="Times New Roman"/>
                <w:sz w:val="28"/>
                <w:szCs w:val="28"/>
              </w:rPr>
            </w:pPr>
            <w:r w:rsidRPr="00013DDF">
              <w:rPr>
                <w:rFonts w:ascii="Times New Roman" w:hAnsi="Times New Roman"/>
                <w:sz w:val="28"/>
                <w:szCs w:val="28"/>
              </w:rPr>
              <w:t>Код</w:t>
            </w:r>
          </w:p>
        </w:tc>
        <w:tc>
          <w:tcPr>
            <w:tcW w:w="3402" w:type="dxa"/>
          </w:tcPr>
          <w:p w:rsidR="00B67717" w:rsidRPr="00013DDF" w:rsidRDefault="00B67717" w:rsidP="00764CD6">
            <w:pPr>
              <w:rPr>
                <w:rFonts w:ascii="Times New Roman" w:hAnsi="Times New Roman"/>
                <w:sz w:val="28"/>
                <w:szCs w:val="28"/>
              </w:rPr>
            </w:pPr>
            <w:r w:rsidRPr="00013DDF">
              <w:rPr>
                <w:rFonts w:ascii="Times New Roman" w:hAnsi="Times New Roman"/>
                <w:sz w:val="28"/>
                <w:szCs w:val="28"/>
              </w:rPr>
              <w:t>УГС</w:t>
            </w:r>
          </w:p>
        </w:tc>
        <w:tc>
          <w:tcPr>
            <w:tcW w:w="5245" w:type="dxa"/>
          </w:tcPr>
          <w:p w:rsidR="00B67717" w:rsidRPr="00013DDF" w:rsidRDefault="00B67717" w:rsidP="00764CD6">
            <w:pPr>
              <w:rPr>
                <w:rFonts w:ascii="Times New Roman" w:hAnsi="Times New Roman"/>
                <w:sz w:val="28"/>
                <w:szCs w:val="28"/>
              </w:rPr>
            </w:pPr>
            <w:r w:rsidRPr="00013DDF">
              <w:rPr>
                <w:rFonts w:ascii="Times New Roman" w:hAnsi="Times New Roman"/>
                <w:sz w:val="28"/>
                <w:szCs w:val="28"/>
              </w:rPr>
              <w:t>Открытие новых ОПОП НПО, СПО, ПП</w:t>
            </w:r>
          </w:p>
        </w:tc>
      </w:tr>
      <w:tr w:rsidR="00B67717" w:rsidRPr="00013DDF" w:rsidTr="00D04732">
        <w:trPr>
          <w:trHeight w:val="1104"/>
        </w:trPr>
        <w:tc>
          <w:tcPr>
            <w:tcW w:w="1135" w:type="dxa"/>
          </w:tcPr>
          <w:p w:rsidR="00B67717" w:rsidRPr="00013DDF" w:rsidRDefault="00B67717" w:rsidP="00764CD6">
            <w:pPr>
              <w:rPr>
                <w:rFonts w:ascii="Times New Roman" w:hAnsi="Times New Roman"/>
                <w:sz w:val="28"/>
                <w:szCs w:val="28"/>
              </w:rPr>
            </w:pPr>
            <w:r w:rsidRPr="00013DDF">
              <w:rPr>
                <w:rFonts w:ascii="Times New Roman" w:hAnsi="Times New Roman"/>
                <w:bCs/>
                <w:sz w:val="28"/>
                <w:szCs w:val="28"/>
              </w:rPr>
              <w:t>150000</w:t>
            </w:r>
          </w:p>
        </w:tc>
        <w:tc>
          <w:tcPr>
            <w:tcW w:w="3402" w:type="dxa"/>
          </w:tcPr>
          <w:p w:rsidR="00B67717" w:rsidRPr="00013DDF" w:rsidRDefault="00B67717" w:rsidP="00764CD6">
            <w:pPr>
              <w:rPr>
                <w:rFonts w:ascii="Times New Roman" w:hAnsi="Times New Roman"/>
                <w:sz w:val="28"/>
                <w:szCs w:val="28"/>
              </w:rPr>
            </w:pPr>
            <w:r w:rsidRPr="00013DDF">
              <w:rPr>
                <w:rFonts w:ascii="Times New Roman" w:hAnsi="Times New Roman"/>
                <w:bCs/>
                <w:sz w:val="28"/>
                <w:szCs w:val="28"/>
              </w:rPr>
              <w:t>МЕТАЛЛУРГИЯ, МАШИНОСТРОЕНИЕ И МАТЕРИАЛООБРАБОТКА</w:t>
            </w:r>
          </w:p>
        </w:tc>
        <w:tc>
          <w:tcPr>
            <w:tcW w:w="5245" w:type="dxa"/>
          </w:tcPr>
          <w:p w:rsidR="00B67717" w:rsidRPr="00013DDF" w:rsidRDefault="00B67717" w:rsidP="00764CD6">
            <w:pPr>
              <w:rPr>
                <w:rFonts w:ascii="Times New Roman" w:hAnsi="Times New Roman"/>
                <w:sz w:val="28"/>
                <w:szCs w:val="28"/>
              </w:rPr>
            </w:pPr>
            <w:r w:rsidRPr="00013DDF">
              <w:rPr>
                <w:rFonts w:ascii="Times New Roman" w:hAnsi="Times New Roman"/>
                <w:sz w:val="28"/>
                <w:szCs w:val="28"/>
              </w:rPr>
              <w:t>151901 Технология машиностроения</w:t>
            </w:r>
          </w:p>
          <w:p w:rsidR="00B67717" w:rsidRPr="00013DDF" w:rsidRDefault="00B67717" w:rsidP="00764CD6">
            <w:pPr>
              <w:rPr>
                <w:rFonts w:ascii="Times New Roman" w:hAnsi="Times New Roman"/>
                <w:sz w:val="28"/>
                <w:szCs w:val="28"/>
              </w:rPr>
            </w:pPr>
            <w:r w:rsidRPr="00013DDF">
              <w:rPr>
                <w:rFonts w:ascii="Times New Roman" w:hAnsi="Times New Roman"/>
                <w:sz w:val="28"/>
                <w:szCs w:val="28"/>
              </w:rPr>
              <w:t>13063 Контролёр станочных и слесарных работ</w:t>
            </w:r>
          </w:p>
          <w:p w:rsidR="00B67717" w:rsidRPr="00013DDF" w:rsidRDefault="00B67717" w:rsidP="00764CD6">
            <w:pPr>
              <w:rPr>
                <w:rFonts w:ascii="Times New Roman" w:hAnsi="Times New Roman"/>
                <w:sz w:val="28"/>
                <w:szCs w:val="28"/>
              </w:rPr>
            </w:pPr>
            <w:r w:rsidRPr="00013DDF">
              <w:rPr>
                <w:rFonts w:ascii="Times New Roman" w:hAnsi="Times New Roman"/>
                <w:sz w:val="28"/>
                <w:szCs w:val="28"/>
              </w:rPr>
              <w:t>19479 Фрезеровщик</w:t>
            </w:r>
          </w:p>
          <w:p w:rsidR="00B67717" w:rsidRPr="00013DDF" w:rsidRDefault="00B67717" w:rsidP="00764CD6">
            <w:pPr>
              <w:rPr>
                <w:rFonts w:ascii="Times New Roman" w:hAnsi="Times New Roman"/>
                <w:sz w:val="28"/>
                <w:szCs w:val="28"/>
              </w:rPr>
            </w:pPr>
            <w:r w:rsidRPr="00013DDF">
              <w:rPr>
                <w:rFonts w:ascii="Times New Roman" w:hAnsi="Times New Roman"/>
                <w:sz w:val="28"/>
                <w:szCs w:val="28"/>
              </w:rPr>
              <w:t>18809 Станочник широкого профиля</w:t>
            </w:r>
          </w:p>
        </w:tc>
      </w:tr>
      <w:tr w:rsidR="00B67717" w:rsidRPr="00013DDF" w:rsidTr="00D04732">
        <w:tc>
          <w:tcPr>
            <w:tcW w:w="1135" w:type="dxa"/>
          </w:tcPr>
          <w:p w:rsidR="00B67717" w:rsidRPr="00013DDF" w:rsidRDefault="00B67717" w:rsidP="00764CD6">
            <w:pPr>
              <w:rPr>
                <w:rFonts w:ascii="Times New Roman" w:hAnsi="Times New Roman"/>
                <w:sz w:val="28"/>
                <w:szCs w:val="28"/>
              </w:rPr>
            </w:pPr>
            <w:r w:rsidRPr="00013DDF">
              <w:rPr>
                <w:rFonts w:ascii="Times New Roman" w:hAnsi="Times New Roman"/>
                <w:bCs/>
                <w:sz w:val="28"/>
                <w:szCs w:val="28"/>
              </w:rPr>
              <w:t>190000</w:t>
            </w:r>
          </w:p>
        </w:tc>
        <w:tc>
          <w:tcPr>
            <w:tcW w:w="3402" w:type="dxa"/>
          </w:tcPr>
          <w:p w:rsidR="00B67717" w:rsidRPr="00013DDF" w:rsidRDefault="00B67717" w:rsidP="00764CD6">
            <w:pPr>
              <w:rPr>
                <w:rFonts w:ascii="Times New Roman" w:hAnsi="Times New Roman"/>
                <w:sz w:val="28"/>
                <w:szCs w:val="28"/>
              </w:rPr>
            </w:pPr>
            <w:r w:rsidRPr="00013DDF">
              <w:rPr>
                <w:rFonts w:ascii="Times New Roman" w:hAnsi="Times New Roman"/>
                <w:bCs/>
                <w:sz w:val="28"/>
                <w:szCs w:val="28"/>
              </w:rPr>
              <w:t>ТРАНСПОРТНЫЕ СРЕДСТВА</w:t>
            </w:r>
          </w:p>
        </w:tc>
        <w:tc>
          <w:tcPr>
            <w:tcW w:w="5245" w:type="dxa"/>
          </w:tcPr>
          <w:p w:rsidR="00B67717" w:rsidRPr="00013DDF" w:rsidRDefault="00B67717" w:rsidP="00764CD6">
            <w:pPr>
              <w:rPr>
                <w:rFonts w:ascii="Times New Roman" w:hAnsi="Times New Roman"/>
                <w:sz w:val="28"/>
                <w:szCs w:val="28"/>
              </w:rPr>
            </w:pPr>
            <w:r w:rsidRPr="00013DDF">
              <w:rPr>
                <w:rFonts w:ascii="Times New Roman" w:hAnsi="Times New Roman"/>
                <w:sz w:val="28"/>
                <w:szCs w:val="28"/>
              </w:rPr>
              <w:t>18590 Слесарь – электрик по ремонту электрооборудования (автомобилей)</w:t>
            </w:r>
          </w:p>
          <w:p w:rsidR="00B67717" w:rsidRPr="00013DDF" w:rsidRDefault="00B67717" w:rsidP="00764CD6">
            <w:pPr>
              <w:rPr>
                <w:rFonts w:ascii="Times New Roman" w:hAnsi="Times New Roman"/>
                <w:sz w:val="28"/>
                <w:szCs w:val="28"/>
              </w:rPr>
            </w:pPr>
            <w:r w:rsidRPr="00013DDF">
              <w:rPr>
                <w:rFonts w:ascii="Times New Roman" w:hAnsi="Times New Roman"/>
                <w:sz w:val="28"/>
                <w:szCs w:val="28"/>
              </w:rPr>
              <w:t xml:space="preserve">13078 Контроллёр технического состояния автотранспортных средств </w:t>
            </w:r>
          </w:p>
        </w:tc>
      </w:tr>
      <w:tr w:rsidR="00B67717" w:rsidRPr="00013DDF" w:rsidTr="00D04732">
        <w:tc>
          <w:tcPr>
            <w:tcW w:w="1135" w:type="dxa"/>
          </w:tcPr>
          <w:p w:rsidR="00B67717" w:rsidRPr="00013DDF" w:rsidRDefault="00B67717" w:rsidP="00764CD6">
            <w:pPr>
              <w:rPr>
                <w:rFonts w:ascii="Times New Roman" w:hAnsi="Times New Roman"/>
                <w:sz w:val="28"/>
                <w:szCs w:val="28"/>
              </w:rPr>
            </w:pPr>
            <w:r w:rsidRPr="00013DDF">
              <w:rPr>
                <w:rFonts w:ascii="Times New Roman" w:hAnsi="Times New Roman"/>
                <w:bCs/>
                <w:sz w:val="28"/>
                <w:szCs w:val="28"/>
              </w:rPr>
              <w:t>230000</w:t>
            </w:r>
          </w:p>
        </w:tc>
        <w:tc>
          <w:tcPr>
            <w:tcW w:w="3402" w:type="dxa"/>
          </w:tcPr>
          <w:p w:rsidR="00B67717" w:rsidRPr="00013DDF" w:rsidRDefault="00B67717" w:rsidP="00764CD6">
            <w:pPr>
              <w:rPr>
                <w:rFonts w:ascii="Times New Roman" w:hAnsi="Times New Roman"/>
                <w:sz w:val="28"/>
                <w:szCs w:val="28"/>
              </w:rPr>
            </w:pPr>
            <w:r w:rsidRPr="00013DDF">
              <w:rPr>
                <w:rFonts w:ascii="Times New Roman" w:hAnsi="Times New Roman"/>
                <w:bCs/>
                <w:spacing w:val="-3"/>
                <w:sz w:val="28"/>
                <w:szCs w:val="28"/>
              </w:rPr>
              <w:t>ИНФОРМАТИКА И ВЫЧИСЛИТЕЛЬНАЯ ТЕХНИКА</w:t>
            </w:r>
          </w:p>
        </w:tc>
        <w:tc>
          <w:tcPr>
            <w:tcW w:w="5245" w:type="dxa"/>
          </w:tcPr>
          <w:p w:rsidR="00B67717" w:rsidRPr="00013DDF" w:rsidRDefault="00B67717" w:rsidP="00764CD6">
            <w:pPr>
              <w:rPr>
                <w:rFonts w:ascii="Times New Roman" w:hAnsi="Times New Roman"/>
                <w:sz w:val="28"/>
                <w:szCs w:val="28"/>
              </w:rPr>
            </w:pPr>
            <w:r w:rsidRPr="00013DDF">
              <w:rPr>
                <w:rFonts w:ascii="Times New Roman" w:hAnsi="Times New Roman"/>
                <w:sz w:val="28"/>
                <w:szCs w:val="28"/>
              </w:rPr>
              <w:t xml:space="preserve">230103.03 Наладчик компьютерных сетей                                    </w:t>
            </w:r>
            <w:r w:rsidRPr="00013DDF">
              <w:rPr>
                <w:rFonts w:ascii="Times New Roman" w:hAnsi="Times New Roman"/>
                <w:bCs/>
                <w:iCs/>
                <w:sz w:val="28"/>
                <w:szCs w:val="28"/>
              </w:rPr>
              <w:t xml:space="preserve">                        </w:t>
            </w:r>
          </w:p>
        </w:tc>
      </w:tr>
      <w:tr w:rsidR="00B67717" w:rsidRPr="00013DDF" w:rsidTr="00D04732">
        <w:tc>
          <w:tcPr>
            <w:tcW w:w="1135" w:type="dxa"/>
          </w:tcPr>
          <w:p w:rsidR="00B67717" w:rsidRPr="00013DDF" w:rsidRDefault="00B67717" w:rsidP="00764CD6">
            <w:pPr>
              <w:rPr>
                <w:rFonts w:ascii="Times New Roman" w:hAnsi="Times New Roman"/>
                <w:sz w:val="28"/>
                <w:szCs w:val="28"/>
              </w:rPr>
            </w:pPr>
            <w:r w:rsidRPr="00013DDF">
              <w:rPr>
                <w:rFonts w:ascii="Times New Roman" w:hAnsi="Times New Roman"/>
                <w:bCs/>
                <w:sz w:val="28"/>
                <w:szCs w:val="28"/>
              </w:rPr>
              <w:t>260000</w:t>
            </w:r>
          </w:p>
        </w:tc>
        <w:tc>
          <w:tcPr>
            <w:tcW w:w="3402" w:type="dxa"/>
          </w:tcPr>
          <w:p w:rsidR="00B67717" w:rsidRPr="00013DDF" w:rsidRDefault="00B67717" w:rsidP="00764CD6">
            <w:pPr>
              <w:rPr>
                <w:rFonts w:ascii="Times New Roman" w:hAnsi="Times New Roman"/>
                <w:sz w:val="28"/>
                <w:szCs w:val="28"/>
              </w:rPr>
            </w:pPr>
            <w:r w:rsidRPr="00013DDF">
              <w:rPr>
                <w:rFonts w:ascii="Times New Roman" w:hAnsi="Times New Roman"/>
                <w:bCs/>
                <w:spacing w:val="-3"/>
                <w:sz w:val="28"/>
                <w:szCs w:val="28"/>
              </w:rPr>
              <w:t xml:space="preserve">ТЕХНОЛОГИЯ ПРОДОВОЛЬСТВЕННЫХ ПРОДУКТОВ И </w:t>
            </w:r>
            <w:r w:rsidRPr="00013DDF">
              <w:rPr>
                <w:rFonts w:ascii="Times New Roman" w:hAnsi="Times New Roman"/>
                <w:bCs/>
                <w:sz w:val="28"/>
                <w:szCs w:val="28"/>
              </w:rPr>
              <w:t>ПОТРЕБИТЕЛЬСКИХ ТОВАРОВ</w:t>
            </w:r>
          </w:p>
        </w:tc>
        <w:tc>
          <w:tcPr>
            <w:tcW w:w="5245" w:type="dxa"/>
          </w:tcPr>
          <w:p w:rsidR="00B67717" w:rsidRPr="00013DDF" w:rsidRDefault="00B67717" w:rsidP="00764CD6">
            <w:pPr>
              <w:rPr>
                <w:rFonts w:ascii="Times New Roman" w:hAnsi="Times New Roman"/>
                <w:sz w:val="28"/>
                <w:szCs w:val="28"/>
              </w:rPr>
            </w:pPr>
            <w:r w:rsidRPr="00013DDF">
              <w:rPr>
                <w:rFonts w:ascii="Times New Roman" w:hAnsi="Times New Roman"/>
                <w:sz w:val="28"/>
                <w:szCs w:val="28"/>
              </w:rPr>
              <w:t>260103.01 Пекарь</w:t>
            </w:r>
          </w:p>
        </w:tc>
      </w:tr>
      <w:tr w:rsidR="00B67717" w:rsidRPr="00013DDF" w:rsidTr="00D04732">
        <w:trPr>
          <w:trHeight w:val="1384"/>
        </w:trPr>
        <w:tc>
          <w:tcPr>
            <w:tcW w:w="1135" w:type="dxa"/>
            <w:tcBorders>
              <w:bottom w:val="single" w:sz="4" w:space="0" w:color="auto"/>
            </w:tcBorders>
          </w:tcPr>
          <w:p w:rsidR="00B67717" w:rsidRPr="00013DDF" w:rsidRDefault="00B67717" w:rsidP="00764CD6">
            <w:pPr>
              <w:rPr>
                <w:rFonts w:ascii="Times New Roman" w:hAnsi="Times New Roman"/>
                <w:sz w:val="28"/>
                <w:szCs w:val="28"/>
              </w:rPr>
            </w:pPr>
            <w:r w:rsidRPr="00013DDF">
              <w:rPr>
                <w:rFonts w:ascii="Times New Roman" w:hAnsi="Times New Roman"/>
                <w:bCs/>
                <w:sz w:val="28"/>
                <w:szCs w:val="28"/>
              </w:rPr>
              <w:t>140000</w:t>
            </w:r>
          </w:p>
        </w:tc>
        <w:tc>
          <w:tcPr>
            <w:tcW w:w="3402" w:type="dxa"/>
            <w:tcBorders>
              <w:bottom w:val="single" w:sz="4" w:space="0" w:color="auto"/>
            </w:tcBorders>
          </w:tcPr>
          <w:p w:rsidR="00B67717" w:rsidRPr="00013DDF" w:rsidRDefault="00B67717" w:rsidP="00764CD6">
            <w:pPr>
              <w:rPr>
                <w:rFonts w:ascii="Times New Roman" w:hAnsi="Times New Roman"/>
                <w:sz w:val="28"/>
                <w:szCs w:val="28"/>
              </w:rPr>
            </w:pPr>
            <w:r w:rsidRPr="00013DDF">
              <w:rPr>
                <w:rFonts w:ascii="Times New Roman" w:hAnsi="Times New Roman"/>
                <w:bCs/>
                <w:spacing w:val="-3"/>
                <w:sz w:val="28"/>
                <w:szCs w:val="28"/>
              </w:rPr>
              <w:t xml:space="preserve">ЭНЕРГЕТИКА, ЭНЕРГЕТИЧЕСКОЕ МАШИНОСТРОЕНИЕ И </w:t>
            </w:r>
            <w:r w:rsidRPr="00013DDF">
              <w:rPr>
                <w:rFonts w:ascii="Times New Roman" w:hAnsi="Times New Roman"/>
                <w:bCs/>
                <w:sz w:val="28"/>
                <w:szCs w:val="28"/>
              </w:rPr>
              <w:t>ЭЛЕКТРОТЕХНИКА</w:t>
            </w:r>
          </w:p>
        </w:tc>
        <w:tc>
          <w:tcPr>
            <w:tcW w:w="5245" w:type="dxa"/>
            <w:tcBorders>
              <w:bottom w:val="single" w:sz="4" w:space="0" w:color="auto"/>
            </w:tcBorders>
          </w:tcPr>
          <w:p w:rsidR="00B67717" w:rsidRPr="00013DDF" w:rsidRDefault="00B67717" w:rsidP="00764CD6">
            <w:pPr>
              <w:rPr>
                <w:rFonts w:ascii="Times New Roman" w:hAnsi="Times New Roman"/>
                <w:sz w:val="28"/>
                <w:szCs w:val="28"/>
              </w:rPr>
            </w:pPr>
            <w:r w:rsidRPr="00013DDF">
              <w:rPr>
                <w:rFonts w:ascii="Times New Roman" w:hAnsi="Times New Roman"/>
                <w:sz w:val="28"/>
                <w:szCs w:val="28"/>
              </w:rPr>
              <w:t xml:space="preserve">140446.05 </w:t>
            </w:r>
            <w:proofErr w:type="spellStart"/>
            <w:r w:rsidRPr="00013DDF">
              <w:rPr>
                <w:rFonts w:ascii="Times New Roman" w:hAnsi="Times New Roman"/>
                <w:sz w:val="28"/>
                <w:szCs w:val="28"/>
              </w:rPr>
              <w:t>Электромонтажник-схемщик</w:t>
            </w:r>
            <w:proofErr w:type="spellEnd"/>
          </w:p>
          <w:p w:rsidR="00B67717" w:rsidRPr="00013DDF" w:rsidRDefault="00B67717" w:rsidP="00764CD6">
            <w:pPr>
              <w:rPr>
                <w:rFonts w:ascii="Times New Roman" w:hAnsi="Times New Roman"/>
                <w:sz w:val="28"/>
                <w:szCs w:val="28"/>
              </w:rPr>
            </w:pPr>
            <w:r w:rsidRPr="00013DDF">
              <w:rPr>
                <w:rFonts w:ascii="Times New Roman" w:hAnsi="Times New Roman"/>
                <w:sz w:val="28"/>
                <w:szCs w:val="28"/>
              </w:rPr>
              <w:t xml:space="preserve">19812 </w:t>
            </w:r>
            <w:proofErr w:type="spellStart"/>
            <w:r w:rsidRPr="00013DDF">
              <w:rPr>
                <w:rFonts w:ascii="Times New Roman" w:hAnsi="Times New Roman"/>
                <w:sz w:val="28"/>
                <w:szCs w:val="28"/>
              </w:rPr>
              <w:t>Элетромонтажник</w:t>
            </w:r>
            <w:proofErr w:type="spellEnd"/>
            <w:r w:rsidRPr="00013DDF">
              <w:rPr>
                <w:rFonts w:ascii="Times New Roman" w:hAnsi="Times New Roman"/>
                <w:sz w:val="28"/>
                <w:szCs w:val="28"/>
              </w:rPr>
              <w:t xml:space="preserve"> по силовым сетям и электрооборудованию </w:t>
            </w:r>
          </w:p>
          <w:p w:rsidR="00B67717" w:rsidRPr="00013DDF" w:rsidRDefault="00B67717" w:rsidP="00764CD6">
            <w:pPr>
              <w:rPr>
                <w:rFonts w:ascii="Times New Roman" w:hAnsi="Times New Roman"/>
                <w:sz w:val="28"/>
                <w:szCs w:val="28"/>
              </w:rPr>
            </w:pPr>
            <w:r w:rsidRPr="00013DDF">
              <w:rPr>
                <w:rFonts w:ascii="Times New Roman" w:hAnsi="Times New Roman"/>
                <w:sz w:val="28"/>
                <w:szCs w:val="28"/>
              </w:rPr>
              <w:t>220703.03 Электромонтер охранно-пожарной сигнализации</w:t>
            </w:r>
          </w:p>
        </w:tc>
      </w:tr>
      <w:tr w:rsidR="00B67717" w:rsidRPr="00013DDF" w:rsidTr="00D04732">
        <w:trPr>
          <w:trHeight w:val="264"/>
        </w:trPr>
        <w:tc>
          <w:tcPr>
            <w:tcW w:w="1135" w:type="dxa"/>
            <w:tcBorders>
              <w:top w:val="single" w:sz="4" w:space="0" w:color="auto"/>
              <w:bottom w:val="single" w:sz="4" w:space="0" w:color="auto"/>
            </w:tcBorders>
          </w:tcPr>
          <w:p w:rsidR="00B67717" w:rsidRPr="00013DDF" w:rsidRDefault="00B67717" w:rsidP="00764CD6">
            <w:pPr>
              <w:rPr>
                <w:rFonts w:ascii="Times New Roman" w:hAnsi="Times New Roman"/>
                <w:bCs/>
                <w:sz w:val="28"/>
                <w:szCs w:val="28"/>
              </w:rPr>
            </w:pPr>
            <w:r w:rsidRPr="00013DDF">
              <w:rPr>
                <w:rFonts w:ascii="Times New Roman" w:hAnsi="Times New Roman"/>
                <w:sz w:val="28"/>
                <w:szCs w:val="28"/>
              </w:rPr>
              <w:t xml:space="preserve">100700 </w:t>
            </w:r>
          </w:p>
        </w:tc>
        <w:tc>
          <w:tcPr>
            <w:tcW w:w="3402" w:type="dxa"/>
            <w:tcBorders>
              <w:top w:val="single" w:sz="4" w:space="0" w:color="auto"/>
              <w:bottom w:val="single" w:sz="4" w:space="0" w:color="auto"/>
            </w:tcBorders>
          </w:tcPr>
          <w:p w:rsidR="00B67717" w:rsidRPr="00013DDF" w:rsidRDefault="00B67717" w:rsidP="00764CD6">
            <w:pPr>
              <w:rPr>
                <w:rFonts w:ascii="Times New Roman" w:hAnsi="Times New Roman"/>
                <w:bCs/>
                <w:spacing w:val="-3"/>
                <w:sz w:val="28"/>
                <w:szCs w:val="28"/>
              </w:rPr>
            </w:pPr>
            <w:r w:rsidRPr="00013DDF">
              <w:rPr>
                <w:rFonts w:ascii="Times New Roman" w:hAnsi="Times New Roman"/>
                <w:bCs/>
                <w:spacing w:val="-3"/>
                <w:sz w:val="28"/>
                <w:szCs w:val="28"/>
              </w:rPr>
              <w:t>ТОРГОВОЕ ДЕЛО</w:t>
            </w:r>
          </w:p>
        </w:tc>
        <w:tc>
          <w:tcPr>
            <w:tcW w:w="5245" w:type="dxa"/>
            <w:tcBorders>
              <w:top w:val="single" w:sz="4" w:space="0" w:color="auto"/>
              <w:bottom w:val="single" w:sz="4" w:space="0" w:color="auto"/>
            </w:tcBorders>
          </w:tcPr>
          <w:p w:rsidR="00B67717" w:rsidRPr="00013DDF" w:rsidRDefault="00B67717" w:rsidP="00764CD6">
            <w:pPr>
              <w:rPr>
                <w:rFonts w:ascii="Times New Roman" w:hAnsi="Times New Roman"/>
                <w:sz w:val="28"/>
                <w:szCs w:val="28"/>
              </w:rPr>
            </w:pPr>
            <w:r w:rsidRPr="00013DDF">
              <w:rPr>
                <w:rFonts w:ascii="Times New Roman" w:hAnsi="Times New Roman"/>
                <w:sz w:val="28"/>
                <w:szCs w:val="28"/>
              </w:rPr>
              <w:t>17351 Продавец непродовольственных товаров</w:t>
            </w:r>
          </w:p>
        </w:tc>
      </w:tr>
      <w:tr w:rsidR="00B67717" w:rsidRPr="00013DDF" w:rsidTr="00D04732">
        <w:trPr>
          <w:trHeight w:val="280"/>
        </w:trPr>
        <w:tc>
          <w:tcPr>
            <w:tcW w:w="1135" w:type="dxa"/>
            <w:tcBorders>
              <w:top w:val="single" w:sz="4" w:space="0" w:color="auto"/>
            </w:tcBorders>
          </w:tcPr>
          <w:p w:rsidR="00B67717" w:rsidRPr="00013DDF" w:rsidRDefault="00B67717" w:rsidP="00764CD6">
            <w:pPr>
              <w:rPr>
                <w:rFonts w:ascii="Times New Roman" w:hAnsi="Times New Roman"/>
                <w:sz w:val="28"/>
                <w:szCs w:val="28"/>
              </w:rPr>
            </w:pPr>
            <w:r w:rsidRPr="00013DDF">
              <w:rPr>
                <w:rFonts w:ascii="Times New Roman" w:hAnsi="Times New Roman"/>
                <w:sz w:val="28"/>
                <w:szCs w:val="28"/>
              </w:rPr>
              <w:t xml:space="preserve"> </w:t>
            </w:r>
          </w:p>
        </w:tc>
        <w:tc>
          <w:tcPr>
            <w:tcW w:w="3402" w:type="dxa"/>
            <w:tcBorders>
              <w:top w:val="single" w:sz="4" w:space="0" w:color="auto"/>
            </w:tcBorders>
          </w:tcPr>
          <w:p w:rsidR="00B67717" w:rsidRPr="00013DDF" w:rsidRDefault="00B67717" w:rsidP="00764CD6">
            <w:pPr>
              <w:rPr>
                <w:rFonts w:ascii="Times New Roman" w:hAnsi="Times New Roman"/>
                <w:bCs/>
                <w:spacing w:val="-3"/>
                <w:sz w:val="28"/>
                <w:szCs w:val="28"/>
              </w:rPr>
            </w:pPr>
            <w:r w:rsidRPr="00013DDF">
              <w:rPr>
                <w:rFonts w:ascii="Times New Roman" w:hAnsi="Times New Roman"/>
                <w:sz w:val="28"/>
                <w:szCs w:val="28"/>
              </w:rPr>
              <w:t>Профессиональная подготовка, повышение квалификации</w:t>
            </w:r>
          </w:p>
        </w:tc>
        <w:tc>
          <w:tcPr>
            <w:tcW w:w="5245" w:type="dxa"/>
            <w:tcBorders>
              <w:top w:val="single" w:sz="4" w:space="0" w:color="auto"/>
            </w:tcBorders>
          </w:tcPr>
          <w:p w:rsidR="00B67717" w:rsidRPr="00013DDF" w:rsidRDefault="00B67717" w:rsidP="00764CD6">
            <w:pPr>
              <w:rPr>
                <w:rFonts w:ascii="Times New Roman" w:hAnsi="Times New Roman"/>
                <w:sz w:val="28"/>
                <w:szCs w:val="28"/>
              </w:rPr>
            </w:pPr>
            <w:r w:rsidRPr="00013DDF">
              <w:rPr>
                <w:rFonts w:ascii="Times New Roman" w:hAnsi="Times New Roman"/>
                <w:sz w:val="28"/>
                <w:szCs w:val="28"/>
              </w:rPr>
              <w:t>Обучение работников и работодателей вопросам охраны труда.</w:t>
            </w:r>
          </w:p>
          <w:p w:rsidR="00B67717" w:rsidRPr="00013DDF" w:rsidRDefault="00B67717" w:rsidP="00764CD6">
            <w:pPr>
              <w:rPr>
                <w:rFonts w:ascii="Times New Roman" w:hAnsi="Times New Roman"/>
                <w:sz w:val="28"/>
                <w:szCs w:val="28"/>
              </w:rPr>
            </w:pPr>
            <w:r w:rsidRPr="00013DDF">
              <w:rPr>
                <w:rFonts w:ascii="Times New Roman" w:hAnsi="Times New Roman"/>
                <w:sz w:val="28"/>
                <w:szCs w:val="28"/>
              </w:rPr>
              <w:t xml:space="preserve">Обучение электротехнического персонала потребителей (дистанционная форма обучения)                                  </w:t>
            </w:r>
          </w:p>
        </w:tc>
      </w:tr>
    </w:tbl>
    <w:p w:rsidR="00B67717" w:rsidRDefault="00B67717" w:rsidP="00B67717">
      <w:pPr>
        <w:rPr>
          <w:rFonts w:ascii="Times New Roman" w:hAnsi="Times New Roman"/>
          <w:sz w:val="24"/>
          <w:szCs w:val="24"/>
        </w:rPr>
      </w:pPr>
    </w:p>
    <w:p w:rsidR="00B67717" w:rsidRDefault="00B67717" w:rsidP="00B67717">
      <w:pPr>
        <w:rPr>
          <w:rFonts w:ascii="Times New Roman" w:hAnsi="Times New Roman"/>
          <w:sz w:val="24"/>
          <w:szCs w:val="24"/>
        </w:rPr>
        <w:sectPr w:rsidR="00B67717" w:rsidSect="00764CD6">
          <w:pgSz w:w="11906" w:h="16838"/>
          <w:pgMar w:top="1134" w:right="850" w:bottom="1134" w:left="1701" w:header="708" w:footer="708" w:gutter="0"/>
          <w:cols w:space="708"/>
          <w:docGrid w:linePitch="360"/>
        </w:sectPr>
      </w:pPr>
    </w:p>
    <w:p w:rsidR="00B67717" w:rsidRPr="00013DDF" w:rsidRDefault="00B67717" w:rsidP="00B67717">
      <w:pPr>
        <w:jc w:val="center"/>
        <w:rPr>
          <w:rFonts w:ascii="Times New Roman" w:hAnsi="Times New Roman"/>
          <w:sz w:val="28"/>
          <w:szCs w:val="28"/>
        </w:rPr>
      </w:pPr>
      <w:r w:rsidRPr="00013DDF">
        <w:rPr>
          <w:rFonts w:ascii="Times New Roman" w:hAnsi="Times New Roman"/>
          <w:sz w:val="28"/>
          <w:szCs w:val="28"/>
        </w:rPr>
        <w:lastRenderedPageBreak/>
        <w:t>Реализация программы развития. Необходимое оборудование.</w:t>
      </w:r>
    </w:p>
    <w:p w:rsidR="00B67717" w:rsidRPr="00013DDF" w:rsidRDefault="00B67717" w:rsidP="00013DDF">
      <w:pPr>
        <w:pStyle w:val="15"/>
        <w:ind w:left="0"/>
        <w:rPr>
          <w:rFonts w:ascii="Times New Roman" w:hAnsi="Times New Roman"/>
          <w:sz w:val="28"/>
          <w:szCs w:val="28"/>
        </w:rPr>
      </w:pPr>
      <w:r w:rsidRPr="00013DDF">
        <w:rPr>
          <w:rFonts w:ascii="Times New Roman" w:hAnsi="Times New Roman"/>
          <w:sz w:val="28"/>
          <w:szCs w:val="28"/>
        </w:rPr>
        <w:t>Восполнение материально-технических ресурсов (МТР) по основным образовательным программам (ОПОП) начального профессионального образования (НПО), среднего профессионального образования (СПО), профессиональной подготовки (ПП).</w:t>
      </w:r>
    </w:p>
    <w:p w:rsidR="00B67717" w:rsidRPr="00013DDF" w:rsidRDefault="00B67717" w:rsidP="00B67717">
      <w:pPr>
        <w:pStyle w:val="15"/>
        <w:ind w:left="1080"/>
        <w:rPr>
          <w:rFonts w:ascii="Times New Roman" w:hAnsi="Times New Roman"/>
          <w:sz w:val="28"/>
          <w:szCs w:val="28"/>
        </w:rPr>
      </w:pPr>
      <w:r w:rsidRPr="00013DDF">
        <w:rPr>
          <w:rFonts w:ascii="Times New Roman" w:hAnsi="Times New Roman"/>
          <w:sz w:val="28"/>
          <w:szCs w:val="28"/>
        </w:rPr>
        <w:t>Материально-технические ресурсы для открытия новых образовательных программ.</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3686"/>
        <w:gridCol w:w="1026"/>
        <w:gridCol w:w="1134"/>
        <w:gridCol w:w="992"/>
        <w:gridCol w:w="1560"/>
        <w:gridCol w:w="1559"/>
        <w:gridCol w:w="2268"/>
        <w:gridCol w:w="1984"/>
      </w:tblGrid>
      <w:tr w:rsidR="00B67717" w:rsidRPr="00013DDF" w:rsidTr="00D04732">
        <w:trPr>
          <w:trHeight w:val="300"/>
        </w:trPr>
        <w:tc>
          <w:tcPr>
            <w:tcW w:w="1526" w:type="dxa"/>
            <w:vMerge w:val="restart"/>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УГС</w:t>
            </w:r>
          </w:p>
        </w:tc>
        <w:tc>
          <w:tcPr>
            <w:tcW w:w="3686" w:type="dxa"/>
            <w:vMerge w:val="restart"/>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Необходимое оборудование, инструменты, материалы, программное, методическое обеспечение, </w:t>
            </w:r>
          </w:p>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повышение квалификации сотрудников</w:t>
            </w:r>
          </w:p>
          <w:p w:rsidR="00B67717" w:rsidRPr="00013DDF" w:rsidRDefault="00B67717" w:rsidP="00764CD6">
            <w:pPr>
              <w:rPr>
                <w:rFonts w:ascii="Times New Roman" w:hAnsi="Times New Roman" w:cs="Times New Roman"/>
                <w:sz w:val="28"/>
                <w:szCs w:val="28"/>
              </w:rPr>
            </w:pPr>
          </w:p>
        </w:tc>
        <w:tc>
          <w:tcPr>
            <w:tcW w:w="3152" w:type="dxa"/>
            <w:gridSpan w:val="3"/>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Расчётная стоимость</w:t>
            </w:r>
          </w:p>
        </w:tc>
        <w:tc>
          <w:tcPr>
            <w:tcW w:w="1560" w:type="dxa"/>
            <w:vMerge w:val="restart"/>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Объем привлекаемого финансирования из средств работодателей, тыс</w:t>
            </w:r>
            <w:proofErr w:type="gramStart"/>
            <w:r w:rsidRPr="00013DDF">
              <w:rPr>
                <w:rFonts w:ascii="Times New Roman" w:hAnsi="Times New Roman" w:cs="Times New Roman"/>
                <w:sz w:val="28"/>
                <w:szCs w:val="28"/>
              </w:rPr>
              <w:t>.р</w:t>
            </w:r>
            <w:proofErr w:type="gramEnd"/>
            <w:r w:rsidRPr="00013DDF">
              <w:rPr>
                <w:rFonts w:ascii="Times New Roman" w:hAnsi="Times New Roman" w:cs="Times New Roman"/>
                <w:sz w:val="28"/>
                <w:szCs w:val="28"/>
              </w:rPr>
              <w:t>уб.</w:t>
            </w:r>
          </w:p>
        </w:tc>
        <w:tc>
          <w:tcPr>
            <w:tcW w:w="1559" w:type="dxa"/>
            <w:vMerge w:val="restart"/>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Объем привлекаемого финансирования </w:t>
            </w:r>
            <w:proofErr w:type="gramStart"/>
            <w:r w:rsidRPr="00013DDF">
              <w:rPr>
                <w:rFonts w:ascii="Times New Roman" w:hAnsi="Times New Roman" w:cs="Times New Roman"/>
                <w:sz w:val="28"/>
                <w:szCs w:val="28"/>
              </w:rPr>
              <w:t>из</w:t>
            </w:r>
            <w:proofErr w:type="gramEnd"/>
          </w:p>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собственных средств ОУ, тыс. руб.</w:t>
            </w:r>
          </w:p>
        </w:tc>
        <w:tc>
          <w:tcPr>
            <w:tcW w:w="2268" w:type="dxa"/>
            <w:vMerge w:val="restart"/>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Объем запрашиваемого финансирования из средств бюджета автономного округа, тыс. руб.</w:t>
            </w:r>
          </w:p>
        </w:tc>
        <w:tc>
          <w:tcPr>
            <w:tcW w:w="1984" w:type="dxa"/>
            <w:vMerge w:val="restart"/>
          </w:tcPr>
          <w:p w:rsidR="00D04732"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Планируемые сроки </w:t>
            </w:r>
          </w:p>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реализации</w:t>
            </w:r>
          </w:p>
          <w:p w:rsidR="00B67717" w:rsidRPr="00013DDF" w:rsidRDefault="00B67717" w:rsidP="00764CD6">
            <w:pPr>
              <w:rPr>
                <w:rFonts w:ascii="Times New Roman" w:hAnsi="Times New Roman" w:cs="Times New Roman"/>
                <w:sz w:val="28"/>
                <w:szCs w:val="28"/>
              </w:rPr>
            </w:pPr>
          </w:p>
        </w:tc>
      </w:tr>
      <w:tr w:rsidR="00B67717" w:rsidRPr="00013DDF" w:rsidTr="00D04732">
        <w:trPr>
          <w:cantSplit/>
          <w:trHeight w:val="1134"/>
        </w:trPr>
        <w:tc>
          <w:tcPr>
            <w:tcW w:w="1526" w:type="dxa"/>
            <w:vMerge/>
          </w:tcPr>
          <w:p w:rsidR="00B67717" w:rsidRPr="00013DDF" w:rsidRDefault="00B67717" w:rsidP="00764CD6">
            <w:pPr>
              <w:jc w:val="center"/>
              <w:rPr>
                <w:rFonts w:ascii="Times New Roman" w:hAnsi="Times New Roman" w:cs="Times New Roman"/>
                <w:sz w:val="28"/>
                <w:szCs w:val="28"/>
              </w:rPr>
            </w:pPr>
          </w:p>
        </w:tc>
        <w:tc>
          <w:tcPr>
            <w:tcW w:w="3686" w:type="dxa"/>
            <w:vMerge/>
          </w:tcPr>
          <w:p w:rsidR="00B67717" w:rsidRPr="00013DDF" w:rsidRDefault="00B67717" w:rsidP="00764CD6">
            <w:pPr>
              <w:rPr>
                <w:rFonts w:ascii="Times New Roman" w:hAnsi="Times New Roman" w:cs="Times New Roman"/>
                <w:sz w:val="28"/>
                <w:szCs w:val="28"/>
              </w:rPr>
            </w:pPr>
          </w:p>
        </w:tc>
        <w:tc>
          <w:tcPr>
            <w:tcW w:w="1026" w:type="dxa"/>
            <w:tcBorders>
              <w:top w:val="single" w:sz="4" w:space="0" w:color="auto"/>
              <w:right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Стоимость единицы, тыс. руб.</w:t>
            </w:r>
          </w:p>
        </w:tc>
        <w:tc>
          <w:tcPr>
            <w:tcW w:w="1134" w:type="dxa"/>
            <w:tcBorders>
              <w:top w:val="single" w:sz="4" w:space="0" w:color="auto"/>
              <w:left w:val="single" w:sz="4" w:space="0" w:color="auto"/>
              <w:right w:val="single" w:sz="4" w:space="0" w:color="auto"/>
            </w:tcBorders>
          </w:tcPr>
          <w:p w:rsidR="00D04732"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Коли</w:t>
            </w:r>
          </w:p>
          <w:p w:rsidR="00B67717" w:rsidRPr="00013DDF" w:rsidRDefault="00B67717" w:rsidP="00764CD6">
            <w:pPr>
              <w:rPr>
                <w:rFonts w:ascii="Times New Roman" w:hAnsi="Times New Roman" w:cs="Times New Roman"/>
                <w:sz w:val="28"/>
                <w:szCs w:val="28"/>
              </w:rPr>
            </w:pPr>
            <w:proofErr w:type="spellStart"/>
            <w:r w:rsidRPr="00013DDF">
              <w:rPr>
                <w:rFonts w:ascii="Times New Roman" w:hAnsi="Times New Roman" w:cs="Times New Roman"/>
                <w:sz w:val="28"/>
                <w:szCs w:val="28"/>
              </w:rPr>
              <w:t>чество</w:t>
            </w:r>
            <w:proofErr w:type="spellEnd"/>
            <w:r w:rsidRPr="00013DDF">
              <w:rPr>
                <w:rFonts w:ascii="Times New Roman" w:hAnsi="Times New Roman" w:cs="Times New Roman"/>
                <w:sz w:val="28"/>
                <w:szCs w:val="28"/>
              </w:rPr>
              <w:t>, шт.</w:t>
            </w:r>
          </w:p>
        </w:tc>
        <w:tc>
          <w:tcPr>
            <w:tcW w:w="992" w:type="dxa"/>
            <w:tcBorders>
              <w:top w:val="single" w:sz="4" w:space="0" w:color="auto"/>
              <w:left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Всего, тыс. руб.</w:t>
            </w:r>
          </w:p>
        </w:tc>
        <w:tc>
          <w:tcPr>
            <w:tcW w:w="1560" w:type="dxa"/>
            <w:vMerge/>
          </w:tcPr>
          <w:p w:rsidR="00B67717" w:rsidRPr="00013DDF" w:rsidRDefault="00B67717" w:rsidP="00764CD6">
            <w:pPr>
              <w:rPr>
                <w:rFonts w:ascii="Times New Roman" w:hAnsi="Times New Roman" w:cs="Times New Roman"/>
                <w:sz w:val="28"/>
                <w:szCs w:val="28"/>
              </w:rPr>
            </w:pPr>
          </w:p>
        </w:tc>
        <w:tc>
          <w:tcPr>
            <w:tcW w:w="1559" w:type="dxa"/>
            <w:vMerge/>
          </w:tcPr>
          <w:p w:rsidR="00B67717" w:rsidRPr="00013DDF" w:rsidRDefault="00B67717" w:rsidP="00764CD6">
            <w:pPr>
              <w:rPr>
                <w:rFonts w:ascii="Times New Roman" w:hAnsi="Times New Roman" w:cs="Times New Roman"/>
                <w:sz w:val="28"/>
                <w:szCs w:val="28"/>
              </w:rPr>
            </w:pPr>
          </w:p>
        </w:tc>
        <w:tc>
          <w:tcPr>
            <w:tcW w:w="2268" w:type="dxa"/>
            <w:vMerge/>
          </w:tcPr>
          <w:p w:rsidR="00B67717" w:rsidRPr="00013DDF" w:rsidRDefault="00B67717" w:rsidP="00764CD6">
            <w:pPr>
              <w:rPr>
                <w:rFonts w:ascii="Times New Roman" w:hAnsi="Times New Roman" w:cs="Times New Roman"/>
                <w:sz w:val="28"/>
                <w:szCs w:val="28"/>
              </w:rPr>
            </w:pPr>
          </w:p>
        </w:tc>
        <w:tc>
          <w:tcPr>
            <w:tcW w:w="1984" w:type="dxa"/>
            <w:vMerge/>
          </w:tcPr>
          <w:p w:rsidR="00B67717" w:rsidRPr="00013DDF" w:rsidRDefault="00B67717" w:rsidP="00764CD6">
            <w:pPr>
              <w:rPr>
                <w:rFonts w:ascii="Times New Roman" w:hAnsi="Times New Roman" w:cs="Times New Roman"/>
                <w:sz w:val="28"/>
                <w:szCs w:val="28"/>
              </w:rPr>
            </w:pPr>
          </w:p>
        </w:tc>
      </w:tr>
      <w:tr w:rsidR="00B67717" w:rsidRPr="00013DDF" w:rsidTr="00D04732">
        <w:trPr>
          <w:trHeight w:val="424"/>
        </w:trPr>
        <w:tc>
          <w:tcPr>
            <w:tcW w:w="1526" w:type="dxa"/>
            <w:vMerge w:val="restart"/>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bCs/>
                <w:sz w:val="28"/>
                <w:szCs w:val="28"/>
              </w:rPr>
              <w:t>150000 МЕТАЛЛУРГИЯ, МАШИНОСТРОЕНИЕ И МАТЕРИАЛООБРАБОТКА</w:t>
            </w:r>
          </w:p>
        </w:tc>
        <w:tc>
          <w:tcPr>
            <w:tcW w:w="3686" w:type="dxa"/>
            <w:tcBorders>
              <w:bottom w:val="single" w:sz="4" w:space="0" w:color="auto"/>
            </w:tcBorders>
          </w:tcPr>
          <w:p w:rsidR="00B67717" w:rsidRPr="00013DDF" w:rsidRDefault="00B67717" w:rsidP="00764CD6">
            <w:pPr>
              <w:rPr>
                <w:rFonts w:ascii="Times New Roman" w:hAnsi="Times New Roman" w:cs="Times New Roman"/>
                <w:bCs/>
                <w:sz w:val="28"/>
                <w:szCs w:val="28"/>
              </w:rPr>
            </w:pPr>
            <w:r w:rsidRPr="00013DDF">
              <w:rPr>
                <w:rFonts w:ascii="Times New Roman" w:hAnsi="Times New Roman" w:cs="Times New Roman"/>
                <w:sz w:val="28"/>
                <w:szCs w:val="28"/>
              </w:rPr>
              <w:t>Комплект контрольно-измерительных приборов и приспособлений</w:t>
            </w:r>
          </w:p>
        </w:tc>
        <w:tc>
          <w:tcPr>
            <w:tcW w:w="1026" w:type="dxa"/>
            <w:tcBorders>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134" w:type="dxa"/>
            <w:tcBorders>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w:t>
            </w:r>
          </w:p>
        </w:tc>
        <w:tc>
          <w:tcPr>
            <w:tcW w:w="992" w:type="dxa"/>
            <w:tcBorders>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200</w:t>
            </w:r>
          </w:p>
        </w:tc>
        <w:tc>
          <w:tcPr>
            <w:tcW w:w="1560" w:type="dxa"/>
            <w:tcBorders>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559" w:type="dxa"/>
            <w:tcBorders>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w:t>
            </w:r>
          </w:p>
        </w:tc>
        <w:tc>
          <w:tcPr>
            <w:tcW w:w="2268" w:type="dxa"/>
            <w:tcBorders>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150</w:t>
            </w:r>
          </w:p>
        </w:tc>
        <w:tc>
          <w:tcPr>
            <w:tcW w:w="1984" w:type="dxa"/>
            <w:tcBorders>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 квартал 2011 года</w:t>
            </w:r>
          </w:p>
        </w:tc>
      </w:tr>
      <w:tr w:rsidR="00B67717" w:rsidRPr="00013DDF" w:rsidTr="00D04732">
        <w:trPr>
          <w:trHeight w:val="425"/>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Комплект оборудования для контроля станочных и слесарных работ</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200</w:t>
            </w:r>
          </w:p>
        </w:tc>
        <w:tc>
          <w:tcPr>
            <w:tcW w:w="1560"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 квартал 2011 года</w:t>
            </w:r>
          </w:p>
        </w:tc>
      </w:tr>
      <w:tr w:rsidR="00B67717" w:rsidRPr="00013DDF" w:rsidTr="00D04732">
        <w:trPr>
          <w:trHeight w:val="443"/>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Токарный станок с ЧПУ модель SK50P/1000</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1452</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1452</w:t>
            </w:r>
          </w:p>
        </w:tc>
        <w:tc>
          <w:tcPr>
            <w:tcW w:w="1560"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1452</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 квартал 2011 года</w:t>
            </w:r>
          </w:p>
        </w:tc>
      </w:tr>
      <w:tr w:rsidR="00B67717" w:rsidRPr="00013DDF" w:rsidTr="00D04732">
        <w:trPr>
          <w:trHeight w:val="444"/>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Станок токарно-винторезный модель </w:t>
            </w:r>
            <w:r w:rsidRPr="00013DDF">
              <w:rPr>
                <w:rFonts w:ascii="Times New Roman" w:hAnsi="Times New Roman" w:cs="Times New Roman"/>
                <w:bCs/>
                <w:sz w:val="28"/>
                <w:szCs w:val="28"/>
                <w:lang w:val="en-US"/>
              </w:rPr>
              <w:t>CS</w:t>
            </w:r>
            <w:r w:rsidRPr="00013DDF">
              <w:rPr>
                <w:rFonts w:ascii="Times New Roman" w:hAnsi="Times New Roman" w:cs="Times New Roman"/>
                <w:bCs/>
                <w:sz w:val="28"/>
                <w:szCs w:val="28"/>
              </w:rPr>
              <w:t>6150В/1000</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468</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3276</w:t>
            </w:r>
          </w:p>
        </w:tc>
        <w:tc>
          <w:tcPr>
            <w:tcW w:w="1560"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3276</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 квартал 2011 года</w:t>
            </w:r>
          </w:p>
        </w:tc>
      </w:tr>
      <w:tr w:rsidR="00B67717" w:rsidRPr="00013DDF" w:rsidTr="00D04732">
        <w:trPr>
          <w:trHeight w:val="185"/>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Станок фрезерный ФРЕЗЕР </w:t>
            </w:r>
            <w:r w:rsidRPr="00013DDF">
              <w:rPr>
                <w:rFonts w:ascii="Times New Roman" w:hAnsi="Times New Roman" w:cs="Times New Roman"/>
                <w:sz w:val="28"/>
                <w:szCs w:val="28"/>
                <w:lang w:val="en-US"/>
              </w:rPr>
              <w:t>XW</w:t>
            </w:r>
            <w:r w:rsidRPr="00013DDF">
              <w:rPr>
                <w:rFonts w:ascii="Times New Roman" w:hAnsi="Times New Roman" w:cs="Times New Roman"/>
                <w:sz w:val="28"/>
                <w:szCs w:val="28"/>
              </w:rPr>
              <w:t xml:space="preserve"> 5032А</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468</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468</w:t>
            </w:r>
          </w:p>
        </w:tc>
        <w:tc>
          <w:tcPr>
            <w:tcW w:w="1560"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468</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 квартал 2011 года</w:t>
            </w:r>
          </w:p>
        </w:tc>
      </w:tr>
      <w:tr w:rsidR="00B67717" w:rsidRPr="00013DDF" w:rsidTr="00D04732">
        <w:trPr>
          <w:trHeight w:val="194"/>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Металлообрабатывающий </w:t>
            </w:r>
            <w:r w:rsidRPr="00013DDF">
              <w:rPr>
                <w:rFonts w:ascii="Times New Roman" w:hAnsi="Times New Roman" w:cs="Times New Roman"/>
                <w:sz w:val="28"/>
                <w:szCs w:val="28"/>
              </w:rPr>
              <w:lastRenderedPageBreak/>
              <w:t>инструмент</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lastRenderedPageBreak/>
              <w:t>100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60"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 xml:space="preserve">4 квартал 2011 </w:t>
            </w:r>
            <w:r w:rsidRPr="00013DDF">
              <w:rPr>
                <w:rFonts w:ascii="Times New Roman" w:hAnsi="Times New Roman" w:cs="Times New Roman"/>
                <w:sz w:val="28"/>
                <w:szCs w:val="28"/>
              </w:rPr>
              <w:lastRenderedPageBreak/>
              <w:t>года</w:t>
            </w:r>
          </w:p>
        </w:tc>
      </w:tr>
      <w:tr w:rsidR="00B67717" w:rsidRPr="00013DDF" w:rsidTr="00D04732">
        <w:trPr>
          <w:trHeight w:val="93"/>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lang w:eastAsia="zh-CN"/>
              </w:rPr>
              <w:t>Автомат  сварочный универсальный</w:t>
            </w:r>
            <w:proofErr w:type="gramStart"/>
            <w:r w:rsidRPr="00013DDF">
              <w:rPr>
                <w:rFonts w:ascii="Times New Roman" w:hAnsi="Times New Roman" w:cs="Times New Roman"/>
                <w:sz w:val="28"/>
                <w:szCs w:val="28"/>
                <w:lang w:eastAsia="zh-CN"/>
              </w:rPr>
              <w:t xml:space="preserve">  А</w:t>
            </w:r>
            <w:proofErr w:type="gramEnd"/>
            <w:r w:rsidRPr="00013DDF">
              <w:rPr>
                <w:rFonts w:ascii="Times New Roman" w:hAnsi="Times New Roman" w:cs="Times New Roman"/>
                <w:sz w:val="28"/>
                <w:szCs w:val="28"/>
                <w:lang w:eastAsia="zh-CN"/>
              </w:rPr>
              <w:t xml:space="preserve"> 1406 с КИУ – 501(флюс, газ)</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187</w:t>
            </w:r>
          </w:p>
        </w:tc>
        <w:tc>
          <w:tcPr>
            <w:tcW w:w="1134" w:type="dxa"/>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374</w:t>
            </w:r>
          </w:p>
        </w:tc>
        <w:tc>
          <w:tcPr>
            <w:tcW w:w="1560"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374</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 квартал 2012 года</w:t>
            </w:r>
          </w:p>
        </w:tc>
      </w:tr>
      <w:tr w:rsidR="00B67717" w:rsidRPr="00013DDF" w:rsidTr="00D04732">
        <w:trPr>
          <w:trHeight w:val="65"/>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eastAsia="zh-CN"/>
              </w:rPr>
            </w:pPr>
            <w:r w:rsidRPr="00013DDF">
              <w:rPr>
                <w:rFonts w:ascii="Times New Roman" w:hAnsi="Times New Roman" w:cs="Times New Roman"/>
                <w:sz w:val="28"/>
                <w:szCs w:val="28"/>
                <w:lang w:eastAsia="zh-CN"/>
              </w:rPr>
              <w:t>Полуавтомат сварочный ПДГ 508 с ВДУ 506</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57,2</w:t>
            </w:r>
          </w:p>
        </w:tc>
        <w:tc>
          <w:tcPr>
            <w:tcW w:w="1134" w:type="dxa"/>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286</w:t>
            </w:r>
          </w:p>
        </w:tc>
        <w:tc>
          <w:tcPr>
            <w:tcW w:w="1560"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286</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 квартал 2012 года</w:t>
            </w:r>
          </w:p>
        </w:tc>
      </w:tr>
      <w:tr w:rsidR="00B67717" w:rsidRPr="00013DDF" w:rsidTr="00D04732">
        <w:trPr>
          <w:trHeight w:val="96"/>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eastAsia="zh-CN"/>
              </w:rPr>
            </w:pPr>
            <w:r w:rsidRPr="00013DDF">
              <w:rPr>
                <w:rFonts w:ascii="Times New Roman" w:hAnsi="Times New Roman" w:cs="Times New Roman"/>
                <w:sz w:val="28"/>
                <w:szCs w:val="28"/>
                <w:lang w:eastAsia="zh-CN"/>
              </w:rPr>
              <w:t>Переносной сварочный инвертор Форсаж-250М</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43,5</w:t>
            </w:r>
          </w:p>
        </w:tc>
        <w:tc>
          <w:tcPr>
            <w:tcW w:w="1134" w:type="dxa"/>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130,5</w:t>
            </w:r>
          </w:p>
        </w:tc>
        <w:tc>
          <w:tcPr>
            <w:tcW w:w="1560"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130,5</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 квартал 2012 года</w:t>
            </w:r>
          </w:p>
        </w:tc>
      </w:tr>
      <w:tr w:rsidR="00B67717" w:rsidRPr="00013DDF" w:rsidTr="00D04732">
        <w:trPr>
          <w:trHeight w:val="83"/>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eastAsia="zh-CN"/>
              </w:rPr>
            </w:pPr>
            <w:r w:rsidRPr="00013DDF">
              <w:rPr>
                <w:rFonts w:ascii="Times New Roman" w:hAnsi="Times New Roman" w:cs="Times New Roman"/>
                <w:sz w:val="28"/>
                <w:szCs w:val="28"/>
                <w:lang w:eastAsia="zh-CN"/>
              </w:rPr>
              <w:t xml:space="preserve">Источник питания сварочной дуги </w:t>
            </w:r>
            <w:r w:rsidRPr="00013DDF">
              <w:rPr>
                <w:rFonts w:ascii="Times New Roman" w:hAnsi="Times New Roman" w:cs="Times New Roman"/>
                <w:color w:val="000000"/>
                <w:sz w:val="28"/>
                <w:szCs w:val="28"/>
              </w:rPr>
              <w:t xml:space="preserve">ТДМ – 305А «Плазма» (380В, 60-300А, </w:t>
            </w:r>
            <w:proofErr w:type="gramStart"/>
            <w:r w:rsidRPr="00013DDF">
              <w:rPr>
                <w:rFonts w:ascii="Times New Roman" w:hAnsi="Times New Roman" w:cs="Times New Roman"/>
                <w:color w:val="000000"/>
                <w:sz w:val="28"/>
                <w:szCs w:val="28"/>
              </w:rPr>
              <w:t>ПН</w:t>
            </w:r>
            <w:proofErr w:type="gramEnd"/>
            <w:r w:rsidRPr="00013DDF">
              <w:rPr>
                <w:rFonts w:ascii="Times New Roman" w:hAnsi="Times New Roman" w:cs="Times New Roman"/>
                <w:color w:val="000000"/>
                <w:sz w:val="28"/>
                <w:szCs w:val="28"/>
              </w:rPr>
              <w:t xml:space="preserve"> 25%, </w:t>
            </w:r>
            <w:smartTag w:uri="urn:schemas-microsoft-com:office:smarttags" w:element="metricconverter">
              <w:smartTagPr>
                <w:attr w:name="ProductID" w:val="70 кг"/>
              </w:smartTagPr>
              <w:r w:rsidRPr="00013DDF">
                <w:rPr>
                  <w:rFonts w:ascii="Times New Roman" w:hAnsi="Times New Roman" w:cs="Times New Roman"/>
                  <w:color w:val="000000"/>
                  <w:sz w:val="28"/>
                  <w:szCs w:val="28"/>
                </w:rPr>
                <w:t>70 кг</w:t>
              </w:r>
            </w:smartTag>
            <w:r w:rsidRPr="00013DDF">
              <w:rPr>
                <w:rFonts w:ascii="Times New Roman" w:hAnsi="Times New Roman" w:cs="Times New Roman"/>
                <w:color w:val="000000"/>
                <w:sz w:val="28"/>
                <w:szCs w:val="28"/>
              </w:rPr>
              <w:t>)</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15,2</w:t>
            </w:r>
          </w:p>
        </w:tc>
        <w:tc>
          <w:tcPr>
            <w:tcW w:w="1134" w:type="dxa"/>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45,6</w:t>
            </w:r>
          </w:p>
        </w:tc>
        <w:tc>
          <w:tcPr>
            <w:tcW w:w="1560"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45,6</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 квартал 2012 года</w:t>
            </w:r>
          </w:p>
        </w:tc>
      </w:tr>
      <w:tr w:rsidR="00B67717" w:rsidRPr="00013DDF" w:rsidTr="00D04732">
        <w:trPr>
          <w:trHeight w:val="102"/>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pStyle w:val="1"/>
              <w:rPr>
                <w:rFonts w:ascii="Times New Roman" w:hAnsi="Times New Roman"/>
                <w:b w:val="0"/>
                <w:sz w:val="28"/>
                <w:szCs w:val="28"/>
                <w:lang w:eastAsia="zh-CN"/>
              </w:rPr>
            </w:pPr>
            <w:r w:rsidRPr="00013DDF">
              <w:rPr>
                <w:rFonts w:ascii="Times New Roman" w:hAnsi="Times New Roman"/>
                <w:b w:val="0"/>
                <w:sz w:val="28"/>
                <w:szCs w:val="28"/>
              </w:rPr>
              <w:t>Установка для аргонодуговой сварки УДГУ- 251 с горелкой</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bCs/>
                <w:sz w:val="28"/>
                <w:szCs w:val="28"/>
              </w:rPr>
              <w:t>56</w:t>
            </w:r>
          </w:p>
        </w:tc>
        <w:tc>
          <w:tcPr>
            <w:tcW w:w="1134" w:type="dxa"/>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168</w:t>
            </w:r>
          </w:p>
        </w:tc>
        <w:tc>
          <w:tcPr>
            <w:tcW w:w="1560"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168</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 квартал 2012 года</w:t>
            </w:r>
          </w:p>
        </w:tc>
      </w:tr>
      <w:tr w:rsidR="00B67717" w:rsidRPr="00013DDF" w:rsidTr="00D04732">
        <w:trPr>
          <w:trHeight w:val="96"/>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spacing w:before="100" w:beforeAutospacing="1" w:after="100" w:afterAutospacing="1"/>
              <w:outlineLvl w:val="0"/>
              <w:rPr>
                <w:rFonts w:ascii="Times New Roman" w:hAnsi="Times New Roman" w:cs="Times New Roman"/>
                <w:sz w:val="28"/>
                <w:szCs w:val="28"/>
                <w:lang w:eastAsia="zh-CN"/>
              </w:rPr>
            </w:pPr>
            <w:r w:rsidRPr="00013DDF">
              <w:rPr>
                <w:rFonts w:ascii="Times New Roman" w:hAnsi="Times New Roman" w:cs="Times New Roman"/>
                <w:bCs/>
                <w:kern w:val="36"/>
                <w:sz w:val="28"/>
                <w:szCs w:val="28"/>
              </w:rPr>
              <w:t>Сварочный инвертор CUT40B</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bCs/>
                <w:sz w:val="28"/>
                <w:szCs w:val="28"/>
              </w:rPr>
              <w:t>21,5</w:t>
            </w:r>
          </w:p>
        </w:tc>
        <w:tc>
          <w:tcPr>
            <w:tcW w:w="1134" w:type="dxa"/>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64,5</w:t>
            </w:r>
          </w:p>
        </w:tc>
        <w:tc>
          <w:tcPr>
            <w:tcW w:w="1560"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64,5</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 квартал 2012 года</w:t>
            </w:r>
          </w:p>
        </w:tc>
      </w:tr>
      <w:tr w:rsidR="00B67717" w:rsidRPr="00013DDF" w:rsidTr="00D04732">
        <w:trPr>
          <w:trHeight w:val="87"/>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Сварочные клещи (контактные)</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45</w:t>
            </w:r>
          </w:p>
        </w:tc>
        <w:tc>
          <w:tcPr>
            <w:tcW w:w="1134" w:type="dxa"/>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90</w:t>
            </w:r>
          </w:p>
        </w:tc>
        <w:tc>
          <w:tcPr>
            <w:tcW w:w="1560"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90</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 квартал 2012 года</w:t>
            </w:r>
          </w:p>
        </w:tc>
      </w:tr>
      <w:tr w:rsidR="00B67717" w:rsidRPr="00013DDF" w:rsidTr="00D04732">
        <w:trPr>
          <w:trHeight w:val="11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eastAsia="zh-CN"/>
              </w:rPr>
            </w:pPr>
            <w:r w:rsidRPr="00013DDF">
              <w:rPr>
                <w:rFonts w:ascii="Times New Roman" w:hAnsi="Times New Roman" w:cs="Times New Roman"/>
                <w:sz w:val="28"/>
                <w:szCs w:val="28"/>
                <w:lang w:eastAsia="zh-CN"/>
              </w:rPr>
              <w:t xml:space="preserve">Колонна для сварочного полуавтомата </w:t>
            </w:r>
            <w:proofErr w:type="gramStart"/>
            <w:r w:rsidRPr="00013DDF">
              <w:rPr>
                <w:rFonts w:ascii="Times New Roman" w:hAnsi="Times New Roman" w:cs="Times New Roman"/>
                <w:sz w:val="28"/>
                <w:szCs w:val="28"/>
                <w:lang w:eastAsia="zh-CN"/>
              </w:rPr>
              <w:t>П</w:t>
            </w:r>
            <w:proofErr w:type="gramEnd"/>
            <w:r w:rsidRPr="00013DDF">
              <w:rPr>
                <w:rFonts w:ascii="Times New Roman" w:hAnsi="Times New Roman" w:cs="Times New Roman"/>
                <w:sz w:val="28"/>
                <w:szCs w:val="28"/>
                <w:lang w:eastAsia="zh-CN"/>
              </w:rPr>
              <w:t>- 302</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40</w:t>
            </w:r>
          </w:p>
        </w:tc>
        <w:tc>
          <w:tcPr>
            <w:tcW w:w="1134" w:type="dxa"/>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40</w:t>
            </w:r>
          </w:p>
        </w:tc>
        <w:tc>
          <w:tcPr>
            <w:tcW w:w="1560"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40</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 квартал 2012 года</w:t>
            </w:r>
          </w:p>
        </w:tc>
      </w:tr>
      <w:tr w:rsidR="00B67717" w:rsidRPr="00013DDF" w:rsidTr="00D04732">
        <w:trPr>
          <w:trHeight w:val="102"/>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eastAsia="zh-CN"/>
              </w:rPr>
            </w:pPr>
            <w:r w:rsidRPr="00013DDF">
              <w:rPr>
                <w:rFonts w:ascii="Times New Roman" w:hAnsi="Times New Roman" w:cs="Times New Roman"/>
                <w:sz w:val="28"/>
                <w:szCs w:val="28"/>
                <w:lang w:eastAsia="zh-CN"/>
              </w:rPr>
              <w:t xml:space="preserve">Универсальный сварочный </w:t>
            </w:r>
            <w:proofErr w:type="spellStart"/>
            <w:r w:rsidRPr="00013DDF">
              <w:rPr>
                <w:rFonts w:ascii="Times New Roman" w:hAnsi="Times New Roman" w:cs="Times New Roman"/>
                <w:sz w:val="28"/>
                <w:szCs w:val="28"/>
                <w:lang w:eastAsia="zh-CN"/>
              </w:rPr>
              <w:t>вращатель</w:t>
            </w:r>
            <w:proofErr w:type="spellEnd"/>
            <w:r w:rsidRPr="00013DDF">
              <w:rPr>
                <w:rFonts w:ascii="Times New Roman" w:hAnsi="Times New Roman" w:cs="Times New Roman"/>
                <w:sz w:val="28"/>
                <w:szCs w:val="28"/>
                <w:lang w:eastAsia="zh-CN"/>
              </w:rPr>
              <w:t xml:space="preserve"> М11040 грузоподъемностью </w:t>
            </w:r>
            <w:smartTag w:uri="urn:schemas-microsoft-com:office:smarttags" w:element="metricconverter">
              <w:smartTagPr>
                <w:attr w:name="ProductID" w:val="400 кг"/>
              </w:smartTagPr>
              <w:r w:rsidRPr="00013DDF">
                <w:rPr>
                  <w:rFonts w:ascii="Times New Roman" w:hAnsi="Times New Roman" w:cs="Times New Roman"/>
                  <w:sz w:val="28"/>
                  <w:szCs w:val="28"/>
                  <w:lang w:eastAsia="zh-CN"/>
                </w:rPr>
                <w:t>400 кг</w:t>
              </w:r>
            </w:smartTag>
            <w:r w:rsidRPr="00013DDF">
              <w:rPr>
                <w:rFonts w:ascii="Times New Roman" w:hAnsi="Times New Roman" w:cs="Times New Roman"/>
                <w:sz w:val="28"/>
                <w:szCs w:val="28"/>
                <w:lang w:eastAsia="zh-CN"/>
              </w:rPr>
              <w:t>.</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95</w:t>
            </w:r>
          </w:p>
        </w:tc>
        <w:tc>
          <w:tcPr>
            <w:tcW w:w="1560"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95</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 квартал 2012 года</w:t>
            </w:r>
          </w:p>
        </w:tc>
      </w:tr>
      <w:tr w:rsidR="00B67717" w:rsidRPr="00013DDF" w:rsidTr="00D04732">
        <w:trPr>
          <w:trHeight w:val="78"/>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roofErr w:type="spellStart"/>
            <w:r w:rsidRPr="00013DDF">
              <w:rPr>
                <w:rFonts w:ascii="Times New Roman" w:hAnsi="Times New Roman" w:cs="Times New Roman"/>
                <w:sz w:val="28"/>
                <w:szCs w:val="28"/>
              </w:rPr>
              <w:t>Кромкорез</w:t>
            </w:r>
            <w:proofErr w:type="spellEnd"/>
            <w:r w:rsidRPr="00013DDF">
              <w:rPr>
                <w:rFonts w:ascii="Times New Roman" w:hAnsi="Times New Roman" w:cs="Times New Roman"/>
                <w:sz w:val="28"/>
                <w:szCs w:val="28"/>
              </w:rPr>
              <w:t xml:space="preserve"> электрический ТКФ-700-2</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91,4</w:t>
            </w:r>
          </w:p>
        </w:tc>
        <w:tc>
          <w:tcPr>
            <w:tcW w:w="1134" w:type="dxa"/>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91,4</w:t>
            </w:r>
          </w:p>
        </w:tc>
        <w:tc>
          <w:tcPr>
            <w:tcW w:w="1560"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91,4</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 квартал 2012 года</w:t>
            </w:r>
          </w:p>
        </w:tc>
      </w:tr>
      <w:tr w:rsidR="00B67717" w:rsidRPr="00013DDF" w:rsidTr="00D04732">
        <w:trPr>
          <w:trHeight w:val="120"/>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bCs/>
                <w:kern w:val="36"/>
                <w:sz w:val="28"/>
                <w:szCs w:val="28"/>
              </w:rPr>
              <w:t>Пост газосварочный ПГУ-10А</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bCs/>
                <w:sz w:val="28"/>
                <w:szCs w:val="28"/>
              </w:rPr>
              <w:t>14 ,7</w:t>
            </w:r>
          </w:p>
        </w:tc>
        <w:tc>
          <w:tcPr>
            <w:tcW w:w="1134" w:type="dxa"/>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44,1</w:t>
            </w:r>
          </w:p>
        </w:tc>
        <w:tc>
          <w:tcPr>
            <w:tcW w:w="1560"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44,1</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 квартал 2012 года</w:t>
            </w:r>
          </w:p>
        </w:tc>
      </w:tr>
      <w:tr w:rsidR="00B67717" w:rsidRPr="00013DDF" w:rsidTr="00D04732">
        <w:trPr>
          <w:trHeight w:val="83"/>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Резаки кислородной резки трёх разных марок</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30</w:t>
            </w:r>
          </w:p>
        </w:tc>
        <w:tc>
          <w:tcPr>
            <w:tcW w:w="1560"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30</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 квартал 2012 года</w:t>
            </w:r>
          </w:p>
        </w:tc>
      </w:tr>
      <w:tr w:rsidR="00B67717" w:rsidRPr="00013DDF" w:rsidTr="00D04732">
        <w:trPr>
          <w:trHeight w:val="129"/>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Горелки сварочные трёх разных марок</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30</w:t>
            </w:r>
          </w:p>
        </w:tc>
        <w:tc>
          <w:tcPr>
            <w:tcW w:w="1560"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30</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 квартал 2012 года</w:t>
            </w:r>
          </w:p>
        </w:tc>
      </w:tr>
      <w:tr w:rsidR="00B67717" w:rsidRPr="00013DDF" w:rsidTr="00D04732">
        <w:trPr>
          <w:trHeight w:val="129"/>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Пресс ручной для излома проб</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w:t>
            </w:r>
          </w:p>
        </w:tc>
        <w:tc>
          <w:tcPr>
            <w:tcW w:w="1560"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 квартал 2012 года</w:t>
            </w:r>
          </w:p>
        </w:tc>
      </w:tr>
      <w:tr w:rsidR="00B67717" w:rsidRPr="00013DDF" w:rsidTr="00D04732">
        <w:trPr>
          <w:trHeight w:val="65"/>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eastAsia="zh-CN"/>
              </w:rPr>
            </w:pPr>
            <w:r w:rsidRPr="00013DDF">
              <w:rPr>
                <w:rFonts w:ascii="Times New Roman" w:hAnsi="Times New Roman" w:cs="Times New Roman"/>
                <w:sz w:val="28"/>
                <w:szCs w:val="28"/>
                <w:lang w:eastAsia="zh-CN"/>
              </w:rPr>
              <w:t>Комплект визуального и измерительного контроля</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16,5</w:t>
            </w:r>
          </w:p>
        </w:tc>
        <w:tc>
          <w:tcPr>
            <w:tcW w:w="1134" w:type="dxa"/>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49,5</w:t>
            </w:r>
          </w:p>
        </w:tc>
        <w:tc>
          <w:tcPr>
            <w:tcW w:w="1560"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49,5</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 квартал 2012 года</w:t>
            </w:r>
          </w:p>
        </w:tc>
      </w:tr>
      <w:tr w:rsidR="00B67717" w:rsidRPr="00013DDF" w:rsidTr="00D04732">
        <w:trPr>
          <w:trHeight w:val="148"/>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color w:val="000000"/>
                <w:sz w:val="28"/>
                <w:szCs w:val="28"/>
              </w:rPr>
            </w:pPr>
            <w:r w:rsidRPr="00013DDF">
              <w:rPr>
                <w:rFonts w:ascii="Times New Roman" w:hAnsi="Times New Roman" w:cs="Times New Roman"/>
                <w:color w:val="000000"/>
                <w:sz w:val="28"/>
                <w:szCs w:val="28"/>
              </w:rPr>
              <w:t>Установка контроля герметичности</w:t>
            </w:r>
          </w:p>
          <w:p w:rsidR="00B67717" w:rsidRPr="00013DDF" w:rsidRDefault="00B67717" w:rsidP="00764CD6">
            <w:pPr>
              <w:rPr>
                <w:rFonts w:ascii="Times New Roman" w:hAnsi="Times New Roman" w:cs="Times New Roman"/>
                <w:sz w:val="28"/>
                <w:szCs w:val="28"/>
                <w:lang w:eastAsia="zh-CN"/>
              </w:rPr>
            </w:pPr>
            <w:r w:rsidRPr="00013DDF">
              <w:rPr>
                <w:rFonts w:ascii="Times New Roman" w:hAnsi="Times New Roman" w:cs="Times New Roman"/>
                <w:color w:val="000000"/>
                <w:sz w:val="28"/>
                <w:szCs w:val="28"/>
              </w:rPr>
              <w:t>(</w:t>
            </w:r>
            <w:proofErr w:type="spellStart"/>
            <w:r w:rsidRPr="00013DDF">
              <w:rPr>
                <w:rFonts w:ascii="Times New Roman" w:hAnsi="Times New Roman" w:cs="Times New Roman"/>
                <w:color w:val="000000"/>
                <w:sz w:val="28"/>
                <w:szCs w:val="28"/>
              </w:rPr>
              <w:t>течеискатель</w:t>
            </w:r>
            <w:proofErr w:type="spellEnd"/>
            <w:r w:rsidRPr="00013DDF">
              <w:rPr>
                <w:rFonts w:ascii="Times New Roman" w:hAnsi="Times New Roman" w:cs="Times New Roman"/>
                <w:color w:val="000000"/>
                <w:sz w:val="28"/>
                <w:szCs w:val="28"/>
              </w:rPr>
              <w:t xml:space="preserve"> пузырьковый вакуумный)</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40</w:t>
            </w:r>
          </w:p>
        </w:tc>
        <w:tc>
          <w:tcPr>
            <w:tcW w:w="1134" w:type="dxa"/>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40</w:t>
            </w:r>
          </w:p>
        </w:tc>
        <w:tc>
          <w:tcPr>
            <w:tcW w:w="1560"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40</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 квартал 2012 года</w:t>
            </w:r>
          </w:p>
        </w:tc>
      </w:tr>
      <w:tr w:rsidR="00B67717" w:rsidRPr="00013DDF" w:rsidTr="00D04732">
        <w:trPr>
          <w:trHeight w:val="102"/>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eastAsia="zh-CN"/>
              </w:rPr>
            </w:pPr>
            <w:r w:rsidRPr="00013DDF">
              <w:rPr>
                <w:rFonts w:ascii="Times New Roman" w:hAnsi="Times New Roman" w:cs="Times New Roman"/>
                <w:sz w:val="28"/>
                <w:szCs w:val="28"/>
                <w:lang w:eastAsia="zh-CN"/>
              </w:rPr>
              <w:t>Ультразвуковой дефектоскоп УД</w:t>
            </w:r>
            <w:proofErr w:type="gramStart"/>
            <w:r w:rsidRPr="00013DDF">
              <w:rPr>
                <w:rFonts w:ascii="Times New Roman" w:hAnsi="Times New Roman" w:cs="Times New Roman"/>
                <w:sz w:val="28"/>
                <w:szCs w:val="28"/>
                <w:lang w:eastAsia="zh-CN"/>
              </w:rPr>
              <w:t>2</w:t>
            </w:r>
            <w:proofErr w:type="gramEnd"/>
            <w:r w:rsidRPr="00013DDF">
              <w:rPr>
                <w:rFonts w:ascii="Times New Roman" w:hAnsi="Times New Roman" w:cs="Times New Roman"/>
                <w:sz w:val="28"/>
                <w:szCs w:val="28"/>
                <w:lang w:eastAsia="zh-CN"/>
              </w:rPr>
              <w:t xml:space="preserve"> -12</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160</w:t>
            </w:r>
          </w:p>
        </w:tc>
        <w:tc>
          <w:tcPr>
            <w:tcW w:w="1560"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160</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 квартал 2012 года</w:t>
            </w:r>
          </w:p>
        </w:tc>
      </w:tr>
      <w:tr w:rsidR="00B67717" w:rsidRPr="00013DDF" w:rsidTr="00D04732">
        <w:trPr>
          <w:trHeight w:val="11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eastAsia="zh-CN"/>
              </w:rPr>
            </w:pPr>
            <w:r w:rsidRPr="00013DDF">
              <w:rPr>
                <w:rFonts w:ascii="Times New Roman" w:hAnsi="Times New Roman" w:cs="Times New Roman"/>
                <w:sz w:val="28"/>
                <w:szCs w:val="28"/>
                <w:lang w:eastAsia="zh-CN"/>
              </w:rPr>
              <w:t xml:space="preserve">Ультразвуковой </w:t>
            </w:r>
            <w:proofErr w:type="spellStart"/>
            <w:r w:rsidRPr="00013DDF">
              <w:rPr>
                <w:rFonts w:ascii="Times New Roman" w:hAnsi="Times New Roman" w:cs="Times New Roman"/>
                <w:sz w:val="28"/>
                <w:szCs w:val="28"/>
                <w:lang w:eastAsia="zh-CN"/>
              </w:rPr>
              <w:t>толщиномер</w:t>
            </w:r>
            <w:proofErr w:type="spellEnd"/>
            <w:r w:rsidRPr="00013DDF">
              <w:rPr>
                <w:rFonts w:ascii="Times New Roman" w:hAnsi="Times New Roman" w:cs="Times New Roman"/>
                <w:sz w:val="28"/>
                <w:szCs w:val="28"/>
                <w:lang w:eastAsia="zh-CN"/>
              </w:rPr>
              <w:t xml:space="preserve"> УТ 93П</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40</w:t>
            </w:r>
          </w:p>
        </w:tc>
        <w:tc>
          <w:tcPr>
            <w:tcW w:w="1134" w:type="dxa"/>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40</w:t>
            </w:r>
          </w:p>
        </w:tc>
        <w:tc>
          <w:tcPr>
            <w:tcW w:w="1560"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40</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 квартал 2012 года</w:t>
            </w:r>
          </w:p>
        </w:tc>
      </w:tr>
      <w:tr w:rsidR="00B67717" w:rsidRPr="00013DDF" w:rsidTr="00D04732">
        <w:trPr>
          <w:trHeight w:val="11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eastAsia="zh-CN"/>
              </w:rPr>
            </w:pPr>
            <w:r w:rsidRPr="00013DDF">
              <w:rPr>
                <w:rFonts w:ascii="Times New Roman" w:hAnsi="Times New Roman" w:cs="Times New Roman"/>
                <w:sz w:val="28"/>
                <w:szCs w:val="28"/>
                <w:lang w:eastAsia="zh-CN"/>
              </w:rPr>
              <w:t>Твердомер портативный  ТН – 130</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47</w:t>
            </w:r>
          </w:p>
        </w:tc>
        <w:tc>
          <w:tcPr>
            <w:tcW w:w="1134" w:type="dxa"/>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47</w:t>
            </w:r>
          </w:p>
        </w:tc>
        <w:tc>
          <w:tcPr>
            <w:tcW w:w="1560"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47</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 квартал 2012 года</w:t>
            </w:r>
          </w:p>
        </w:tc>
      </w:tr>
      <w:tr w:rsidR="00B67717" w:rsidRPr="00013DDF" w:rsidTr="00D04732">
        <w:trPr>
          <w:trHeight w:val="698"/>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eastAsia="zh-CN"/>
              </w:rPr>
            </w:pPr>
            <w:r w:rsidRPr="00013DDF">
              <w:rPr>
                <w:rFonts w:ascii="Times New Roman" w:hAnsi="Times New Roman" w:cs="Times New Roman"/>
                <w:sz w:val="28"/>
                <w:szCs w:val="28"/>
                <w:lang w:eastAsia="zh-CN"/>
              </w:rPr>
              <w:t>Портативный металлографический микроскоп</w:t>
            </w:r>
          </w:p>
          <w:p w:rsidR="00B67717" w:rsidRPr="00013DDF" w:rsidRDefault="00B67717" w:rsidP="00764CD6">
            <w:pPr>
              <w:rPr>
                <w:rFonts w:ascii="Times New Roman" w:hAnsi="Times New Roman" w:cs="Times New Roman"/>
                <w:sz w:val="28"/>
                <w:szCs w:val="28"/>
                <w:lang w:eastAsia="zh-CN"/>
              </w:rPr>
            </w:pPr>
            <w:r w:rsidRPr="00013DDF">
              <w:rPr>
                <w:rFonts w:ascii="Times New Roman" w:hAnsi="Times New Roman" w:cs="Times New Roman"/>
                <w:sz w:val="28"/>
                <w:szCs w:val="28"/>
                <w:lang w:eastAsia="zh-CN"/>
              </w:rPr>
              <w:t>МПМ – 1К</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75</w:t>
            </w:r>
          </w:p>
        </w:tc>
        <w:tc>
          <w:tcPr>
            <w:tcW w:w="1560"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75</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 квартал 2012 года</w:t>
            </w:r>
          </w:p>
        </w:tc>
      </w:tr>
      <w:tr w:rsidR="00B67717" w:rsidRPr="00013DDF" w:rsidTr="00D04732">
        <w:trPr>
          <w:trHeight w:val="305"/>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eastAsia="zh-CN"/>
              </w:rPr>
            </w:pPr>
            <w:proofErr w:type="spellStart"/>
            <w:r w:rsidRPr="00013DDF">
              <w:rPr>
                <w:rFonts w:ascii="Times New Roman" w:hAnsi="Times New Roman" w:cs="Times New Roman"/>
                <w:sz w:val="28"/>
                <w:szCs w:val="28"/>
                <w:lang w:eastAsia="zh-CN"/>
              </w:rPr>
              <w:t>Малоамперный</w:t>
            </w:r>
            <w:proofErr w:type="spellEnd"/>
            <w:r w:rsidRPr="00013DDF">
              <w:rPr>
                <w:rFonts w:ascii="Times New Roman" w:hAnsi="Times New Roman" w:cs="Times New Roman"/>
                <w:sz w:val="28"/>
                <w:szCs w:val="28"/>
                <w:lang w:eastAsia="zh-CN"/>
              </w:rPr>
              <w:t xml:space="preserve"> сварочный тренажёр МДТС-05М</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429</w:t>
            </w:r>
          </w:p>
        </w:tc>
        <w:tc>
          <w:tcPr>
            <w:tcW w:w="1134" w:type="dxa"/>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429</w:t>
            </w:r>
          </w:p>
        </w:tc>
        <w:tc>
          <w:tcPr>
            <w:tcW w:w="1560"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429</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 квартал 2012 года</w:t>
            </w:r>
          </w:p>
        </w:tc>
      </w:tr>
      <w:tr w:rsidR="00B67717" w:rsidRPr="00013DDF" w:rsidTr="00D04732">
        <w:trPr>
          <w:trHeight w:val="129"/>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Тренажёр сварщика ТСДМ 6010 (Германия)</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350</w:t>
            </w:r>
          </w:p>
        </w:tc>
        <w:tc>
          <w:tcPr>
            <w:tcW w:w="1134" w:type="dxa"/>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700</w:t>
            </w:r>
          </w:p>
        </w:tc>
        <w:tc>
          <w:tcPr>
            <w:tcW w:w="1560"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700</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 квартал 2012 года</w:t>
            </w:r>
          </w:p>
        </w:tc>
      </w:tr>
      <w:tr w:rsidR="00B67717" w:rsidRPr="00013DDF" w:rsidTr="00D04732">
        <w:trPr>
          <w:trHeight w:val="120"/>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pStyle w:val="1"/>
              <w:rPr>
                <w:rFonts w:ascii="Times New Roman" w:hAnsi="Times New Roman"/>
                <w:b w:val="0"/>
                <w:sz w:val="28"/>
                <w:szCs w:val="28"/>
              </w:rPr>
            </w:pPr>
            <w:r w:rsidRPr="00013DDF">
              <w:rPr>
                <w:rFonts w:ascii="Times New Roman" w:hAnsi="Times New Roman"/>
                <w:b w:val="0"/>
                <w:sz w:val="28"/>
                <w:szCs w:val="28"/>
              </w:rPr>
              <w:t>Дуговой тренажер сварщика (ДТС-06)</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510</w:t>
            </w:r>
          </w:p>
        </w:tc>
        <w:tc>
          <w:tcPr>
            <w:tcW w:w="1134" w:type="dxa"/>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1020</w:t>
            </w:r>
          </w:p>
        </w:tc>
        <w:tc>
          <w:tcPr>
            <w:tcW w:w="1560"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1020</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 квартал 2012 года</w:t>
            </w:r>
          </w:p>
        </w:tc>
      </w:tr>
      <w:tr w:rsidR="00B67717" w:rsidRPr="00013DDF" w:rsidTr="00D04732">
        <w:trPr>
          <w:trHeight w:val="11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Программное обеспечение</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60"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highlight w:val="yellow"/>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w:t>
            </w: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highlight w:val="yellow"/>
              </w:rPr>
            </w:pPr>
            <w:r w:rsidRPr="00013DDF">
              <w:rPr>
                <w:rFonts w:ascii="Times New Roman" w:hAnsi="Times New Roman" w:cs="Times New Roman"/>
                <w:sz w:val="28"/>
                <w:szCs w:val="28"/>
              </w:rPr>
              <w:t>60</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 квартал 2012 года</w:t>
            </w:r>
          </w:p>
        </w:tc>
      </w:tr>
      <w:tr w:rsidR="00B67717" w:rsidRPr="00013DDF" w:rsidTr="00D04732">
        <w:trPr>
          <w:trHeight w:val="220"/>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Методическое обеспечение</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60"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highlight w:val="yellow"/>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w:t>
            </w: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highlight w:val="yellow"/>
              </w:rPr>
            </w:pPr>
            <w:r w:rsidRPr="00013DDF">
              <w:rPr>
                <w:rFonts w:ascii="Times New Roman" w:hAnsi="Times New Roman" w:cs="Times New Roman"/>
                <w:sz w:val="28"/>
                <w:szCs w:val="28"/>
              </w:rPr>
              <w:t>60</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 квартал 2012 года</w:t>
            </w:r>
          </w:p>
        </w:tc>
      </w:tr>
      <w:tr w:rsidR="00B67717" w:rsidRPr="00013DDF" w:rsidTr="00D04732">
        <w:trPr>
          <w:trHeight w:val="194"/>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Повышение квалификации</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60"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highlight w:val="yellow"/>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w:t>
            </w: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highlight w:val="yellow"/>
              </w:rPr>
            </w:pPr>
            <w:r w:rsidRPr="00013DDF">
              <w:rPr>
                <w:rFonts w:ascii="Times New Roman" w:hAnsi="Times New Roman" w:cs="Times New Roman"/>
                <w:sz w:val="28"/>
                <w:szCs w:val="28"/>
              </w:rPr>
              <w:t>60</w:t>
            </w:r>
          </w:p>
        </w:tc>
        <w:tc>
          <w:tcPr>
            <w:tcW w:w="1984"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 квартал 2012 года</w:t>
            </w:r>
          </w:p>
        </w:tc>
      </w:tr>
      <w:tr w:rsidR="00B67717" w:rsidRPr="00013DDF" w:rsidTr="00D04732">
        <w:trPr>
          <w:trHeight w:val="212"/>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b/>
                <w:sz w:val="28"/>
                <w:szCs w:val="28"/>
              </w:rPr>
            </w:pPr>
            <w:r w:rsidRPr="00013DDF">
              <w:rPr>
                <w:rFonts w:ascii="Times New Roman" w:hAnsi="Times New Roman" w:cs="Times New Roman"/>
                <w:b/>
                <w:sz w:val="28"/>
                <w:szCs w:val="28"/>
              </w:rPr>
              <w:t>ИТОГО по направлению</w:t>
            </w:r>
          </w:p>
        </w:tc>
        <w:tc>
          <w:tcPr>
            <w:tcW w:w="1026" w:type="dxa"/>
            <w:tcBorders>
              <w:top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134" w:type="dxa"/>
            <w:tcBorders>
              <w:top w:val="single" w:sz="4" w:space="0" w:color="auto"/>
              <w:left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top w:val="single" w:sz="4" w:space="0" w:color="auto"/>
              <w:left w:val="single" w:sz="4" w:space="0" w:color="auto"/>
            </w:tcBorders>
          </w:tcPr>
          <w:p w:rsidR="00B67717" w:rsidRPr="00013DDF" w:rsidRDefault="00B67717" w:rsidP="00764CD6">
            <w:pPr>
              <w:jc w:val="center"/>
              <w:rPr>
                <w:rFonts w:ascii="Times New Roman" w:hAnsi="Times New Roman" w:cs="Times New Roman"/>
                <w:b/>
                <w:sz w:val="28"/>
                <w:szCs w:val="28"/>
              </w:rPr>
            </w:pPr>
            <w:r w:rsidRPr="00013DDF">
              <w:rPr>
                <w:rFonts w:ascii="Times New Roman" w:hAnsi="Times New Roman" w:cs="Times New Roman"/>
                <w:b/>
                <w:sz w:val="28"/>
                <w:szCs w:val="28"/>
              </w:rPr>
              <w:t>10049,6</w:t>
            </w:r>
          </w:p>
        </w:tc>
        <w:tc>
          <w:tcPr>
            <w:tcW w:w="1560" w:type="dxa"/>
            <w:tcBorders>
              <w:top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200</w:t>
            </w:r>
          </w:p>
        </w:tc>
        <w:tc>
          <w:tcPr>
            <w:tcW w:w="1559" w:type="dxa"/>
            <w:tcBorders>
              <w:top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110</w:t>
            </w:r>
          </w:p>
        </w:tc>
        <w:tc>
          <w:tcPr>
            <w:tcW w:w="2268" w:type="dxa"/>
            <w:tcBorders>
              <w:top w:val="single" w:sz="4" w:space="0" w:color="auto"/>
            </w:tcBorders>
          </w:tcPr>
          <w:p w:rsidR="00B67717" w:rsidRPr="00013DDF" w:rsidRDefault="00B67717" w:rsidP="00764CD6">
            <w:pPr>
              <w:jc w:val="center"/>
              <w:rPr>
                <w:rFonts w:ascii="Times New Roman" w:hAnsi="Times New Roman" w:cs="Times New Roman"/>
                <w:b/>
                <w:sz w:val="28"/>
                <w:szCs w:val="28"/>
              </w:rPr>
            </w:pPr>
            <w:r w:rsidRPr="00013DDF">
              <w:rPr>
                <w:rFonts w:ascii="Times New Roman" w:hAnsi="Times New Roman" w:cs="Times New Roman"/>
                <w:b/>
                <w:sz w:val="28"/>
                <w:szCs w:val="28"/>
              </w:rPr>
              <w:t>9739,6</w:t>
            </w:r>
          </w:p>
        </w:tc>
        <w:tc>
          <w:tcPr>
            <w:tcW w:w="1984" w:type="dxa"/>
            <w:tcBorders>
              <w:top w:val="single" w:sz="4" w:space="0" w:color="auto"/>
            </w:tcBorders>
          </w:tcPr>
          <w:p w:rsidR="00B67717" w:rsidRPr="00013DDF" w:rsidRDefault="00B67717" w:rsidP="00764CD6">
            <w:pPr>
              <w:rPr>
                <w:rFonts w:ascii="Times New Roman" w:hAnsi="Times New Roman" w:cs="Times New Roman"/>
                <w:sz w:val="28"/>
                <w:szCs w:val="28"/>
              </w:rPr>
            </w:pPr>
          </w:p>
        </w:tc>
      </w:tr>
      <w:tr w:rsidR="00B67717" w:rsidRPr="00013DDF" w:rsidTr="00D04732">
        <w:trPr>
          <w:trHeight w:val="206"/>
        </w:trPr>
        <w:tc>
          <w:tcPr>
            <w:tcW w:w="1526" w:type="dxa"/>
            <w:vMerge w:val="restart"/>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bCs/>
                <w:sz w:val="28"/>
                <w:szCs w:val="28"/>
              </w:rPr>
              <w:t>190000 ТРАНСПОРТНЫЕ СРЕДСТВА</w:t>
            </w: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Твердомер электронный  «ТЭМП-3»</w:t>
            </w:r>
          </w:p>
        </w:tc>
        <w:tc>
          <w:tcPr>
            <w:tcW w:w="1026" w:type="dxa"/>
            <w:tcBorders>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52</w:t>
            </w:r>
          </w:p>
        </w:tc>
        <w:tc>
          <w:tcPr>
            <w:tcW w:w="1134" w:type="dxa"/>
            <w:tcBorders>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52</w:t>
            </w:r>
          </w:p>
        </w:tc>
        <w:tc>
          <w:tcPr>
            <w:tcW w:w="1560"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52</w:t>
            </w:r>
          </w:p>
        </w:tc>
        <w:tc>
          <w:tcPr>
            <w:tcW w:w="1984"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2013 года</w:t>
            </w:r>
          </w:p>
        </w:tc>
      </w:tr>
      <w:tr w:rsidR="00B67717" w:rsidRPr="00013DDF" w:rsidTr="00D04732">
        <w:trPr>
          <w:trHeight w:val="377"/>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bCs/>
                <w:color w:val="000000"/>
                <w:kern w:val="36"/>
                <w:sz w:val="28"/>
                <w:szCs w:val="28"/>
              </w:rPr>
              <w:t>Ультразвуковой дефектоскоп УД2В-П46 (</w:t>
            </w:r>
            <w:proofErr w:type="spellStart"/>
            <w:r w:rsidRPr="00013DDF">
              <w:rPr>
                <w:rFonts w:ascii="Times New Roman" w:hAnsi="Times New Roman" w:cs="Times New Roman"/>
                <w:bCs/>
                <w:color w:val="000000"/>
                <w:kern w:val="36"/>
                <w:sz w:val="28"/>
                <w:szCs w:val="28"/>
              </w:rPr>
              <w:t>авиакомплект</w:t>
            </w:r>
            <w:proofErr w:type="spellEnd"/>
            <w:r w:rsidRPr="00013DDF">
              <w:rPr>
                <w:rFonts w:ascii="Times New Roman" w:hAnsi="Times New Roman" w:cs="Times New Roman"/>
                <w:bCs/>
                <w:color w:val="000000"/>
                <w:kern w:val="36"/>
                <w:sz w:val="28"/>
                <w:szCs w:val="28"/>
              </w:rPr>
              <w:t xml:space="preserve"> ЭЛД дисплей)</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80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80</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2013 года</w:t>
            </w:r>
          </w:p>
        </w:tc>
      </w:tr>
      <w:tr w:rsidR="00B67717" w:rsidRPr="00013DDF" w:rsidTr="00D04732">
        <w:trPr>
          <w:trHeight w:val="93"/>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bCs/>
                <w:color w:val="000000"/>
                <w:kern w:val="36"/>
                <w:sz w:val="28"/>
                <w:szCs w:val="28"/>
              </w:rPr>
            </w:pPr>
            <w:r w:rsidRPr="00013DDF">
              <w:rPr>
                <w:rFonts w:ascii="Times New Roman" w:hAnsi="Times New Roman" w:cs="Times New Roman"/>
                <w:sz w:val="28"/>
                <w:szCs w:val="28"/>
              </w:rPr>
              <w:t>Пресс гидравлический OMA/APAC 650B/1650B</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59</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59</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59</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2013 года</w:t>
            </w:r>
          </w:p>
        </w:tc>
      </w:tr>
      <w:tr w:rsidR="00B67717" w:rsidRPr="00013DDF" w:rsidTr="00D04732">
        <w:trPr>
          <w:trHeight w:val="96"/>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bCs/>
                <w:color w:val="000000"/>
                <w:kern w:val="36"/>
                <w:sz w:val="28"/>
                <w:szCs w:val="28"/>
              </w:rPr>
            </w:pPr>
            <w:r w:rsidRPr="00013DDF">
              <w:rPr>
                <w:rFonts w:ascii="Times New Roman" w:hAnsi="Times New Roman" w:cs="Times New Roman"/>
                <w:sz w:val="28"/>
                <w:szCs w:val="28"/>
              </w:rPr>
              <w:t>Пружинный компрессор SK-2000</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25,2</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25,2</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25,2</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2013 года</w:t>
            </w:r>
          </w:p>
        </w:tc>
      </w:tr>
      <w:tr w:rsidR="00B67717" w:rsidRPr="00013DDF" w:rsidTr="00D04732">
        <w:trPr>
          <w:trHeight w:val="102"/>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bCs/>
                <w:color w:val="000000"/>
                <w:kern w:val="36"/>
                <w:sz w:val="28"/>
                <w:szCs w:val="28"/>
              </w:rPr>
            </w:pPr>
            <w:r w:rsidRPr="00013DDF">
              <w:rPr>
                <w:rFonts w:ascii="Times New Roman" w:hAnsi="Times New Roman" w:cs="Times New Roman"/>
                <w:sz w:val="28"/>
                <w:szCs w:val="28"/>
              </w:rPr>
              <w:t>Установка 2407 для расточки гильз цилиндров</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69,8</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69,8</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69,8</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2013 года</w:t>
            </w:r>
          </w:p>
        </w:tc>
      </w:tr>
      <w:tr w:rsidR="00B67717" w:rsidRPr="00013DDF" w:rsidTr="00D04732">
        <w:trPr>
          <w:trHeight w:val="78"/>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bCs/>
                <w:color w:val="000000"/>
                <w:kern w:val="36"/>
                <w:sz w:val="28"/>
                <w:szCs w:val="28"/>
              </w:rPr>
            </w:pPr>
            <w:r w:rsidRPr="00013DDF">
              <w:rPr>
                <w:rFonts w:ascii="Times New Roman" w:hAnsi="Times New Roman" w:cs="Times New Roman"/>
                <w:sz w:val="28"/>
                <w:szCs w:val="28"/>
              </w:rPr>
              <w:t>Кран гаражный OMA/APAC 586/1586</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17,7</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17,7</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17,7</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2013 года</w:t>
            </w:r>
          </w:p>
        </w:tc>
      </w:tr>
      <w:tr w:rsidR="00B67717" w:rsidRPr="00013DDF" w:rsidTr="00D04732">
        <w:trPr>
          <w:trHeight w:val="200"/>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pStyle w:val="2"/>
              <w:spacing w:before="0"/>
              <w:rPr>
                <w:b w:val="0"/>
                <w:color w:val="000000"/>
                <w:sz w:val="28"/>
                <w:szCs w:val="28"/>
              </w:rPr>
            </w:pPr>
            <w:r w:rsidRPr="00013DDF">
              <w:rPr>
                <w:b w:val="0"/>
                <w:color w:val="000000"/>
                <w:sz w:val="28"/>
                <w:szCs w:val="28"/>
              </w:rPr>
              <w:t>Тележка гидравлическая перекатная ТГП-1</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19,6</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19,6</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19,6</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2013 года</w:t>
            </w:r>
          </w:p>
        </w:tc>
      </w:tr>
      <w:tr w:rsidR="00B67717" w:rsidRPr="00013DDF" w:rsidTr="00D04732">
        <w:trPr>
          <w:trHeight w:val="102"/>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color w:val="000000"/>
                <w:sz w:val="28"/>
                <w:szCs w:val="28"/>
              </w:rPr>
            </w:pPr>
            <w:r w:rsidRPr="00013DDF">
              <w:rPr>
                <w:rFonts w:ascii="Times New Roman" w:hAnsi="Times New Roman" w:cs="Times New Roman"/>
                <w:color w:val="000000"/>
                <w:sz w:val="28"/>
                <w:szCs w:val="28"/>
              </w:rPr>
              <w:t>Гайковерт Г120</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42</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42</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42</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2013 года</w:t>
            </w:r>
          </w:p>
        </w:tc>
      </w:tr>
      <w:tr w:rsidR="00B67717" w:rsidRPr="00013DDF" w:rsidTr="00D04732">
        <w:trPr>
          <w:trHeight w:val="102"/>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bCs/>
                <w:color w:val="000000"/>
                <w:kern w:val="36"/>
                <w:sz w:val="28"/>
                <w:szCs w:val="28"/>
              </w:rPr>
            </w:pPr>
            <w:r w:rsidRPr="00013DDF">
              <w:rPr>
                <w:rFonts w:ascii="Times New Roman" w:hAnsi="Times New Roman" w:cs="Times New Roman"/>
                <w:bCs/>
                <w:color w:val="000000"/>
                <w:kern w:val="36"/>
                <w:sz w:val="28"/>
                <w:szCs w:val="28"/>
              </w:rPr>
              <w:t>Приспособление для снятия КПП П-232</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20,3</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20,3</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20,3</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2013 года</w:t>
            </w:r>
          </w:p>
        </w:tc>
      </w:tr>
      <w:tr w:rsidR="00B67717" w:rsidRPr="00013DDF" w:rsidTr="00D04732">
        <w:trPr>
          <w:trHeight w:val="109"/>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bCs/>
                <w:color w:val="000000"/>
                <w:kern w:val="36"/>
                <w:sz w:val="28"/>
                <w:szCs w:val="28"/>
              </w:rPr>
            </w:pPr>
            <w:r w:rsidRPr="00013DDF">
              <w:rPr>
                <w:rFonts w:ascii="Times New Roman" w:hAnsi="Times New Roman" w:cs="Times New Roman"/>
                <w:bCs/>
                <w:color w:val="000000"/>
                <w:kern w:val="36"/>
                <w:sz w:val="28"/>
                <w:szCs w:val="28"/>
              </w:rPr>
              <w:t xml:space="preserve">Подъёмник </w:t>
            </w:r>
            <w:proofErr w:type="spellStart"/>
            <w:r w:rsidRPr="00013DDF">
              <w:rPr>
                <w:rFonts w:ascii="Times New Roman" w:hAnsi="Times New Roman" w:cs="Times New Roman"/>
                <w:bCs/>
                <w:color w:val="000000"/>
                <w:kern w:val="36"/>
                <w:sz w:val="28"/>
                <w:szCs w:val="28"/>
              </w:rPr>
              <w:lastRenderedPageBreak/>
              <w:t>четырёхстоечный</w:t>
            </w:r>
            <w:proofErr w:type="spellEnd"/>
            <w:r w:rsidRPr="00013DDF">
              <w:rPr>
                <w:rFonts w:ascii="Times New Roman" w:hAnsi="Times New Roman" w:cs="Times New Roman"/>
                <w:bCs/>
                <w:color w:val="000000"/>
                <w:kern w:val="36"/>
                <w:sz w:val="28"/>
                <w:szCs w:val="28"/>
              </w:rPr>
              <w:t xml:space="preserve"> электромеханический (платформа), 15Т ПЛ-15</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lastRenderedPageBreak/>
              <w:t>361</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361</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361</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4 квартал 2013 </w:t>
            </w:r>
            <w:r w:rsidRPr="00013DDF">
              <w:rPr>
                <w:rFonts w:ascii="Times New Roman" w:hAnsi="Times New Roman" w:cs="Times New Roman"/>
                <w:sz w:val="28"/>
                <w:szCs w:val="28"/>
              </w:rPr>
              <w:lastRenderedPageBreak/>
              <w:t>года</w:t>
            </w:r>
          </w:p>
        </w:tc>
      </w:tr>
      <w:tr w:rsidR="00B67717" w:rsidRPr="00013DDF" w:rsidTr="00D04732">
        <w:trPr>
          <w:trHeight w:val="54"/>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bCs/>
                <w:color w:val="000000"/>
                <w:kern w:val="36"/>
                <w:sz w:val="28"/>
                <w:szCs w:val="28"/>
              </w:rPr>
            </w:pPr>
            <w:r w:rsidRPr="00013DDF">
              <w:rPr>
                <w:rFonts w:ascii="Times New Roman" w:hAnsi="Times New Roman" w:cs="Times New Roman"/>
                <w:sz w:val="28"/>
                <w:szCs w:val="28"/>
              </w:rPr>
              <w:t>Универсальная линия технического контроля ЛТК-10У-СП-11</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1362</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1362</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1362</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2013 года</w:t>
            </w:r>
          </w:p>
        </w:tc>
      </w:tr>
      <w:tr w:rsidR="00B67717" w:rsidRPr="00013DDF" w:rsidTr="00D04732">
        <w:trPr>
          <w:trHeight w:val="98"/>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bCs/>
                <w:color w:val="000000"/>
                <w:kern w:val="36"/>
                <w:sz w:val="28"/>
                <w:szCs w:val="28"/>
              </w:rPr>
            </w:pPr>
            <w:r w:rsidRPr="00013DDF">
              <w:rPr>
                <w:rFonts w:ascii="Times New Roman" w:hAnsi="Times New Roman" w:cs="Times New Roman"/>
                <w:bCs/>
                <w:color w:val="000000"/>
                <w:kern w:val="36"/>
                <w:sz w:val="28"/>
                <w:szCs w:val="28"/>
              </w:rPr>
              <w:t>Стенд для проверки ТНВД, 12 секций  ДД10-05Э</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680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680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680</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2013 года</w:t>
            </w:r>
          </w:p>
        </w:tc>
      </w:tr>
      <w:tr w:rsidR="00B67717" w:rsidRPr="00013DDF" w:rsidTr="00D04732">
        <w:trPr>
          <w:trHeight w:val="98"/>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bCs/>
                <w:color w:val="000000"/>
                <w:kern w:val="36"/>
                <w:sz w:val="28"/>
                <w:szCs w:val="28"/>
              </w:rPr>
            </w:pPr>
            <w:r w:rsidRPr="00013DDF">
              <w:rPr>
                <w:rFonts w:ascii="Times New Roman" w:hAnsi="Times New Roman" w:cs="Times New Roman"/>
                <w:bCs/>
                <w:color w:val="000000"/>
                <w:kern w:val="36"/>
                <w:sz w:val="28"/>
                <w:szCs w:val="28"/>
              </w:rPr>
              <w:t xml:space="preserve">Прибор для испытания и регулировки форсунок </w:t>
            </w:r>
            <w:r w:rsidRPr="00013DDF">
              <w:rPr>
                <w:rFonts w:ascii="Times New Roman" w:hAnsi="Times New Roman" w:cs="Times New Roman"/>
                <w:sz w:val="28"/>
                <w:szCs w:val="28"/>
              </w:rPr>
              <w:t>USAG</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18</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18</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2013 года</w:t>
            </w:r>
          </w:p>
        </w:tc>
      </w:tr>
      <w:tr w:rsidR="00B67717" w:rsidRPr="00013DDF" w:rsidTr="00D04732">
        <w:trPr>
          <w:trHeight w:val="109"/>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bCs/>
                <w:color w:val="000000"/>
                <w:kern w:val="36"/>
                <w:sz w:val="28"/>
                <w:szCs w:val="28"/>
              </w:rPr>
            </w:pPr>
            <w:r w:rsidRPr="00013DDF">
              <w:rPr>
                <w:rFonts w:ascii="Times New Roman" w:hAnsi="Times New Roman" w:cs="Times New Roman"/>
                <w:bCs/>
                <w:color w:val="000000"/>
                <w:kern w:val="36"/>
                <w:sz w:val="28"/>
                <w:szCs w:val="28"/>
              </w:rPr>
              <w:t xml:space="preserve">Стенд для схода-развала компьютерный на 4 колеса </w:t>
            </w:r>
            <w:r w:rsidRPr="00013DDF">
              <w:rPr>
                <w:rFonts w:ascii="Times New Roman" w:hAnsi="Times New Roman" w:cs="Times New Roman"/>
                <w:sz w:val="28"/>
                <w:szCs w:val="28"/>
              </w:rPr>
              <w:t>КДС-5К (6х4)</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198</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198</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198</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2013 года</w:t>
            </w:r>
          </w:p>
        </w:tc>
      </w:tr>
      <w:tr w:rsidR="00B67717" w:rsidRPr="00013DDF" w:rsidTr="00D04732">
        <w:trPr>
          <w:trHeight w:val="109"/>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spacing w:line="231" w:lineRule="atLeast"/>
              <w:rPr>
                <w:rFonts w:ascii="Times New Roman" w:hAnsi="Times New Roman" w:cs="Times New Roman"/>
                <w:sz w:val="28"/>
                <w:szCs w:val="28"/>
              </w:rPr>
            </w:pPr>
            <w:r w:rsidRPr="00013DDF">
              <w:rPr>
                <w:rFonts w:ascii="Times New Roman" w:hAnsi="Times New Roman" w:cs="Times New Roman"/>
                <w:sz w:val="28"/>
                <w:szCs w:val="28"/>
              </w:rPr>
              <w:t>Установка для замены масла OMA/APAC 837/1837</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45,4</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45,4</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45,4</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2013 года</w:t>
            </w:r>
          </w:p>
        </w:tc>
      </w:tr>
      <w:tr w:rsidR="00B67717" w:rsidRPr="00013DDF" w:rsidTr="00D04732">
        <w:trPr>
          <w:trHeight w:val="87"/>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bCs/>
                <w:color w:val="000000"/>
                <w:kern w:val="36"/>
                <w:sz w:val="28"/>
                <w:szCs w:val="28"/>
              </w:rPr>
            </w:pPr>
            <w:r w:rsidRPr="00013DDF">
              <w:rPr>
                <w:rFonts w:ascii="Times New Roman" w:hAnsi="Times New Roman" w:cs="Times New Roman"/>
                <w:sz w:val="28"/>
                <w:szCs w:val="28"/>
              </w:rPr>
              <w:t>Балансировочный стенд ТЕСО 60 СИН</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73</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73</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2013 года</w:t>
            </w:r>
          </w:p>
        </w:tc>
      </w:tr>
      <w:tr w:rsidR="00B67717" w:rsidRPr="00013DDF" w:rsidTr="00D04732">
        <w:trPr>
          <w:trHeight w:val="87"/>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pStyle w:val="1"/>
              <w:rPr>
                <w:rFonts w:ascii="Times New Roman" w:hAnsi="Times New Roman"/>
                <w:b w:val="0"/>
                <w:color w:val="A90600"/>
                <w:sz w:val="28"/>
                <w:szCs w:val="28"/>
              </w:rPr>
            </w:pPr>
            <w:r w:rsidRPr="00013DDF">
              <w:rPr>
                <w:rFonts w:ascii="Times New Roman" w:hAnsi="Times New Roman"/>
                <w:b w:val="0"/>
                <w:sz w:val="28"/>
                <w:szCs w:val="28"/>
              </w:rPr>
              <w:t xml:space="preserve">Профессиональный набор НАБ.14.12.124 (NEW) </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3,7</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3,7</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3,7</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1 квартал 2014 года</w:t>
            </w:r>
          </w:p>
        </w:tc>
      </w:tr>
      <w:tr w:rsidR="00B67717" w:rsidRPr="00013DDF" w:rsidTr="00D04732">
        <w:trPr>
          <w:trHeight w:val="109"/>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bCs/>
                <w:color w:val="000000"/>
                <w:kern w:val="36"/>
                <w:sz w:val="28"/>
                <w:szCs w:val="28"/>
              </w:rPr>
            </w:pPr>
            <w:r w:rsidRPr="00013DDF">
              <w:rPr>
                <w:rFonts w:ascii="Times New Roman" w:hAnsi="Times New Roman" w:cs="Times New Roman"/>
                <w:bCs/>
                <w:color w:val="000000"/>
                <w:kern w:val="36"/>
                <w:sz w:val="28"/>
                <w:szCs w:val="28"/>
              </w:rPr>
              <w:t xml:space="preserve">Диагностический тестер-сканер </w:t>
            </w:r>
            <w:r w:rsidRPr="00013DDF">
              <w:rPr>
                <w:rFonts w:ascii="Times New Roman" w:hAnsi="Times New Roman" w:cs="Times New Roman"/>
                <w:bCs/>
                <w:caps/>
                <w:sz w:val="28"/>
                <w:szCs w:val="28"/>
              </w:rPr>
              <w:t>ВАЗ, ГАЗ, УАЗ, ИЖ, DW, KIA, VAG, ОВД</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21,8</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21,8</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21,8</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2014 года</w:t>
            </w:r>
          </w:p>
        </w:tc>
      </w:tr>
      <w:tr w:rsidR="00B67717" w:rsidRPr="00013DDF" w:rsidTr="00D04732">
        <w:trPr>
          <w:trHeight w:val="87"/>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bCs/>
                <w:color w:val="000000"/>
                <w:kern w:val="36"/>
                <w:sz w:val="28"/>
                <w:szCs w:val="28"/>
              </w:rPr>
            </w:pPr>
            <w:r w:rsidRPr="00013DDF">
              <w:rPr>
                <w:rFonts w:ascii="Times New Roman" w:hAnsi="Times New Roman" w:cs="Times New Roman"/>
                <w:bCs/>
                <w:color w:val="000000"/>
                <w:kern w:val="36"/>
                <w:sz w:val="28"/>
                <w:szCs w:val="28"/>
              </w:rPr>
              <w:t xml:space="preserve">Установка для слива отработанного масла в бочки </w:t>
            </w:r>
            <w:r w:rsidRPr="00013DDF">
              <w:rPr>
                <w:rFonts w:ascii="Times New Roman" w:hAnsi="Times New Roman" w:cs="Times New Roman"/>
                <w:bCs/>
                <w:caps/>
                <w:sz w:val="28"/>
                <w:szCs w:val="28"/>
              </w:rPr>
              <w:t xml:space="preserve">20/60л </w:t>
            </w:r>
            <w:r w:rsidRPr="00013DDF">
              <w:rPr>
                <w:rFonts w:ascii="Times New Roman" w:hAnsi="Times New Roman" w:cs="Times New Roman"/>
                <w:sz w:val="28"/>
                <w:szCs w:val="28"/>
              </w:rPr>
              <w:t>RAASM-42050</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23,67</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23,67</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23,67</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2014 года</w:t>
            </w:r>
          </w:p>
        </w:tc>
      </w:tr>
      <w:tr w:rsidR="00B67717" w:rsidRPr="00013DDF" w:rsidTr="00D04732">
        <w:trPr>
          <w:trHeight w:val="109"/>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bCs/>
                <w:color w:val="000000"/>
                <w:kern w:val="36"/>
                <w:sz w:val="28"/>
                <w:szCs w:val="28"/>
              </w:rPr>
            </w:pPr>
            <w:r w:rsidRPr="00013DDF">
              <w:rPr>
                <w:rFonts w:ascii="Times New Roman" w:hAnsi="Times New Roman" w:cs="Times New Roman"/>
                <w:bCs/>
                <w:color w:val="000000"/>
                <w:kern w:val="36"/>
                <w:sz w:val="28"/>
                <w:szCs w:val="28"/>
              </w:rPr>
              <w:t>Устройство для заправки трансмиссионными маслами</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16,3</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16,3</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16,3</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2014 года</w:t>
            </w:r>
          </w:p>
        </w:tc>
      </w:tr>
      <w:tr w:rsidR="00B67717" w:rsidRPr="00013DDF" w:rsidTr="00D04732">
        <w:trPr>
          <w:trHeight w:val="98"/>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bCs/>
                <w:color w:val="000000"/>
                <w:kern w:val="36"/>
                <w:sz w:val="28"/>
                <w:szCs w:val="28"/>
              </w:rPr>
            </w:pPr>
            <w:r w:rsidRPr="00013DDF">
              <w:rPr>
                <w:rFonts w:ascii="Times New Roman" w:hAnsi="Times New Roman" w:cs="Times New Roman"/>
                <w:bCs/>
                <w:color w:val="000000"/>
                <w:kern w:val="36"/>
                <w:sz w:val="28"/>
                <w:szCs w:val="28"/>
              </w:rPr>
              <w:t xml:space="preserve">Нагнетатель консистентной смазки </w:t>
            </w:r>
            <w:r w:rsidRPr="00013DDF">
              <w:rPr>
                <w:rFonts w:ascii="Times New Roman" w:hAnsi="Times New Roman" w:cs="Times New Roman"/>
                <w:bCs/>
                <w:caps/>
                <w:sz w:val="28"/>
                <w:szCs w:val="28"/>
              </w:rPr>
              <w:t xml:space="preserve">13л </w:t>
            </w:r>
            <w:r w:rsidRPr="00013DDF">
              <w:rPr>
                <w:rFonts w:ascii="Times New Roman" w:hAnsi="Times New Roman" w:cs="Times New Roman"/>
                <w:sz w:val="28"/>
                <w:szCs w:val="28"/>
              </w:rPr>
              <w:t>RAASM-68012</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7,95</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7,95</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7,95</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2014 года</w:t>
            </w:r>
          </w:p>
        </w:tc>
      </w:tr>
      <w:tr w:rsidR="00B67717" w:rsidRPr="00013DDF" w:rsidTr="00D04732">
        <w:trPr>
          <w:trHeight w:val="98"/>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bCs/>
                <w:color w:val="000000"/>
                <w:kern w:val="36"/>
                <w:sz w:val="28"/>
                <w:szCs w:val="28"/>
              </w:rPr>
            </w:pPr>
            <w:r w:rsidRPr="00013DDF">
              <w:rPr>
                <w:rFonts w:ascii="Times New Roman" w:hAnsi="Times New Roman" w:cs="Times New Roman"/>
                <w:bCs/>
                <w:color w:val="000000"/>
                <w:kern w:val="36"/>
                <w:sz w:val="28"/>
                <w:szCs w:val="28"/>
              </w:rPr>
              <w:t xml:space="preserve">Установка для замены тормозной жидкости </w:t>
            </w:r>
            <w:r w:rsidRPr="00013DDF">
              <w:rPr>
                <w:rFonts w:ascii="Times New Roman" w:hAnsi="Times New Roman" w:cs="Times New Roman"/>
                <w:sz w:val="28"/>
                <w:szCs w:val="28"/>
              </w:rPr>
              <w:t>Impact-320</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52,7</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52,7</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52,7</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2014 года</w:t>
            </w:r>
          </w:p>
        </w:tc>
      </w:tr>
      <w:tr w:rsidR="00B67717" w:rsidRPr="00013DDF" w:rsidTr="00D04732">
        <w:trPr>
          <w:trHeight w:val="7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bCs/>
                <w:color w:val="000000"/>
                <w:kern w:val="36"/>
                <w:sz w:val="28"/>
                <w:szCs w:val="28"/>
              </w:rPr>
            </w:pPr>
            <w:r w:rsidRPr="00013DDF">
              <w:rPr>
                <w:rFonts w:ascii="Times New Roman" w:hAnsi="Times New Roman" w:cs="Times New Roman"/>
                <w:bCs/>
                <w:color w:val="000000"/>
                <w:kern w:val="36"/>
                <w:sz w:val="28"/>
                <w:szCs w:val="28"/>
              </w:rPr>
              <w:t xml:space="preserve">Устройство для очистки системы охлаждения, замены охлаждающей жидкости. </w:t>
            </w:r>
            <w:r w:rsidRPr="00013DDF">
              <w:rPr>
                <w:rFonts w:ascii="Times New Roman" w:hAnsi="Times New Roman" w:cs="Times New Roman"/>
                <w:bCs/>
                <w:caps/>
                <w:sz w:val="28"/>
                <w:szCs w:val="28"/>
              </w:rPr>
              <w:t xml:space="preserve">автомат </w:t>
            </w:r>
            <w:r w:rsidRPr="00013DDF">
              <w:rPr>
                <w:rFonts w:ascii="Times New Roman" w:hAnsi="Times New Roman" w:cs="Times New Roman"/>
                <w:sz w:val="28"/>
                <w:szCs w:val="28"/>
              </w:rPr>
              <w:t>Impact-450A</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55,3</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55,3</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55,3</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2014 года</w:t>
            </w:r>
          </w:p>
        </w:tc>
      </w:tr>
      <w:tr w:rsidR="00B67717" w:rsidRPr="00013DDF" w:rsidTr="00D04732">
        <w:trPr>
          <w:trHeight w:val="458"/>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bCs/>
                <w:color w:val="000000"/>
                <w:kern w:val="36"/>
                <w:sz w:val="28"/>
                <w:szCs w:val="28"/>
              </w:rPr>
            </w:pPr>
            <w:proofErr w:type="spellStart"/>
            <w:r w:rsidRPr="00013DDF">
              <w:rPr>
                <w:rFonts w:ascii="Times New Roman" w:hAnsi="Times New Roman" w:cs="Times New Roman"/>
                <w:bCs/>
                <w:sz w:val="28"/>
                <w:szCs w:val="28"/>
              </w:rPr>
              <w:t>Аппаратно-програмный</w:t>
            </w:r>
            <w:proofErr w:type="spellEnd"/>
            <w:r w:rsidRPr="00013DDF">
              <w:rPr>
                <w:rFonts w:ascii="Times New Roman" w:hAnsi="Times New Roman" w:cs="Times New Roman"/>
                <w:bCs/>
                <w:sz w:val="28"/>
                <w:szCs w:val="28"/>
              </w:rPr>
              <w:t xml:space="preserve"> комплекс                                            «Интерактивная автошкола»</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128,7</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128,7</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128,7</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2014 года</w:t>
            </w:r>
          </w:p>
        </w:tc>
      </w:tr>
      <w:tr w:rsidR="00B67717" w:rsidRPr="00013DDF" w:rsidTr="00D04732">
        <w:trPr>
          <w:trHeight w:val="295"/>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bCs/>
                <w:sz w:val="28"/>
                <w:szCs w:val="28"/>
              </w:rPr>
            </w:pPr>
            <w:r w:rsidRPr="00013DDF">
              <w:rPr>
                <w:rFonts w:ascii="Times New Roman" w:hAnsi="Times New Roman" w:cs="Times New Roman"/>
                <w:bCs/>
                <w:sz w:val="28"/>
                <w:szCs w:val="28"/>
              </w:rPr>
              <w:t>Аппаратно-тренажерный комплекс                                                                        «З</w:t>
            </w:r>
            <w:proofErr w:type="gramStart"/>
            <w:r w:rsidRPr="00013DDF">
              <w:rPr>
                <w:rFonts w:ascii="Times New Roman" w:hAnsi="Times New Roman" w:cs="Times New Roman"/>
                <w:bCs/>
                <w:sz w:val="28"/>
                <w:szCs w:val="28"/>
              </w:rPr>
              <w:t>D</w:t>
            </w:r>
            <w:proofErr w:type="gramEnd"/>
            <w:r w:rsidRPr="00013DDF">
              <w:rPr>
                <w:rFonts w:ascii="Times New Roman" w:hAnsi="Times New Roman" w:cs="Times New Roman"/>
                <w:bCs/>
                <w:sz w:val="28"/>
                <w:szCs w:val="28"/>
              </w:rPr>
              <w:t xml:space="preserve"> Инструктор </w:t>
            </w:r>
            <w:proofErr w:type="spellStart"/>
            <w:r w:rsidRPr="00013DDF">
              <w:rPr>
                <w:rFonts w:ascii="Times New Roman" w:hAnsi="Times New Roman" w:cs="Times New Roman"/>
                <w:bCs/>
                <w:sz w:val="28"/>
                <w:szCs w:val="28"/>
              </w:rPr>
              <w:t>Автосимулятор</w:t>
            </w:r>
            <w:proofErr w:type="spellEnd"/>
            <w:r w:rsidRPr="00013DDF">
              <w:rPr>
                <w:rFonts w:ascii="Times New Roman" w:hAnsi="Times New Roman" w:cs="Times New Roman"/>
                <w:bCs/>
                <w:sz w:val="28"/>
                <w:szCs w:val="28"/>
              </w:rPr>
              <w:t xml:space="preserve"> вождения»                  </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102,7</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102,7</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102,7</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Программное обеспечение</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w:t>
            </w: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2014 года</w:t>
            </w:r>
          </w:p>
        </w:tc>
      </w:tr>
      <w:tr w:rsidR="00B67717" w:rsidRPr="00013DDF" w:rsidTr="00D04732">
        <w:trPr>
          <w:trHeight w:val="120"/>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Методическое обеспечение</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w:t>
            </w: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2014 года</w:t>
            </w:r>
          </w:p>
        </w:tc>
      </w:tr>
      <w:tr w:rsidR="00B67717" w:rsidRPr="00013DDF" w:rsidTr="00D04732">
        <w:trPr>
          <w:trHeight w:val="273"/>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Повышение квалификации</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60"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2014 года</w:t>
            </w:r>
          </w:p>
        </w:tc>
      </w:tr>
      <w:tr w:rsidR="00B67717" w:rsidRPr="00013DDF" w:rsidTr="00D04732">
        <w:trPr>
          <w:trHeight w:val="222"/>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b/>
                <w:sz w:val="28"/>
                <w:szCs w:val="28"/>
              </w:rPr>
              <w:t>ИТОГО по направлению</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b/>
                <w:sz w:val="28"/>
                <w:szCs w:val="28"/>
              </w:rPr>
            </w:pPr>
            <w:r w:rsidRPr="00013DDF">
              <w:rPr>
                <w:rFonts w:ascii="Times New Roman" w:hAnsi="Times New Roman" w:cs="Times New Roman"/>
                <w:b/>
                <w:sz w:val="28"/>
                <w:szCs w:val="28"/>
              </w:rPr>
              <w:t>3809,82</w:t>
            </w:r>
          </w:p>
        </w:tc>
        <w:tc>
          <w:tcPr>
            <w:tcW w:w="1560"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b/>
                <w:sz w:val="28"/>
                <w:szCs w:val="28"/>
              </w:rPr>
            </w:pPr>
            <w:r w:rsidRPr="00013DDF">
              <w:rPr>
                <w:rFonts w:ascii="Times New Roman" w:hAnsi="Times New Roman" w:cs="Times New Roman"/>
                <w:b/>
                <w:sz w:val="28"/>
                <w:szCs w:val="28"/>
              </w:rPr>
              <w:t>3735,82</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r>
      <w:tr w:rsidR="00B67717" w:rsidRPr="00013DDF" w:rsidTr="00D04732">
        <w:trPr>
          <w:trHeight w:val="218"/>
        </w:trPr>
        <w:tc>
          <w:tcPr>
            <w:tcW w:w="1526" w:type="dxa"/>
            <w:vMerge w:val="restart"/>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bCs/>
                <w:sz w:val="28"/>
                <w:szCs w:val="28"/>
              </w:rPr>
              <w:t xml:space="preserve">230000 </w:t>
            </w:r>
            <w:r w:rsidRPr="00013DDF">
              <w:rPr>
                <w:rFonts w:ascii="Times New Roman" w:hAnsi="Times New Roman" w:cs="Times New Roman"/>
                <w:bCs/>
                <w:spacing w:val="-3"/>
                <w:sz w:val="28"/>
                <w:szCs w:val="28"/>
              </w:rPr>
              <w:t>ИНФОРМАТИКА И ВЫЧИСЛ</w:t>
            </w:r>
            <w:r w:rsidRPr="00013DDF">
              <w:rPr>
                <w:rFonts w:ascii="Times New Roman" w:hAnsi="Times New Roman" w:cs="Times New Roman"/>
                <w:bCs/>
                <w:spacing w:val="-3"/>
                <w:sz w:val="28"/>
                <w:szCs w:val="28"/>
              </w:rPr>
              <w:lastRenderedPageBreak/>
              <w:t>ИТЕЛЬНАЯ ТЕХНИКА</w:t>
            </w:r>
          </w:p>
        </w:tc>
        <w:tc>
          <w:tcPr>
            <w:tcW w:w="3686" w:type="dxa"/>
            <w:tcBorders>
              <w:bottom w:val="single" w:sz="4" w:space="0" w:color="auto"/>
            </w:tcBorders>
            <w:vAlign w:val="bottom"/>
          </w:tcPr>
          <w:p w:rsidR="00B67717" w:rsidRPr="00013DDF" w:rsidRDefault="00B67717" w:rsidP="00764CD6">
            <w:pPr>
              <w:rPr>
                <w:rFonts w:ascii="Times New Roman" w:hAnsi="Times New Roman" w:cs="Times New Roman"/>
                <w:sz w:val="28"/>
                <w:szCs w:val="28"/>
                <w:lang w:val="en-US"/>
              </w:rPr>
            </w:pPr>
            <w:r w:rsidRPr="00013DDF">
              <w:rPr>
                <w:rFonts w:ascii="Times New Roman" w:hAnsi="Times New Roman" w:cs="Times New Roman"/>
                <w:b/>
                <w:bCs/>
                <w:sz w:val="28"/>
                <w:szCs w:val="28"/>
              </w:rPr>
              <w:lastRenderedPageBreak/>
              <w:t xml:space="preserve">Компьютерный класс (15 </w:t>
            </w:r>
            <w:proofErr w:type="spellStart"/>
            <w:r w:rsidRPr="00013DDF">
              <w:rPr>
                <w:rFonts w:ascii="Times New Roman" w:hAnsi="Times New Roman" w:cs="Times New Roman"/>
                <w:b/>
                <w:bCs/>
                <w:sz w:val="28"/>
                <w:szCs w:val="28"/>
              </w:rPr>
              <w:t>комп</w:t>
            </w:r>
            <w:proofErr w:type="spellEnd"/>
            <w:r w:rsidRPr="00013DDF">
              <w:rPr>
                <w:rFonts w:ascii="Times New Roman" w:hAnsi="Times New Roman" w:cs="Times New Roman"/>
                <w:b/>
                <w:bCs/>
                <w:sz w:val="28"/>
                <w:szCs w:val="28"/>
              </w:rPr>
              <w:t>.)</w:t>
            </w:r>
          </w:p>
        </w:tc>
        <w:tc>
          <w:tcPr>
            <w:tcW w:w="1026" w:type="dxa"/>
            <w:tcBorders>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134" w:type="dxa"/>
            <w:tcBorders>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60" w:type="dxa"/>
            <w:tcBorders>
              <w:bottom w:val="single" w:sz="4" w:space="0" w:color="auto"/>
            </w:tcBorders>
          </w:tcPr>
          <w:p w:rsidR="00B67717" w:rsidRPr="00013DDF" w:rsidRDefault="00B67717" w:rsidP="00764CD6">
            <w:pPr>
              <w:jc w:val="center"/>
              <w:rPr>
                <w:rFonts w:ascii="Times New Roman" w:hAnsi="Times New Roman" w:cs="Times New Roman"/>
                <w:sz w:val="28"/>
                <w:szCs w:val="28"/>
                <w:lang w:val="en-US"/>
              </w:rPr>
            </w:pPr>
          </w:p>
        </w:tc>
        <w:tc>
          <w:tcPr>
            <w:tcW w:w="1559" w:type="dxa"/>
            <w:tcBorders>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bottom w:val="single" w:sz="4" w:space="0" w:color="auto"/>
            </w:tcBorders>
          </w:tcPr>
          <w:p w:rsidR="00B67717" w:rsidRPr="00013DDF" w:rsidRDefault="00B67717" w:rsidP="00764CD6">
            <w:pPr>
              <w:rPr>
                <w:rFonts w:ascii="Times New Roman" w:hAnsi="Times New Roman" w:cs="Times New Roman"/>
                <w:sz w:val="28"/>
                <w:szCs w:val="28"/>
                <w:lang w:val="en-US"/>
              </w:rPr>
            </w:pPr>
          </w:p>
        </w:tc>
      </w:tr>
      <w:tr w:rsidR="00B67717" w:rsidRPr="00013DDF" w:rsidTr="00D04732">
        <w:trPr>
          <w:trHeight w:val="535"/>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lang w:val="en-US"/>
              </w:rPr>
            </w:pPr>
            <w:r w:rsidRPr="00013DDF">
              <w:rPr>
                <w:rFonts w:ascii="Times New Roman" w:hAnsi="Times New Roman" w:cs="Times New Roman"/>
                <w:sz w:val="28"/>
                <w:szCs w:val="28"/>
                <w:lang w:val="en-US"/>
              </w:rPr>
              <w:t xml:space="preserve">19" MONITOR ASUS VH196S BK (LCD, Wide, </w:t>
            </w:r>
            <w:r w:rsidRPr="00013DDF">
              <w:rPr>
                <w:rFonts w:ascii="Times New Roman" w:hAnsi="Times New Roman" w:cs="Times New Roman"/>
                <w:sz w:val="28"/>
                <w:szCs w:val="28"/>
                <w:lang w:val="en-US"/>
              </w:rPr>
              <w:lastRenderedPageBreak/>
              <w:t>1440x900)</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lang w:val="en-US"/>
              </w:rPr>
            </w:pPr>
            <w:r w:rsidRPr="00013DDF">
              <w:rPr>
                <w:rFonts w:ascii="Times New Roman" w:hAnsi="Times New Roman" w:cs="Times New Roman"/>
                <w:sz w:val="28"/>
                <w:szCs w:val="28"/>
              </w:rPr>
              <w:lastRenderedPageBreak/>
              <w:t>6,84</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102,60</w:t>
            </w:r>
          </w:p>
        </w:tc>
        <w:tc>
          <w:tcPr>
            <w:tcW w:w="1560"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lang w:val="en-US"/>
              </w:rPr>
            </w:pPr>
            <w:r w:rsidRPr="00013DDF">
              <w:rPr>
                <w:rFonts w:ascii="Times New Roman" w:hAnsi="Times New Roman" w:cs="Times New Roman"/>
                <w:sz w:val="28"/>
                <w:szCs w:val="28"/>
              </w:rPr>
              <w:t>Системный</w:t>
            </w:r>
            <w:r w:rsidRPr="00013DDF">
              <w:rPr>
                <w:rFonts w:ascii="Times New Roman" w:hAnsi="Times New Roman" w:cs="Times New Roman"/>
                <w:sz w:val="28"/>
                <w:szCs w:val="28"/>
                <w:lang w:val="en-US"/>
              </w:rPr>
              <w:t xml:space="preserve"> </w:t>
            </w:r>
            <w:r w:rsidRPr="00013DDF">
              <w:rPr>
                <w:rFonts w:ascii="Times New Roman" w:hAnsi="Times New Roman" w:cs="Times New Roman"/>
                <w:sz w:val="28"/>
                <w:szCs w:val="28"/>
              </w:rPr>
              <w:t>блок</w:t>
            </w:r>
            <w:r w:rsidRPr="00013DDF">
              <w:rPr>
                <w:rFonts w:ascii="Times New Roman" w:hAnsi="Times New Roman" w:cs="Times New Roman"/>
                <w:sz w:val="28"/>
                <w:szCs w:val="28"/>
                <w:lang w:val="en-US"/>
              </w:rPr>
              <w:t xml:space="preserve"> </w:t>
            </w:r>
            <w:proofErr w:type="spellStart"/>
            <w:r w:rsidRPr="00013DDF">
              <w:rPr>
                <w:rFonts w:ascii="Times New Roman" w:hAnsi="Times New Roman" w:cs="Times New Roman"/>
                <w:sz w:val="28"/>
                <w:szCs w:val="28"/>
                <w:lang w:val="en-US"/>
              </w:rPr>
              <w:t>Irbis</w:t>
            </w:r>
            <w:proofErr w:type="spellEnd"/>
            <w:r w:rsidRPr="00013DDF">
              <w:rPr>
                <w:rFonts w:ascii="Times New Roman" w:hAnsi="Times New Roman" w:cs="Times New Roman"/>
                <w:sz w:val="28"/>
                <w:szCs w:val="28"/>
                <w:lang w:val="en-US"/>
              </w:rPr>
              <w:t xml:space="preserve"> X27e D2220/250, Pentium Dual-core E5200, 2.5 </w:t>
            </w:r>
            <w:r w:rsidRPr="00013DDF">
              <w:rPr>
                <w:rFonts w:ascii="Times New Roman" w:hAnsi="Times New Roman" w:cs="Times New Roman"/>
                <w:sz w:val="28"/>
                <w:szCs w:val="28"/>
              </w:rPr>
              <w:t>ГГц</w:t>
            </w:r>
            <w:r w:rsidRPr="00013DDF">
              <w:rPr>
                <w:rFonts w:ascii="Times New Roman" w:hAnsi="Times New Roman" w:cs="Times New Roman"/>
                <w:sz w:val="28"/>
                <w:szCs w:val="28"/>
                <w:lang w:val="en-US"/>
              </w:rPr>
              <w:t xml:space="preserve">, </w:t>
            </w:r>
            <w:r w:rsidRPr="00013DDF">
              <w:rPr>
                <w:rFonts w:ascii="Times New Roman" w:hAnsi="Times New Roman" w:cs="Times New Roman"/>
                <w:sz w:val="28"/>
                <w:szCs w:val="28"/>
              </w:rPr>
              <w:t>ОЗУ</w:t>
            </w:r>
            <w:r w:rsidRPr="00013DDF">
              <w:rPr>
                <w:rFonts w:ascii="Times New Roman" w:hAnsi="Times New Roman" w:cs="Times New Roman"/>
                <w:sz w:val="28"/>
                <w:szCs w:val="28"/>
                <w:lang w:val="en-US"/>
              </w:rPr>
              <w:t xml:space="preserve"> 2 </w:t>
            </w:r>
            <w:r w:rsidRPr="00013DDF">
              <w:rPr>
                <w:rFonts w:ascii="Times New Roman" w:hAnsi="Times New Roman" w:cs="Times New Roman"/>
                <w:sz w:val="28"/>
                <w:szCs w:val="28"/>
              </w:rPr>
              <w:t>ГБ</w:t>
            </w:r>
            <w:r w:rsidRPr="00013DDF">
              <w:rPr>
                <w:rFonts w:ascii="Times New Roman" w:hAnsi="Times New Roman" w:cs="Times New Roman"/>
                <w:sz w:val="28"/>
                <w:szCs w:val="28"/>
                <w:lang w:val="en-US"/>
              </w:rPr>
              <w:t xml:space="preserve">, HDD 320 </w:t>
            </w:r>
            <w:r w:rsidRPr="00013DDF">
              <w:rPr>
                <w:rFonts w:ascii="Times New Roman" w:hAnsi="Times New Roman" w:cs="Times New Roman"/>
                <w:sz w:val="28"/>
                <w:szCs w:val="28"/>
              </w:rPr>
              <w:t>ГБ</w:t>
            </w:r>
            <w:r w:rsidRPr="00013DDF">
              <w:rPr>
                <w:rFonts w:ascii="Times New Roman" w:hAnsi="Times New Roman" w:cs="Times New Roman"/>
                <w:sz w:val="28"/>
                <w:szCs w:val="28"/>
                <w:lang w:val="en-US"/>
              </w:rPr>
              <w:t xml:space="preserve">, </w:t>
            </w:r>
            <w:proofErr w:type="spellStart"/>
            <w:r w:rsidRPr="00013DDF">
              <w:rPr>
                <w:rFonts w:ascii="Times New Roman" w:hAnsi="Times New Roman" w:cs="Times New Roman"/>
                <w:sz w:val="28"/>
                <w:szCs w:val="28"/>
              </w:rPr>
              <w:t>видиопамять</w:t>
            </w:r>
            <w:proofErr w:type="spellEnd"/>
            <w:r w:rsidRPr="00013DDF">
              <w:rPr>
                <w:rFonts w:ascii="Times New Roman" w:hAnsi="Times New Roman" w:cs="Times New Roman"/>
                <w:sz w:val="28"/>
                <w:szCs w:val="28"/>
                <w:lang w:val="en-US"/>
              </w:rPr>
              <w:t xml:space="preserve"> 512, </w:t>
            </w:r>
            <w:r w:rsidRPr="00013DDF">
              <w:rPr>
                <w:rFonts w:ascii="Times New Roman" w:hAnsi="Times New Roman" w:cs="Times New Roman"/>
                <w:sz w:val="28"/>
                <w:szCs w:val="28"/>
              </w:rPr>
              <w:t>Видеокарта</w:t>
            </w:r>
            <w:r w:rsidRPr="00013DDF">
              <w:rPr>
                <w:rFonts w:ascii="Times New Roman" w:hAnsi="Times New Roman" w:cs="Times New Roman"/>
                <w:sz w:val="28"/>
                <w:szCs w:val="28"/>
                <w:lang w:val="en-US"/>
              </w:rPr>
              <w:t xml:space="preserve">  </w:t>
            </w:r>
            <w:proofErr w:type="spellStart"/>
            <w:r w:rsidRPr="00013DDF">
              <w:rPr>
                <w:rFonts w:ascii="Times New Roman" w:hAnsi="Times New Roman" w:cs="Times New Roman"/>
                <w:sz w:val="28"/>
                <w:szCs w:val="28"/>
                <w:lang w:val="en-US"/>
              </w:rPr>
              <w:t>Radeon</w:t>
            </w:r>
            <w:proofErr w:type="spellEnd"/>
            <w:r w:rsidRPr="00013DDF">
              <w:rPr>
                <w:rFonts w:ascii="Times New Roman" w:hAnsi="Times New Roman" w:cs="Times New Roman"/>
                <w:sz w:val="28"/>
                <w:szCs w:val="28"/>
                <w:lang w:val="en-US"/>
              </w:rPr>
              <w:t xml:space="preserve"> HD 4450, DVD+-RW/+-DL</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lang w:val="en-US"/>
              </w:rPr>
            </w:pPr>
          </w:p>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16,99</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254,85</w:t>
            </w:r>
          </w:p>
        </w:tc>
        <w:tc>
          <w:tcPr>
            <w:tcW w:w="1560"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65"/>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vAlign w:val="bottom"/>
          </w:tcPr>
          <w:p w:rsidR="00B67717" w:rsidRPr="00013DDF" w:rsidRDefault="00F20B31" w:rsidP="00764CD6">
            <w:pPr>
              <w:rPr>
                <w:rFonts w:ascii="Times New Roman" w:hAnsi="Times New Roman" w:cs="Times New Roman"/>
                <w:sz w:val="28"/>
                <w:szCs w:val="28"/>
                <w:lang w:val="en-US"/>
              </w:rPr>
            </w:pPr>
            <w:hyperlink r:id="rId32" w:tooltip="Мышь проводная Genius NetScroll 130" w:history="1">
              <w:r w:rsidR="00B67717" w:rsidRPr="00013DDF">
                <w:rPr>
                  <w:rFonts w:ascii="Times New Roman" w:hAnsi="Times New Roman" w:cs="Times New Roman"/>
                  <w:sz w:val="28"/>
                  <w:szCs w:val="28"/>
                </w:rPr>
                <w:t>Мышь</w:t>
              </w:r>
              <w:r w:rsidR="00B67717" w:rsidRPr="00013DDF">
                <w:rPr>
                  <w:rFonts w:ascii="Times New Roman" w:hAnsi="Times New Roman" w:cs="Times New Roman"/>
                  <w:sz w:val="28"/>
                  <w:szCs w:val="28"/>
                  <w:lang w:val="en-US"/>
                </w:rPr>
                <w:t xml:space="preserve"> Logitech Pilot Mouse Optical &lt;M-BZ96C&gt; Black (RTL) PS/2&amp;USB 3 </w:t>
              </w:r>
              <w:proofErr w:type="spellStart"/>
              <w:r w:rsidR="00B67717" w:rsidRPr="00013DDF">
                <w:rPr>
                  <w:rFonts w:ascii="Times New Roman" w:hAnsi="Times New Roman" w:cs="Times New Roman"/>
                  <w:sz w:val="28"/>
                  <w:szCs w:val="28"/>
                  <w:lang w:val="en-US"/>
                </w:rPr>
                <w:t>btn+Roll</w:t>
              </w:r>
              <w:proofErr w:type="spellEnd"/>
              <w:r w:rsidR="00B67717" w:rsidRPr="00013DDF">
                <w:rPr>
                  <w:rFonts w:ascii="Times New Roman" w:hAnsi="Times New Roman" w:cs="Times New Roman"/>
                  <w:sz w:val="28"/>
                  <w:szCs w:val="28"/>
                  <w:lang w:val="en-US"/>
                </w:rPr>
                <w:t xml:space="preserve"> </w:t>
              </w:r>
            </w:hyperlink>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0,36</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5,40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vAlign w:val="bottom"/>
          </w:tcPr>
          <w:p w:rsidR="00B67717" w:rsidRPr="00013DDF" w:rsidRDefault="00F20B31" w:rsidP="00764CD6">
            <w:pPr>
              <w:rPr>
                <w:rFonts w:ascii="Times New Roman" w:hAnsi="Times New Roman" w:cs="Times New Roman"/>
                <w:sz w:val="28"/>
                <w:szCs w:val="28"/>
                <w:lang w:val="en-US"/>
              </w:rPr>
            </w:pPr>
            <w:hyperlink r:id="rId33" w:tooltip="Клавиатура проводная Labtec Standard Plus" w:history="1">
              <w:r w:rsidR="00B67717" w:rsidRPr="00013DDF">
                <w:rPr>
                  <w:rFonts w:ascii="Times New Roman" w:hAnsi="Times New Roman" w:cs="Times New Roman"/>
                  <w:sz w:val="28"/>
                  <w:szCs w:val="28"/>
                </w:rPr>
                <w:t>Клавиатура</w:t>
              </w:r>
              <w:r w:rsidR="00B67717" w:rsidRPr="00013DDF">
                <w:rPr>
                  <w:rFonts w:ascii="Times New Roman" w:hAnsi="Times New Roman" w:cs="Times New Roman"/>
                  <w:sz w:val="28"/>
                  <w:szCs w:val="28"/>
                  <w:lang w:val="en-US"/>
                </w:rPr>
                <w:t xml:space="preserve"> Logitech Deluxe 250 Y-SAF76 Black &lt;PS/2&gt; </w:t>
              </w:r>
            </w:hyperlink>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0,37</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5,63</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65"/>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lang w:val="en-US"/>
              </w:rPr>
            </w:pPr>
            <w:proofErr w:type="spellStart"/>
            <w:r w:rsidRPr="00013DDF">
              <w:rPr>
                <w:rFonts w:ascii="Times New Roman" w:hAnsi="Times New Roman" w:cs="Times New Roman"/>
                <w:sz w:val="28"/>
                <w:szCs w:val="28"/>
              </w:rPr>
              <w:t>Бесперебойник</w:t>
            </w:r>
            <w:proofErr w:type="spellEnd"/>
            <w:r w:rsidRPr="00013DDF">
              <w:rPr>
                <w:rFonts w:ascii="Times New Roman" w:hAnsi="Times New Roman" w:cs="Times New Roman"/>
                <w:sz w:val="28"/>
                <w:szCs w:val="28"/>
                <w:lang w:val="en-US"/>
              </w:rPr>
              <w:t xml:space="preserve"> </w:t>
            </w:r>
            <w:r w:rsidRPr="00013DDF">
              <w:rPr>
                <w:rFonts w:ascii="Times New Roman" w:hAnsi="Times New Roman" w:cs="Times New Roman"/>
                <w:sz w:val="28"/>
                <w:szCs w:val="28"/>
              </w:rPr>
              <w:t>питания</w:t>
            </w:r>
            <w:r w:rsidRPr="00013DDF">
              <w:rPr>
                <w:rFonts w:ascii="Times New Roman" w:hAnsi="Times New Roman" w:cs="Times New Roman"/>
                <w:sz w:val="28"/>
                <w:szCs w:val="28"/>
                <w:lang w:val="en-US"/>
              </w:rPr>
              <w:t xml:space="preserve"> UPS 700VA Back ES APC &lt;BE700-RS&gt;</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3,7</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55,89</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025"/>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lang w:val="en-US"/>
              </w:rPr>
            </w:pPr>
            <w:r w:rsidRPr="00013DDF">
              <w:rPr>
                <w:rFonts w:ascii="Times New Roman" w:hAnsi="Times New Roman" w:cs="Times New Roman"/>
                <w:sz w:val="28"/>
                <w:szCs w:val="28"/>
              </w:rPr>
              <w:t>Ноутбук</w:t>
            </w:r>
            <w:r w:rsidRPr="00013DDF">
              <w:rPr>
                <w:rFonts w:ascii="Times New Roman" w:hAnsi="Times New Roman" w:cs="Times New Roman"/>
                <w:sz w:val="28"/>
                <w:szCs w:val="28"/>
                <w:lang w:val="en-US"/>
              </w:rPr>
              <w:t xml:space="preserve"> Asus K50IN T4200, 2 </w:t>
            </w:r>
            <w:r w:rsidRPr="00013DDF">
              <w:rPr>
                <w:rFonts w:ascii="Times New Roman" w:hAnsi="Times New Roman" w:cs="Times New Roman"/>
                <w:sz w:val="28"/>
                <w:szCs w:val="28"/>
              </w:rPr>
              <w:t>ГГц</w:t>
            </w:r>
            <w:r w:rsidRPr="00013DDF">
              <w:rPr>
                <w:rFonts w:ascii="Times New Roman" w:hAnsi="Times New Roman" w:cs="Times New Roman"/>
                <w:sz w:val="28"/>
                <w:szCs w:val="28"/>
                <w:lang w:val="en-US"/>
              </w:rPr>
              <w:t xml:space="preserve">, </w:t>
            </w:r>
            <w:r w:rsidRPr="00013DDF">
              <w:rPr>
                <w:rFonts w:ascii="Times New Roman" w:hAnsi="Times New Roman" w:cs="Times New Roman"/>
                <w:sz w:val="28"/>
                <w:szCs w:val="28"/>
              </w:rPr>
              <w:t>ОЗУ</w:t>
            </w:r>
            <w:r w:rsidRPr="00013DDF">
              <w:rPr>
                <w:rFonts w:ascii="Times New Roman" w:hAnsi="Times New Roman" w:cs="Times New Roman"/>
                <w:sz w:val="28"/>
                <w:szCs w:val="28"/>
                <w:lang w:val="en-US"/>
              </w:rPr>
              <w:t xml:space="preserve"> 4 </w:t>
            </w:r>
            <w:r w:rsidRPr="00013DDF">
              <w:rPr>
                <w:rFonts w:ascii="Times New Roman" w:hAnsi="Times New Roman" w:cs="Times New Roman"/>
                <w:sz w:val="28"/>
                <w:szCs w:val="28"/>
              </w:rPr>
              <w:t>ГБ</w:t>
            </w:r>
            <w:r w:rsidRPr="00013DDF">
              <w:rPr>
                <w:rFonts w:ascii="Times New Roman" w:hAnsi="Times New Roman" w:cs="Times New Roman"/>
                <w:sz w:val="28"/>
                <w:szCs w:val="28"/>
                <w:lang w:val="en-US"/>
              </w:rPr>
              <w:t xml:space="preserve">, HDD 250 </w:t>
            </w:r>
            <w:r w:rsidRPr="00013DDF">
              <w:rPr>
                <w:rFonts w:ascii="Times New Roman" w:hAnsi="Times New Roman" w:cs="Times New Roman"/>
                <w:sz w:val="28"/>
                <w:szCs w:val="28"/>
              </w:rPr>
              <w:t>ГБ</w:t>
            </w:r>
            <w:r w:rsidRPr="00013DDF">
              <w:rPr>
                <w:rFonts w:ascii="Times New Roman" w:hAnsi="Times New Roman" w:cs="Times New Roman"/>
                <w:sz w:val="28"/>
                <w:szCs w:val="28"/>
                <w:lang w:val="en-US"/>
              </w:rPr>
              <w:t xml:space="preserve">, </w:t>
            </w:r>
            <w:proofErr w:type="spellStart"/>
            <w:r w:rsidRPr="00013DDF">
              <w:rPr>
                <w:rFonts w:ascii="Times New Roman" w:hAnsi="Times New Roman" w:cs="Times New Roman"/>
                <w:sz w:val="28"/>
                <w:szCs w:val="28"/>
              </w:rPr>
              <w:t>видиосистема</w:t>
            </w:r>
            <w:proofErr w:type="spellEnd"/>
            <w:r w:rsidRPr="00013DDF">
              <w:rPr>
                <w:rFonts w:ascii="Times New Roman" w:hAnsi="Times New Roman" w:cs="Times New Roman"/>
                <w:sz w:val="28"/>
                <w:szCs w:val="28"/>
                <w:lang w:val="en-US"/>
              </w:rPr>
              <w:t xml:space="preserve"> </w:t>
            </w:r>
            <w:proofErr w:type="spellStart"/>
            <w:r w:rsidRPr="00013DDF">
              <w:rPr>
                <w:rFonts w:ascii="Times New Roman" w:hAnsi="Times New Roman" w:cs="Times New Roman"/>
                <w:sz w:val="28"/>
                <w:szCs w:val="28"/>
                <w:lang w:val="en-US"/>
              </w:rPr>
              <w:t>GeForce</w:t>
            </w:r>
            <w:proofErr w:type="spellEnd"/>
            <w:r w:rsidRPr="00013DDF">
              <w:rPr>
                <w:rFonts w:ascii="Times New Roman" w:hAnsi="Times New Roman" w:cs="Times New Roman"/>
                <w:sz w:val="28"/>
                <w:szCs w:val="28"/>
                <w:lang w:val="en-US"/>
              </w:rPr>
              <w:t xml:space="preserve"> G102M, </w:t>
            </w:r>
            <w:r w:rsidRPr="00013DDF">
              <w:rPr>
                <w:rFonts w:ascii="Times New Roman" w:hAnsi="Times New Roman" w:cs="Times New Roman"/>
                <w:sz w:val="28"/>
                <w:szCs w:val="28"/>
              </w:rPr>
              <w:t>размер</w:t>
            </w:r>
            <w:r w:rsidRPr="00013DDF">
              <w:rPr>
                <w:rFonts w:ascii="Times New Roman" w:hAnsi="Times New Roman" w:cs="Times New Roman"/>
                <w:sz w:val="28"/>
                <w:szCs w:val="28"/>
                <w:lang w:val="en-US"/>
              </w:rPr>
              <w:t xml:space="preserve"> </w:t>
            </w:r>
            <w:r w:rsidRPr="00013DDF">
              <w:rPr>
                <w:rFonts w:ascii="Times New Roman" w:hAnsi="Times New Roman" w:cs="Times New Roman"/>
                <w:sz w:val="28"/>
                <w:szCs w:val="28"/>
              </w:rPr>
              <w:t>экрана</w:t>
            </w:r>
            <w:r w:rsidRPr="00013DDF">
              <w:rPr>
                <w:rFonts w:ascii="Times New Roman" w:hAnsi="Times New Roman" w:cs="Times New Roman"/>
                <w:sz w:val="28"/>
                <w:szCs w:val="28"/>
                <w:lang w:val="en-US"/>
              </w:rPr>
              <w:t xml:space="preserve"> 15.6"(</w:t>
            </w:r>
            <w:smartTag w:uri="urn:schemas-microsoft-com:office:smarttags" w:element="metricconverter">
              <w:smartTagPr>
                <w:attr w:name="ProductID" w:val="39.6 см"/>
              </w:smartTagPr>
              <w:r w:rsidRPr="00013DDF">
                <w:rPr>
                  <w:rFonts w:ascii="Times New Roman" w:hAnsi="Times New Roman" w:cs="Times New Roman"/>
                  <w:sz w:val="28"/>
                  <w:szCs w:val="28"/>
                  <w:lang w:val="en-US"/>
                </w:rPr>
                <w:t xml:space="preserve">39.6 </w:t>
              </w:r>
              <w:r w:rsidRPr="00013DDF">
                <w:rPr>
                  <w:rFonts w:ascii="Times New Roman" w:hAnsi="Times New Roman" w:cs="Times New Roman"/>
                  <w:sz w:val="28"/>
                  <w:szCs w:val="28"/>
                </w:rPr>
                <w:t>см</w:t>
              </w:r>
            </w:smartTag>
            <w:r w:rsidRPr="00013DDF">
              <w:rPr>
                <w:rFonts w:ascii="Times New Roman" w:hAnsi="Times New Roman" w:cs="Times New Roman"/>
                <w:sz w:val="28"/>
                <w:szCs w:val="28"/>
                <w:lang w:val="en-US"/>
              </w:rPr>
              <w:t>), DVD+-RW/+-DL+</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lang w:val="en-US"/>
              </w:rPr>
            </w:pPr>
          </w:p>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24,99</w:t>
            </w:r>
          </w:p>
          <w:p w:rsidR="00B67717" w:rsidRPr="00013DDF" w:rsidRDefault="00B67717" w:rsidP="00764CD6">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374,85</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252"/>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b/>
                <w:sz w:val="28"/>
                <w:szCs w:val="28"/>
              </w:rPr>
            </w:pPr>
            <w:r w:rsidRPr="00013DDF">
              <w:rPr>
                <w:rFonts w:ascii="Times New Roman" w:hAnsi="Times New Roman" w:cs="Times New Roman"/>
                <w:b/>
                <w:bCs/>
                <w:sz w:val="28"/>
                <w:szCs w:val="28"/>
              </w:rPr>
              <w:t>Лингафонный кабинет</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r>
      <w:tr w:rsidR="00B67717" w:rsidRPr="00013DDF" w:rsidTr="00D04732">
        <w:trPr>
          <w:trHeight w:val="98"/>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Лингафонный комплекс на 1 преподавателя и 16 студентов "LINGVO-DIGITAL" или аналог</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231,35</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231,35</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87"/>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Интерактивная доска 78", </w:t>
            </w:r>
            <w:proofErr w:type="spellStart"/>
            <w:r w:rsidRPr="00013DDF">
              <w:rPr>
                <w:rFonts w:ascii="Times New Roman" w:hAnsi="Times New Roman" w:cs="Times New Roman"/>
                <w:sz w:val="28"/>
                <w:szCs w:val="28"/>
              </w:rPr>
              <w:lastRenderedPageBreak/>
              <w:t>Bluetooth</w:t>
            </w:r>
            <w:proofErr w:type="spellEnd"/>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lang w:val="en-US"/>
              </w:rPr>
            </w:pPr>
            <w:r w:rsidRPr="00013DDF">
              <w:rPr>
                <w:rFonts w:ascii="Times New Roman" w:hAnsi="Times New Roman" w:cs="Times New Roman"/>
                <w:sz w:val="28"/>
                <w:szCs w:val="28"/>
              </w:rPr>
              <w:lastRenderedPageBreak/>
              <w:t>63,56</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63,56</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3 квартал 2014 </w:t>
            </w:r>
            <w:r w:rsidRPr="00013DDF">
              <w:rPr>
                <w:rFonts w:ascii="Times New Roman" w:hAnsi="Times New Roman" w:cs="Times New Roman"/>
                <w:sz w:val="28"/>
                <w:szCs w:val="28"/>
              </w:rPr>
              <w:lastRenderedPageBreak/>
              <w:t>года</w:t>
            </w:r>
          </w:p>
        </w:tc>
      </w:tr>
      <w:tr w:rsidR="00B67717" w:rsidRPr="00013DDF" w:rsidTr="00D04732">
        <w:trPr>
          <w:trHeight w:val="109"/>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Экран настенный </w:t>
            </w:r>
            <w:proofErr w:type="spellStart"/>
            <w:r w:rsidRPr="00013DDF">
              <w:rPr>
                <w:rFonts w:ascii="Times New Roman" w:hAnsi="Times New Roman" w:cs="Times New Roman"/>
                <w:sz w:val="28"/>
                <w:szCs w:val="28"/>
              </w:rPr>
              <w:t>Vega</w:t>
            </w:r>
            <w:proofErr w:type="spellEnd"/>
            <w:r w:rsidRPr="00013DDF">
              <w:rPr>
                <w:rFonts w:ascii="Times New Roman" w:hAnsi="Times New Roman" w:cs="Times New Roman"/>
                <w:sz w:val="28"/>
                <w:szCs w:val="28"/>
              </w:rPr>
              <w:t xml:space="preserve"> WS S150-S</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2,66</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2,66</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87"/>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Рабочая станция </w:t>
            </w:r>
            <w:proofErr w:type="spellStart"/>
            <w:r w:rsidRPr="00013DDF">
              <w:rPr>
                <w:rFonts w:ascii="Times New Roman" w:hAnsi="Times New Roman" w:cs="Times New Roman"/>
                <w:sz w:val="28"/>
                <w:szCs w:val="28"/>
              </w:rPr>
              <w:t>Celeron-D</w:t>
            </w:r>
            <w:proofErr w:type="spellEnd"/>
            <w:r w:rsidRPr="00013DDF">
              <w:rPr>
                <w:rFonts w:ascii="Times New Roman" w:hAnsi="Times New Roman" w:cs="Times New Roman"/>
                <w:sz w:val="28"/>
                <w:szCs w:val="28"/>
              </w:rPr>
              <w:t xml:space="preserve">/1024mb/160gb/DVD-ROM/VGAx2/TFT 19" </w:t>
            </w:r>
            <w:proofErr w:type="spellStart"/>
            <w:r w:rsidRPr="00013DDF">
              <w:rPr>
                <w:rFonts w:ascii="Times New Roman" w:hAnsi="Times New Roman" w:cs="Times New Roman"/>
                <w:sz w:val="28"/>
                <w:szCs w:val="28"/>
              </w:rPr>
              <w:t>wide</w:t>
            </w:r>
            <w:proofErr w:type="spellEnd"/>
            <w:r w:rsidRPr="00013DDF">
              <w:rPr>
                <w:rFonts w:ascii="Times New Roman" w:hAnsi="Times New Roman" w:cs="Times New Roman"/>
                <w:sz w:val="28"/>
                <w:szCs w:val="28"/>
              </w:rPr>
              <w:t xml:space="preserve">/XP </w:t>
            </w:r>
            <w:proofErr w:type="spellStart"/>
            <w:r w:rsidRPr="00013DDF">
              <w:rPr>
                <w:rFonts w:ascii="Times New Roman" w:hAnsi="Times New Roman" w:cs="Times New Roman"/>
                <w:sz w:val="28"/>
                <w:szCs w:val="28"/>
              </w:rPr>
              <w:t>Home</w:t>
            </w:r>
            <w:proofErr w:type="spellEnd"/>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23,00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23,00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98"/>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Мультимедиа-проектор 2000 лм, XGA</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lang w:val="en-US"/>
              </w:rPr>
            </w:pPr>
            <w:r w:rsidRPr="00013DDF">
              <w:rPr>
                <w:rFonts w:ascii="Times New Roman" w:hAnsi="Times New Roman" w:cs="Times New Roman"/>
                <w:sz w:val="28"/>
                <w:szCs w:val="28"/>
              </w:rPr>
              <w:t>23,43</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23,43</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98"/>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Акустическая система </w:t>
            </w:r>
            <w:proofErr w:type="spellStart"/>
            <w:r w:rsidRPr="00013DDF">
              <w:rPr>
                <w:rFonts w:ascii="Times New Roman" w:hAnsi="Times New Roman" w:cs="Times New Roman"/>
                <w:sz w:val="28"/>
                <w:szCs w:val="28"/>
              </w:rPr>
              <w:t>Microlab</w:t>
            </w:r>
            <w:proofErr w:type="spellEnd"/>
            <w:r w:rsidRPr="00013DDF">
              <w:rPr>
                <w:rFonts w:ascii="Times New Roman" w:hAnsi="Times New Roman" w:cs="Times New Roman"/>
                <w:sz w:val="28"/>
                <w:szCs w:val="28"/>
              </w:rPr>
              <w:t xml:space="preserve"> Solo-3 mk3 или аналог</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3,20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3,20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09"/>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Универсальное потолочное крепление для проектора </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5,99</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5,99</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87"/>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Коммутационное и другое необходимое для лингафонного кабинета оборудование</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67,90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67,90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65"/>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Доставка оборудования, подъем в учебные помещения, монтаж и демонтаж оборудования, наладка, инсталлирование, электронного оборудования, первичное обучение обслуживающего персонала</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35,00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35,00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284"/>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b/>
                <w:bCs/>
                <w:sz w:val="28"/>
                <w:szCs w:val="28"/>
              </w:rPr>
              <w:t>Лаборатория «</w:t>
            </w:r>
            <w:proofErr w:type="spellStart"/>
            <w:r w:rsidRPr="00013DDF">
              <w:rPr>
                <w:rFonts w:ascii="Times New Roman" w:hAnsi="Times New Roman" w:cs="Times New Roman"/>
                <w:b/>
                <w:bCs/>
                <w:sz w:val="28"/>
                <w:szCs w:val="28"/>
              </w:rPr>
              <w:t>Hardware</w:t>
            </w:r>
            <w:proofErr w:type="spellEnd"/>
            <w:r w:rsidRPr="00013DDF">
              <w:rPr>
                <w:rFonts w:ascii="Times New Roman" w:hAnsi="Times New Roman" w:cs="Times New Roman"/>
                <w:b/>
                <w:bCs/>
                <w:sz w:val="28"/>
                <w:szCs w:val="28"/>
              </w:rPr>
              <w:t xml:space="preserve"> класс»</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r>
      <w:tr w:rsidR="00B67717" w:rsidRPr="00013DDF" w:rsidTr="00D04732">
        <w:trPr>
          <w:trHeight w:val="469"/>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Стенд-тренажер "Персональный компьютер"</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180,00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20"/>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Типовой комплект учебного оборудования "Элементы систем автоматики и вычислительной техники"</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10,03</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150,50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76"/>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Типовой комплект учебного оборудования "LCD-монитор"</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120,00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64"/>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Типовой комплект учебного оборудования "DVD-проигрыватель"</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60,00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09"/>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Типовой комплект учебного оборудования "Телевизионный приемник"</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60,00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98"/>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Паяльная станция микропроцессорная Dig2000А </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180,00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180,00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98"/>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Импульсный паяльник для распайки кабелей</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09"/>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СВЧ аксессуары</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25,00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87"/>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Измерительные комплексы: готовые наборы измерительных проводов с зажимами</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8,00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8,00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09"/>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Измеритель длины кабеля </w:t>
            </w:r>
            <w:proofErr w:type="spellStart"/>
            <w:r w:rsidRPr="00013DDF">
              <w:rPr>
                <w:rFonts w:ascii="Times New Roman" w:hAnsi="Times New Roman" w:cs="Times New Roman"/>
                <w:sz w:val="28"/>
                <w:szCs w:val="28"/>
              </w:rPr>
              <w:t>Unitest</w:t>
            </w:r>
            <w:proofErr w:type="spellEnd"/>
            <w:r w:rsidRPr="00013DDF">
              <w:rPr>
                <w:rFonts w:ascii="Times New Roman" w:hAnsi="Times New Roman" w:cs="Times New Roman"/>
                <w:sz w:val="28"/>
                <w:szCs w:val="28"/>
              </w:rPr>
              <w:t xml:space="preserve"> 3000</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87"/>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proofErr w:type="spellStart"/>
            <w:r w:rsidRPr="00013DDF">
              <w:rPr>
                <w:rFonts w:ascii="Times New Roman" w:hAnsi="Times New Roman" w:cs="Times New Roman"/>
                <w:sz w:val="28"/>
                <w:szCs w:val="28"/>
              </w:rPr>
              <w:t>Мультиметр</w:t>
            </w:r>
            <w:proofErr w:type="spellEnd"/>
            <w:r w:rsidRPr="00013DDF">
              <w:rPr>
                <w:rFonts w:ascii="Times New Roman" w:hAnsi="Times New Roman" w:cs="Times New Roman"/>
                <w:sz w:val="28"/>
                <w:szCs w:val="28"/>
              </w:rPr>
              <w:t xml:space="preserve"> цифровой </w:t>
            </w:r>
            <w:proofErr w:type="spellStart"/>
            <w:r w:rsidRPr="00013DDF">
              <w:rPr>
                <w:rFonts w:ascii="Times New Roman" w:hAnsi="Times New Roman" w:cs="Times New Roman"/>
                <w:sz w:val="28"/>
                <w:szCs w:val="28"/>
              </w:rPr>
              <w:t>Fluke</w:t>
            </w:r>
            <w:proofErr w:type="spellEnd"/>
            <w:r w:rsidRPr="00013DDF">
              <w:rPr>
                <w:rFonts w:ascii="Times New Roman" w:hAnsi="Times New Roman" w:cs="Times New Roman"/>
                <w:sz w:val="28"/>
                <w:szCs w:val="28"/>
              </w:rPr>
              <w:t xml:space="preserve"> </w:t>
            </w:r>
            <w:r w:rsidRPr="00013DDF">
              <w:rPr>
                <w:rFonts w:ascii="Times New Roman" w:hAnsi="Times New Roman" w:cs="Times New Roman"/>
                <w:sz w:val="28"/>
                <w:szCs w:val="28"/>
              </w:rPr>
              <w:lastRenderedPageBreak/>
              <w:t>287</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lastRenderedPageBreak/>
              <w:t>3,50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3,50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3 квартал 2014 </w:t>
            </w:r>
            <w:r w:rsidRPr="00013DDF">
              <w:rPr>
                <w:rFonts w:ascii="Times New Roman" w:hAnsi="Times New Roman" w:cs="Times New Roman"/>
                <w:sz w:val="28"/>
                <w:szCs w:val="28"/>
              </w:rPr>
              <w:lastRenderedPageBreak/>
              <w:t>года</w:t>
            </w:r>
          </w:p>
        </w:tc>
      </w:tr>
      <w:tr w:rsidR="00B67717" w:rsidRPr="00013DDF" w:rsidTr="00D04732">
        <w:trPr>
          <w:trHeight w:val="87"/>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Осциллограф цифровой серии </w:t>
            </w:r>
            <w:proofErr w:type="spellStart"/>
            <w:r w:rsidRPr="00013DDF">
              <w:rPr>
                <w:rFonts w:ascii="Times New Roman" w:hAnsi="Times New Roman" w:cs="Times New Roman"/>
                <w:sz w:val="28"/>
                <w:szCs w:val="28"/>
              </w:rPr>
              <w:t>WaveRunner</w:t>
            </w:r>
            <w:proofErr w:type="spellEnd"/>
            <w:r w:rsidRPr="00013DDF">
              <w:rPr>
                <w:rFonts w:ascii="Times New Roman" w:hAnsi="Times New Roman" w:cs="Times New Roman"/>
                <w:sz w:val="28"/>
                <w:szCs w:val="28"/>
              </w:rPr>
              <w:t xml:space="preserve"> </w:t>
            </w:r>
            <w:proofErr w:type="spellStart"/>
            <w:r w:rsidRPr="00013DDF">
              <w:rPr>
                <w:rFonts w:ascii="Times New Roman" w:hAnsi="Times New Roman" w:cs="Times New Roman"/>
                <w:sz w:val="28"/>
                <w:szCs w:val="28"/>
              </w:rPr>
              <w:t>Xi-A</w:t>
            </w:r>
            <w:proofErr w:type="spellEnd"/>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17,50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17,50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09"/>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b/>
                <w:bCs/>
                <w:sz w:val="28"/>
                <w:szCs w:val="28"/>
              </w:rPr>
              <w:t>Лаборатория «Сети ЭВМ и телекоммуникации»</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r>
      <w:tr w:rsidR="00B67717" w:rsidRPr="00013DDF" w:rsidTr="00D04732">
        <w:trPr>
          <w:trHeight w:val="87"/>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Типовой комплект учебного оборудования "Локальные компьютерные сети" LAN-1</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128,75</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09"/>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Типовой комплект учебного оборудования «Телекоммуникационные линии связи» ТЛС - 01</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165,00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98"/>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Типовой комплект учебного оборудования «Оптоволоконная система передачи данных»     FIBER</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12,25</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143,75</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87"/>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Типовой комплект учебного оборудования "Сенсорные сети в задачах электроснабжения"</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12,25</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183,75</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09"/>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Типовой комплект учебного оборудования «Сетевая безопасность»  SECURITY-1</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12,58</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188,75</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87"/>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Типовой комплект учебного оборудования "Глобальные компьютерные сети" WAN-1</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26,8</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402,50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09"/>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center"/>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Типовой комплект учебного оборудования "Беспроводные сети ЭВМ" </w:t>
            </w:r>
            <w:proofErr w:type="spellStart"/>
            <w:r w:rsidRPr="00013DDF">
              <w:rPr>
                <w:rFonts w:ascii="Times New Roman" w:hAnsi="Times New Roman" w:cs="Times New Roman"/>
                <w:sz w:val="28"/>
                <w:szCs w:val="28"/>
              </w:rPr>
              <w:lastRenderedPageBreak/>
              <w:t>Wi-Fi</w:t>
            </w:r>
            <w:proofErr w:type="spellEnd"/>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lastRenderedPageBreak/>
              <w:t>15,16</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227,50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20"/>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b/>
                <w:bCs/>
                <w:sz w:val="28"/>
                <w:szCs w:val="28"/>
              </w:rPr>
            </w:pPr>
            <w:r w:rsidRPr="00013DDF">
              <w:rPr>
                <w:rFonts w:ascii="Times New Roman" w:hAnsi="Times New Roman" w:cs="Times New Roman"/>
                <w:b/>
                <w:bCs/>
                <w:sz w:val="28"/>
                <w:szCs w:val="28"/>
              </w:rPr>
              <w:t>Конференц-зал</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r>
      <w:tr w:rsidR="00B67717" w:rsidRPr="00013DDF" w:rsidTr="00D04732">
        <w:trPr>
          <w:trHeight w:val="87"/>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Экран на треноге </w:t>
            </w:r>
            <w:proofErr w:type="spellStart"/>
            <w:r w:rsidRPr="00013DDF">
              <w:rPr>
                <w:rFonts w:ascii="Times New Roman" w:hAnsi="Times New Roman" w:cs="Times New Roman"/>
                <w:sz w:val="28"/>
                <w:szCs w:val="28"/>
              </w:rPr>
              <w:t>Comix</w:t>
            </w:r>
            <w:proofErr w:type="spellEnd"/>
            <w:r w:rsidRPr="00013DDF">
              <w:rPr>
                <w:rFonts w:ascii="Times New Roman" w:hAnsi="Times New Roman" w:cs="Times New Roman"/>
                <w:sz w:val="28"/>
                <w:szCs w:val="28"/>
              </w:rPr>
              <w:t xml:space="preserve"> TRS-160</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3,89</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3,89</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42"/>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Панель интерактивная для президиума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55,00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55,00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20"/>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Трибуна для панели</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27,90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53"/>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Портативная рабочая станция </w:t>
            </w:r>
            <w:proofErr w:type="spellStart"/>
            <w:r w:rsidRPr="00013DDF">
              <w:rPr>
                <w:rFonts w:ascii="Times New Roman" w:hAnsi="Times New Roman" w:cs="Times New Roman"/>
                <w:sz w:val="28"/>
                <w:szCs w:val="28"/>
              </w:rPr>
              <w:t>Toshiba</w:t>
            </w:r>
            <w:proofErr w:type="spellEnd"/>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27,90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28,80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Мобильная Интерактивная доска 75", </w:t>
            </w:r>
            <w:proofErr w:type="spellStart"/>
            <w:r w:rsidRPr="00013DDF">
              <w:rPr>
                <w:rFonts w:ascii="Times New Roman" w:hAnsi="Times New Roman" w:cs="Times New Roman"/>
                <w:sz w:val="28"/>
                <w:szCs w:val="28"/>
              </w:rPr>
              <w:t>Bluetooth</w:t>
            </w:r>
            <w:proofErr w:type="spellEnd"/>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28,80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64,27</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00"/>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Мультимедиа-проектор с короткофокусным объективом, 2000 лм, XGA</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64,27</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41,87</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42"/>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Настенное крепление для проекторов с короткофокусным объективом</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41,87</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6,95</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53"/>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Кабель VGA, </w:t>
            </w:r>
            <w:smartTag w:uri="urn:schemas-microsoft-com:office:smarttags" w:element="metricconverter">
              <w:smartTagPr>
                <w:attr w:name="ProductID" w:val="22,9 м"/>
              </w:smartTagPr>
              <w:r w:rsidRPr="00013DDF">
                <w:rPr>
                  <w:rFonts w:ascii="Times New Roman" w:hAnsi="Times New Roman" w:cs="Times New Roman"/>
                  <w:sz w:val="28"/>
                  <w:szCs w:val="28"/>
                </w:rPr>
                <w:t>22,9 м</w:t>
              </w:r>
            </w:smartTag>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6,95</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4,82</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lang w:val="it-IT"/>
              </w:rPr>
            </w:pPr>
            <w:r w:rsidRPr="00013DDF">
              <w:rPr>
                <w:rFonts w:ascii="Times New Roman" w:hAnsi="Times New Roman" w:cs="Times New Roman"/>
                <w:sz w:val="28"/>
                <w:szCs w:val="28"/>
                <w:lang w:val="it-IT"/>
              </w:rPr>
              <w:t xml:space="preserve">Audio Technica ATW 1662 </w:t>
            </w:r>
            <w:r w:rsidRPr="00013DDF">
              <w:rPr>
                <w:rFonts w:ascii="Times New Roman" w:hAnsi="Times New Roman" w:cs="Times New Roman"/>
                <w:sz w:val="28"/>
                <w:szCs w:val="28"/>
              </w:rPr>
              <w:t>или</w:t>
            </w:r>
            <w:r w:rsidRPr="00013DDF">
              <w:rPr>
                <w:rFonts w:ascii="Times New Roman" w:hAnsi="Times New Roman" w:cs="Times New Roman"/>
                <w:sz w:val="28"/>
                <w:szCs w:val="28"/>
                <w:lang w:val="it-IT"/>
              </w:rPr>
              <w:t xml:space="preserve"> </w:t>
            </w:r>
            <w:r w:rsidRPr="00013DDF">
              <w:rPr>
                <w:rFonts w:ascii="Times New Roman" w:hAnsi="Times New Roman" w:cs="Times New Roman"/>
                <w:sz w:val="28"/>
                <w:szCs w:val="28"/>
              </w:rPr>
              <w:t>аналог</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4,82</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13,90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20"/>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Акустическая система. В состав входит: усилитель </w:t>
            </w:r>
            <w:proofErr w:type="spellStart"/>
            <w:r w:rsidRPr="00013DDF">
              <w:rPr>
                <w:rFonts w:ascii="Times New Roman" w:hAnsi="Times New Roman" w:cs="Times New Roman"/>
                <w:sz w:val="28"/>
                <w:szCs w:val="28"/>
              </w:rPr>
              <w:t>Denon</w:t>
            </w:r>
            <w:proofErr w:type="spellEnd"/>
            <w:r w:rsidRPr="00013DDF">
              <w:rPr>
                <w:rFonts w:ascii="Times New Roman" w:hAnsi="Times New Roman" w:cs="Times New Roman"/>
                <w:sz w:val="28"/>
                <w:szCs w:val="28"/>
              </w:rPr>
              <w:t xml:space="preserve"> AVR-1907 или аналог-1шт. Акустические колонки </w:t>
            </w:r>
            <w:proofErr w:type="spellStart"/>
            <w:r w:rsidRPr="00013DDF">
              <w:rPr>
                <w:rFonts w:ascii="Times New Roman" w:hAnsi="Times New Roman" w:cs="Times New Roman"/>
                <w:sz w:val="28"/>
                <w:szCs w:val="28"/>
              </w:rPr>
              <w:t>Infinity</w:t>
            </w:r>
            <w:proofErr w:type="spellEnd"/>
            <w:r w:rsidRPr="00013DDF">
              <w:rPr>
                <w:rFonts w:ascii="Times New Roman" w:hAnsi="Times New Roman" w:cs="Times New Roman"/>
                <w:sz w:val="28"/>
                <w:szCs w:val="28"/>
              </w:rPr>
              <w:t xml:space="preserve"> </w:t>
            </w:r>
            <w:proofErr w:type="spellStart"/>
            <w:r w:rsidRPr="00013DDF">
              <w:rPr>
                <w:rFonts w:ascii="Times New Roman" w:hAnsi="Times New Roman" w:cs="Times New Roman"/>
                <w:sz w:val="28"/>
                <w:szCs w:val="28"/>
              </w:rPr>
              <w:t>Primus</w:t>
            </w:r>
            <w:proofErr w:type="spellEnd"/>
            <w:r w:rsidRPr="00013DDF">
              <w:rPr>
                <w:rFonts w:ascii="Times New Roman" w:hAnsi="Times New Roman" w:cs="Times New Roman"/>
                <w:sz w:val="28"/>
                <w:szCs w:val="28"/>
              </w:rPr>
              <w:t xml:space="preserve"> 150 или аналог - 3 шт. </w:t>
            </w:r>
            <w:proofErr w:type="spellStart"/>
            <w:r w:rsidRPr="00013DDF">
              <w:rPr>
                <w:rFonts w:ascii="Times New Roman" w:hAnsi="Times New Roman" w:cs="Times New Roman"/>
                <w:sz w:val="28"/>
                <w:szCs w:val="28"/>
              </w:rPr>
              <w:lastRenderedPageBreak/>
              <w:t>Микшерный</w:t>
            </w:r>
            <w:proofErr w:type="spellEnd"/>
            <w:r w:rsidRPr="00013DDF">
              <w:rPr>
                <w:rFonts w:ascii="Times New Roman" w:hAnsi="Times New Roman" w:cs="Times New Roman"/>
                <w:sz w:val="28"/>
                <w:szCs w:val="28"/>
              </w:rPr>
              <w:t xml:space="preserve"> пульт общего назначения 1 шт.</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lastRenderedPageBreak/>
              <w:t>13,90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43,80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53"/>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b/>
                <w:bCs/>
                <w:sz w:val="28"/>
                <w:szCs w:val="28"/>
              </w:rPr>
            </w:pPr>
            <w:r w:rsidRPr="00013DDF">
              <w:rPr>
                <w:rFonts w:ascii="Times New Roman" w:hAnsi="Times New Roman" w:cs="Times New Roman"/>
                <w:b/>
                <w:bCs/>
                <w:sz w:val="28"/>
                <w:szCs w:val="28"/>
              </w:rPr>
              <w:t>Мини-типография</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43,80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r>
      <w:tr w:rsidR="00B67717" w:rsidRPr="00013DDF" w:rsidTr="00D04732">
        <w:trPr>
          <w:trHeight w:val="11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Системный блок USN BUSINESS 701</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13,05</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13,05</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Монитор LCD монитор 22" XEROX XM3-22W (5ms, </w:t>
            </w:r>
            <w:proofErr w:type="spellStart"/>
            <w:proofErr w:type="gramStart"/>
            <w:r w:rsidRPr="00013DDF">
              <w:rPr>
                <w:rFonts w:ascii="Times New Roman" w:hAnsi="Times New Roman" w:cs="Times New Roman"/>
                <w:sz w:val="28"/>
                <w:szCs w:val="28"/>
              </w:rPr>
              <w:t>Х</w:t>
            </w:r>
            <w:proofErr w:type="gramEnd"/>
            <w:r w:rsidRPr="00013DDF">
              <w:rPr>
                <w:rFonts w:ascii="Times New Roman" w:hAnsi="Times New Roman" w:cs="Times New Roman"/>
                <w:sz w:val="28"/>
                <w:szCs w:val="28"/>
              </w:rPr>
              <w:t>input</w:t>
            </w:r>
            <w:proofErr w:type="spellEnd"/>
            <w:r w:rsidRPr="00013DDF">
              <w:rPr>
                <w:rFonts w:ascii="Times New Roman" w:hAnsi="Times New Roman" w:cs="Times New Roman"/>
                <w:sz w:val="28"/>
                <w:szCs w:val="28"/>
              </w:rPr>
              <w:t xml:space="preserve">, 2 </w:t>
            </w:r>
            <w:proofErr w:type="spellStart"/>
            <w:r w:rsidRPr="00013DDF">
              <w:rPr>
                <w:rFonts w:ascii="Times New Roman" w:hAnsi="Times New Roman" w:cs="Times New Roman"/>
                <w:sz w:val="28"/>
                <w:szCs w:val="28"/>
              </w:rPr>
              <w:t>D-Sub</w:t>
            </w:r>
            <w:proofErr w:type="spellEnd"/>
            <w:r w:rsidRPr="00013DDF">
              <w:rPr>
                <w:rFonts w:ascii="Times New Roman" w:hAnsi="Times New Roman" w:cs="Times New Roman"/>
                <w:sz w:val="28"/>
                <w:szCs w:val="28"/>
              </w:rPr>
              <w:t>, DVI, динамики 2W x2)</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12,01</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12,01</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Сканер </w:t>
            </w:r>
            <w:proofErr w:type="spellStart"/>
            <w:r w:rsidRPr="00013DDF">
              <w:rPr>
                <w:rFonts w:ascii="Times New Roman" w:hAnsi="Times New Roman" w:cs="Times New Roman"/>
                <w:sz w:val="28"/>
                <w:szCs w:val="28"/>
              </w:rPr>
              <w:t>Xerox</w:t>
            </w:r>
            <w:proofErr w:type="spellEnd"/>
            <w:r w:rsidRPr="00013DDF">
              <w:rPr>
                <w:rFonts w:ascii="Times New Roman" w:hAnsi="Times New Roman" w:cs="Times New Roman"/>
                <w:sz w:val="28"/>
                <w:szCs w:val="28"/>
              </w:rPr>
              <w:t xml:space="preserve"> </w:t>
            </w:r>
            <w:proofErr w:type="spellStart"/>
            <w:r w:rsidRPr="00013DDF">
              <w:rPr>
                <w:rFonts w:ascii="Times New Roman" w:hAnsi="Times New Roman" w:cs="Times New Roman"/>
                <w:sz w:val="28"/>
                <w:szCs w:val="28"/>
              </w:rPr>
              <w:t>Travel</w:t>
            </w:r>
            <w:proofErr w:type="spellEnd"/>
            <w:r w:rsidRPr="00013DDF">
              <w:rPr>
                <w:rFonts w:ascii="Times New Roman" w:hAnsi="Times New Roman" w:cs="Times New Roman"/>
                <w:sz w:val="28"/>
                <w:szCs w:val="28"/>
              </w:rPr>
              <w:t xml:space="preserve"> </w:t>
            </w:r>
            <w:proofErr w:type="spellStart"/>
            <w:r w:rsidRPr="00013DDF">
              <w:rPr>
                <w:rFonts w:ascii="Times New Roman" w:hAnsi="Times New Roman" w:cs="Times New Roman"/>
                <w:sz w:val="28"/>
                <w:szCs w:val="28"/>
              </w:rPr>
              <w:t>Scanner</w:t>
            </w:r>
            <w:proofErr w:type="spellEnd"/>
            <w:r w:rsidRPr="00013DDF">
              <w:rPr>
                <w:rFonts w:ascii="Times New Roman" w:hAnsi="Times New Roman" w:cs="Times New Roman"/>
                <w:sz w:val="28"/>
                <w:szCs w:val="28"/>
              </w:rPr>
              <w:t xml:space="preserve"> 100</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9,56</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9,56</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Копировальный аппарат XEROX WORKCENTRE PRO 45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5,57</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5,57</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1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proofErr w:type="spellStart"/>
            <w:r w:rsidRPr="00013DDF">
              <w:rPr>
                <w:rFonts w:ascii="Times New Roman" w:hAnsi="Times New Roman" w:cs="Times New Roman"/>
                <w:sz w:val="28"/>
                <w:szCs w:val="28"/>
              </w:rPr>
              <w:t>Ризограф</w:t>
            </w:r>
            <w:proofErr w:type="spellEnd"/>
            <w:r w:rsidRPr="00013DDF">
              <w:rPr>
                <w:rFonts w:ascii="Times New Roman" w:hAnsi="Times New Roman" w:cs="Times New Roman"/>
                <w:sz w:val="28"/>
                <w:szCs w:val="28"/>
              </w:rPr>
              <w:t xml:space="preserve"> RISO CZ 180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88,16</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88,16</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Автоматический калибратор монитора и принтера</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20,30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20,30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1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proofErr w:type="spellStart"/>
            <w:r w:rsidRPr="00013DDF">
              <w:rPr>
                <w:rFonts w:ascii="Times New Roman" w:hAnsi="Times New Roman" w:cs="Times New Roman"/>
                <w:sz w:val="28"/>
                <w:szCs w:val="28"/>
              </w:rPr>
              <w:t>Фольгиратор</w:t>
            </w:r>
            <w:proofErr w:type="spellEnd"/>
            <w:r w:rsidRPr="00013DDF">
              <w:rPr>
                <w:rFonts w:ascii="Times New Roman" w:hAnsi="Times New Roman" w:cs="Times New Roman"/>
                <w:sz w:val="28"/>
                <w:szCs w:val="28"/>
              </w:rPr>
              <w:t xml:space="preserve"> </w:t>
            </w:r>
            <w:proofErr w:type="spellStart"/>
            <w:r w:rsidRPr="00013DDF">
              <w:rPr>
                <w:rFonts w:ascii="Times New Roman" w:hAnsi="Times New Roman" w:cs="Times New Roman"/>
                <w:sz w:val="28"/>
                <w:szCs w:val="28"/>
              </w:rPr>
              <w:t>Foil</w:t>
            </w:r>
            <w:proofErr w:type="spellEnd"/>
            <w:r w:rsidRPr="00013DDF">
              <w:rPr>
                <w:rFonts w:ascii="Times New Roman" w:hAnsi="Times New Roman" w:cs="Times New Roman"/>
                <w:sz w:val="28"/>
                <w:szCs w:val="28"/>
              </w:rPr>
              <w:t xml:space="preserve"> </w:t>
            </w:r>
            <w:proofErr w:type="spellStart"/>
            <w:r w:rsidRPr="00013DDF">
              <w:rPr>
                <w:rFonts w:ascii="Times New Roman" w:hAnsi="Times New Roman" w:cs="Times New Roman"/>
                <w:sz w:val="28"/>
                <w:szCs w:val="28"/>
              </w:rPr>
              <w:t>Fuser</w:t>
            </w:r>
            <w:proofErr w:type="spellEnd"/>
            <w:r w:rsidRPr="00013DDF">
              <w:rPr>
                <w:rFonts w:ascii="Times New Roman" w:hAnsi="Times New Roman" w:cs="Times New Roman"/>
                <w:sz w:val="28"/>
                <w:szCs w:val="28"/>
              </w:rPr>
              <w:t xml:space="preserve"> 1200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31,90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31,90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Резак </w:t>
            </w:r>
            <w:proofErr w:type="spellStart"/>
            <w:r w:rsidRPr="00013DDF">
              <w:rPr>
                <w:rFonts w:ascii="Times New Roman" w:hAnsi="Times New Roman" w:cs="Times New Roman"/>
                <w:sz w:val="28"/>
                <w:szCs w:val="28"/>
              </w:rPr>
              <w:t>Chester</w:t>
            </w:r>
            <w:proofErr w:type="spellEnd"/>
            <w:r w:rsidRPr="00013DDF">
              <w:rPr>
                <w:rFonts w:ascii="Times New Roman" w:hAnsi="Times New Roman" w:cs="Times New Roman"/>
                <w:sz w:val="28"/>
                <w:szCs w:val="28"/>
              </w:rPr>
              <w:t xml:space="preserve"> 07921</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6,24</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6,24</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1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Принтер-копир XEROX </w:t>
            </w:r>
            <w:proofErr w:type="gramStart"/>
            <w:r w:rsidRPr="00013DDF">
              <w:rPr>
                <w:rFonts w:ascii="Times New Roman" w:hAnsi="Times New Roman" w:cs="Times New Roman"/>
                <w:sz w:val="28"/>
                <w:szCs w:val="28"/>
              </w:rPr>
              <w:t>ч/б</w:t>
            </w:r>
            <w:proofErr w:type="gramEnd"/>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10,48</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10,48</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20"/>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Принтер HP </w:t>
            </w:r>
            <w:proofErr w:type="spellStart"/>
            <w:r w:rsidRPr="00013DDF">
              <w:rPr>
                <w:rFonts w:ascii="Times New Roman" w:hAnsi="Times New Roman" w:cs="Times New Roman"/>
                <w:sz w:val="28"/>
                <w:szCs w:val="28"/>
              </w:rPr>
              <w:t>Color</w:t>
            </w:r>
            <w:proofErr w:type="spellEnd"/>
            <w:r w:rsidRPr="00013DDF">
              <w:rPr>
                <w:rFonts w:ascii="Times New Roman" w:hAnsi="Times New Roman" w:cs="Times New Roman"/>
                <w:sz w:val="28"/>
                <w:szCs w:val="28"/>
              </w:rPr>
              <w:t xml:space="preserve"> </w:t>
            </w:r>
            <w:proofErr w:type="spellStart"/>
            <w:r w:rsidRPr="00013DDF">
              <w:rPr>
                <w:rFonts w:ascii="Times New Roman" w:hAnsi="Times New Roman" w:cs="Times New Roman"/>
                <w:sz w:val="28"/>
                <w:szCs w:val="28"/>
              </w:rPr>
              <w:t>LaserJet</w:t>
            </w:r>
            <w:proofErr w:type="spellEnd"/>
            <w:r w:rsidRPr="00013DDF">
              <w:rPr>
                <w:rFonts w:ascii="Times New Roman" w:hAnsi="Times New Roman" w:cs="Times New Roman"/>
                <w:sz w:val="28"/>
                <w:szCs w:val="28"/>
              </w:rPr>
              <w:t xml:space="preserve"> CP1515n цветной</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12,18</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12,18</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Ламинатор </w:t>
            </w:r>
            <w:proofErr w:type="spellStart"/>
            <w:r w:rsidRPr="00013DDF">
              <w:rPr>
                <w:rFonts w:ascii="Times New Roman" w:hAnsi="Times New Roman" w:cs="Times New Roman"/>
                <w:sz w:val="28"/>
                <w:szCs w:val="28"/>
              </w:rPr>
              <w:t>Power</w:t>
            </w:r>
            <w:proofErr w:type="spellEnd"/>
            <w:r w:rsidRPr="00013DDF">
              <w:rPr>
                <w:rFonts w:ascii="Times New Roman" w:hAnsi="Times New Roman" w:cs="Times New Roman"/>
                <w:sz w:val="28"/>
                <w:szCs w:val="28"/>
              </w:rPr>
              <w:t xml:space="preserve"> Photo-24STC</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12,76</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12,76</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1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Пакетная пленка для </w:t>
            </w:r>
            <w:proofErr w:type="spellStart"/>
            <w:r w:rsidRPr="00013DDF">
              <w:rPr>
                <w:rFonts w:ascii="Times New Roman" w:hAnsi="Times New Roman" w:cs="Times New Roman"/>
                <w:sz w:val="28"/>
                <w:szCs w:val="28"/>
              </w:rPr>
              <w:lastRenderedPageBreak/>
              <w:t>ламинирования</w:t>
            </w:r>
            <w:proofErr w:type="spellEnd"/>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lastRenderedPageBreak/>
              <w:t>0,12</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0,12</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3 квартал 2014 </w:t>
            </w:r>
            <w:r w:rsidRPr="00013DDF">
              <w:rPr>
                <w:rFonts w:ascii="Times New Roman" w:hAnsi="Times New Roman" w:cs="Times New Roman"/>
                <w:sz w:val="28"/>
                <w:szCs w:val="28"/>
              </w:rPr>
              <w:lastRenderedPageBreak/>
              <w:t>года</w:t>
            </w:r>
          </w:p>
        </w:tc>
      </w:tr>
      <w:tr w:rsidR="00B67717" w:rsidRPr="00013DDF" w:rsidTr="00D04732">
        <w:trPr>
          <w:trHeight w:val="120"/>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Станок для установки люверсов</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0,87</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0,87</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22"/>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Подрезчик углов</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14,50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14,50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00"/>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Плоский </w:t>
            </w:r>
            <w:proofErr w:type="spellStart"/>
            <w:r w:rsidRPr="00013DDF">
              <w:rPr>
                <w:rFonts w:ascii="Times New Roman" w:hAnsi="Times New Roman" w:cs="Times New Roman"/>
                <w:sz w:val="28"/>
                <w:szCs w:val="28"/>
              </w:rPr>
              <w:t>термотрансферный</w:t>
            </w:r>
            <w:proofErr w:type="spellEnd"/>
            <w:r w:rsidRPr="00013DDF">
              <w:rPr>
                <w:rFonts w:ascii="Times New Roman" w:hAnsi="Times New Roman" w:cs="Times New Roman"/>
                <w:sz w:val="28"/>
                <w:szCs w:val="28"/>
              </w:rPr>
              <w:t xml:space="preserve"> пресс </w:t>
            </w:r>
            <w:proofErr w:type="spellStart"/>
            <w:r w:rsidRPr="00013DDF">
              <w:rPr>
                <w:rFonts w:ascii="Times New Roman" w:hAnsi="Times New Roman" w:cs="Times New Roman"/>
                <w:sz w:val="28"/>
                <w:szCs w:val="28"/>
              </w:rPr>
              <w:t>Insta</w:t>
            </w:r>
            <w:proofErr w:type="spellEnd"/>
            <w:r w:rsidRPr="00013DDF">
              <w:rPr>
                <w:rFonts w:ascii="Times New Roman" w:hAnsi="Times New Roman" w:cs="Times New Roman"/>
                <w:sz w:val="28"/>
                <w:szCs w:val="28"/>
              </w:rPr>
              <w:t xml:space="preserve"> HTP 204</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78,30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78,30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3квартал 2014 года</w:t>
            </w:r>
          </w:p>
        </w:tc>
      </w:tr>
      <w:tr w:rsidR="00B67717" w:rsidRPr="00013DDF" w:rsidTr="00D04732">
        <w:trPr>
          <w:trHeight w:val="142"/>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proofErr w:type="spellStart"/>
            <w:r w:rsidRPr="00013DDF">
              <w:rPr>
                <w:rFonts w:ascii="Times New Roman" w:hAnsi="Times New Roman" w:cs="Times New Roman"/>
                <w:sz w:val="28"/>
                <w:szCs w:val="28"/>
              </w:rPr>
              <w:t>Бейсболочный</w:t>
            </w:r>
            <w:proofErr w:type="spellEnd"/>
            <w:r w:rsidRPr="00013DDF">
              <w:rPr>
                <w:rFonts w:ascii="Times New Roman" w:hAnsi="Times New Roman" w:cs="Times New Roman"/>
                <w:sz w:val="28"/>
                <w:szCs w:val="28"/>
              </w:rPr>
              <w:t xml:space="preserve"> </w:t>
            </w:r>
            <w:proofErr w:type="spellStart"/>
            <w:r w:rsidRPr="00013DDF">
              <w:rPr>
                <w:rFonts w:ascii="Times New Roman" w:hAnsi="Times New Roman" w:cs="Times New Roman"/>
                <w:sz w:val="28"/>
                <w:szCs w:val="28"/>
              </w:rPr>
              <w:t>термотрансферный</w:t>
            </w:r>
            <w:proofErr w:type="spellEnd"/>
            <w:r w:rsidRPr="00013DDF">
              <w:rPr>
                <w:rFonts w:ascii="Times New Roman" w:hAnsi="Times New Roman" w:cs="Times New Roman"/>
                <w:sz w:val="28"/>
                <w:szCs w:val="28"/>
              </w:rPr>
              <w:t xml:space="preserve"> пресс</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15,95</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15,95</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64"/>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proofErr w:type="spellStart"/>
            <w:r w:rsidRPr="00013DDF">
              <w:rPr>
                <w:rFonts w:ascii="Times New Roman" w:hAnsi="Times New Roman" w:cs="Times New Roman"/>
                <w:sz w:val="28"/>
                <w:szCs w:val="28"/>
              </w:rPr>
              <w:t>Листоподборщик</w:t>
            </w:r>
            <w:proofErr w:type="spellEnd"/>
            <w:r w:rsidRPr="00013DDF">
              <w:rPr>
                <w:rFonts w:ascii="Times New Roman" w:hAnsi="Times New Roman" w:cs="Times New Roman"/>
                <w:sz w:val="28"/>
                <w:szCs w:val="28"/>
              </w:rPr>
              <w:t xml:space="preserve"> </w:t>
            </w:r>
            <w:proofErr w:type="spellStart"/>
            <w:r w:rsidRPr="00013DDF">
              <w:rPr>
                <w:rFonts w:ascii="Times New Roman" w:hAnsi="Times New Roman" w:cs="Times New Roman"/>
                <w:sz w:val="28"/>
                <w:szCs w:val="28"/>
              </w:rPr>
              <w:t>Horizon</w:t>
            </w:r>
            <w:proofErr w:type="spellEnd"/>
            <w:r w:rsidRPr="00013DDF">
              <w:rPr>
                <w:rFonts w:ascii="Times New Roman" w:hAnsi="Times New Roman" w:cs="Times New Roman"/>
                <w:sz w:val="28"/>
                <w:szCs w:val="28"/>
              </w:rPr>
              <w:t xml:space="preserve"> QC-S30</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189,95</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189,95</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78"/>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Переплетчик на пружину ручной </w:t>
            </w:r>
            <w:proofErr w:type="spellStart"/>
            <w:r w:rsidRPr="00013DDF">
              <w:rPr>
                <w:rFonts w:ascii="Times New Roman" w:hAnsi="Times New Roman" w:cs="Times New Roman"/>
                <w:sz w:val="28"/>
                <w:szCs w:val="28"/>
              </w:rPr>
              <w:t>Fellowes</w:t>
            </w:r>
            <w:proofErr w:type="spellEnd"/>
            <w:r w:rsidRPr="00013DDF">
              <w:rPr>
                <w:rFonts w:ascii="Times New Roman" w:hAnsi="Times New Roman" w:cs="Times New Roman"/>
                <w:sz w:val="28"/>
                <w:szCs w:val="28"/>
              </w:rPr>
              <w:t xml:space="preserve"> </w:t>
            </w:r>
            <w:proofErr w:type="spellStart"/>
            <w:r w:rsidRPr="00013DDF">
              <w:rPr>
                <w:rFonts w:ascii="Times New Roman" w:hAnsi="Times New Roman" w:cs="Times New Roman"/>
                <w:sz w:val="28"/>
                <w:szCs w:val="28"/>
              </w:rPr>
              <w:t>Galaxy-E</w:t>
            </w:r>
            <w:proofErr w:type="spellEnd"/>
            <w:r w:rsidRPr="00013DDF">
              <w:rPr>
                <w:rFonts w:ascii="Times New Roman" w:hAnsi="Times New Roman" w:cs="Times New Roman"/>
                <w:sz w:val="28"/>
                <w:szCs w:val="28"/>
              </w:rPr>
              <w:t xml:space="preserve"> </w:t>
            </w:r>
            <w:proofErr w:type="spellStart"/>
            <w:r w:rsidRPr="00013DDF">
              <w:rPr>
                <w:rFonts w:ascii="Times New Roman" w:hAnsi="Times New Roman" w:cs="Times New Roman"/>
                <w:sz w:val="28"/>
                <w:szCs w:val="28"/>
              </w:rPr>
              <w:t>Wire</w:t>
            </w:r>
            <w:proofErr w:type="spellEnd"/>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16,24</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16,24</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53"/>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Переплетчик </w:t>
            </w:r>
            <w:proofErr w:type="spellStart"/>
            <w:r w:rsidRPr="00013DDF">
              <w:rPr>
                <w:rFonts w:ascii="Times New Roman" w:hAnsi="Times New Roman" w:cs="Times New Roman"/>
                <w:sz w:val="28"/>
                <w:szCs w:val="28"/>
              </w:rPr>
              <w:t>Rayson</w:t>
            </w:r>
            <w:proofErr w:type="spellEnd"/>
            <w:r w:rsidRPr="00013DDF">
              <w:rPr>
                <w:rFonts w:ascii="Times New Roman" w:hAnsi="Times New Roman" w:cs="Times New Roman"/>
                <w:sz w:val="28"/>
                <w:szCs w:val="28"/>
              </w:rPr>
              <w:t xml:space="preserve"> HP8808 (электрический)</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27,84</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27,84</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89"/>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proofErr w:type="spellStart"/>
            <w:r w:rsidRPr="00013DDF">
              <w:rPr>
                <w:rFonts w:ascii="Times New Roman" w:hAnsi="Times New Roman" w:cs="Times New Roman"/>
                <w:sz w:val="28"/>
                <w:szCs w:val="28"/>
              </w:rPr>
              <w:t>Термопереплетчик</w:t>
            </w:r>
            <w:proofErr w:type="spellEnd"/>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4,35</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4,35</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76"/>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Фальцовщик</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20,30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20,30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09"/>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lang w:val="en-US"/>
              </w:rPr>
            </w:pPr>
            <w:proofErr w:type="spellStart"/>
            <w:r w:rsidRPr="00013DDF">
              <w:rPr>
                <w:rFonts w:ascii="Times New Roman" w:hAnsi="Times New Roman" w:cs="Times New Roman"/>
                <w:sz w:val="28"/>
                <w:szCs w:val="28"/>
              </w:rPr>
              <w:t>Картриж</w:t>
            </w:r>
            <w:proofErr w:type="spellEnd"/>
            <w:r w:rsidRPr="00013DDF">
              <w:rPr>
                <w:rFonts w:ascii="Times New Roman" w:hAnsi="Times New Roman" w:cs="Times New Roman"/>
                <w:sz w:val="28"/>
                <w:szCs w:val="28"/>
                <w:lang w:val="en-US"/>
              </w:rPr>
              <w:t xml:space="preserve"> HP CLJ3500/ CLJ3550 Magenta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5,46</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5,46</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87"/>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lang w:val="en-US"/>
              </w:rPr>
            </w:pPr>
            <w:r w:rsidRPr="00013DDF">
              <w:rPr>
                <w:rFonts w:ascii="Times New Roman" w:hAnsi="Times New Roman" w:cs="Times New Roman"/>
                <w:sz w:val="28"/>
                <w:szCs w:val="28"/>
              </w:rPr>
              <w:t>Плоттер</w:t>
            </w:r>
            <w:r w:rsidRPr="00013DDF">
              <w:rPr>
                <w:rFonts w:ascii="Times New Roman" w:hAnsi="Times New Roman" w:cs="Times New Roman"/>
                <w:sz w:val="28"/>
                <w:szCs w:val="28"/>
                <w:lang w:val="en-US"/>
              </w:rPr>
              <w:t xml:space="preserve"> GCC Sable SB-60 (</w:t>
            </w:r>
            <w:r w:rsidRPr="00013DDF">
              <w:rPr>
                <w:rFonts w:ascii="Times New Roman" w:hAnsi="Times New Roman" w:cs="Times New Roman"/>
                <w:sz w:val="28"/>
                <w:szCs w:val="28"/>
              </w:rPr>
              <w:t>режущий</w:t>
            </w:r>
            <w:r w:rsidRPr="00013DDF">
              <w:rPr>
                <w:rFonts w:ascii="Times New Roman" w:hAnsi="Times New Roman" w:cs="Times New Roman"/>
                <w:sz w:val="28"/>
                <w:szCs w:val="28"/>
                <w:lang w:val="en-US"/>
              </w:rPr>
              <w:t>)</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23,78</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23,78</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98"/>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Нарезчик визиток </w:t>
            </w:r>
            <w:proofErr w:type="spellStart"/>
            <w:r w:rsidRPr="00013DDF">
              <w:rPr>
                <w:rFonts w:ascii="Times New Roman" w:hAnsi="Times New Roman" w:cs="Times New Roman"/>
                <w:sz w:val="28"/>
                <w:szCs w:val="28"/>
              </w:rPr>
              <w:t>Warrior</w:t>
            </w:r>
            <w:proofErr w:type="spellEnd"/>
            <w:r w:rsidRPr="00013DDF">
              <w:rPr>
                <w:rFonts w:ascii="Times New Roman" w:hAnsi="Times New Roman" w:cs="Times New Roman"/>
                <w:sz w:val="28"/>
                <w:szCs w:val="28"/>
              </w:rPr>
              <w:t xml:space="preserve"> 21173С</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6,38</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6,38</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98"/>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b/>
                <w:bCs/>
                <w:sz w:val="28"/>
                <w:szCs w:val="28"/>
              </w:rPr>
            </w:pPr>
            <w:r w:rsidRPr="00013DDF">
              <w:rPr>
                <w:rFonts w:ascii="Times New Roman" w:hAnsi="Times New Roman" w:cs="Times New Roman"/>
                <w:b/>
                <w:bCs/>
                <w:sz w:val="28"/>
                <w:szCs w:val="28"/>
              </w:rPr>
              <w:t xml:space="preserve">«Студенческая </w:t>
            </w:r>
            <w:proofErr w:type="spellStart"/>
            <w:r w:rsidRPr="00013DDF">
              <w:rPr>
                <w:rFonts w:ascii="Times New Roman" w:hAnsi="Times New Roman" w:cs="Times New Roman"/>
                <w:b/>
                <w:bCs/>
                <w:sz w:val="28"/>
                <w:szCs w:val="28"/>
              </w:rPr>
              <w:t>фотостудия</w:t>
            </w:r>
            <w:proofErr w:type="spellEnd"/>
            <w:r w:rsidRPr="00013DDF">
              <w:rPr>
                <w:rFonts w:ascii="Times New Roman" w:hAnsi="Times New Roman" w:cs="Times New Roman"/>
                <w:b/>
                <w:bCs/>
                <w:sz w:val="28"/>
                <w:szCs w:val="28"/>
              </w:rPr>
              <w:t xml:space="preserve">» </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b/>
                <w:bCs/>
                <w:sz w:val="28"/>
                <w:szCs w:val="28"/>
              </w:rPr>
            </w:pPr>
            <w:r w:rsidRPr="00013DDF">
              <w:rPr>
                <w:rFonts w:ascii="Times New Roman" w:hAnsi="Times New Roman" w:cs="Times New Roman"/>
                <w:b/>
                <w:bCs/>
                <w:sz w:val="28"/>
                <w:szCs w:val="28"/>
              </w:rPr>
              <w:t>Фотокамеры</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CANON40D </w:t>
            </w:r>
            <w:proofErr w:type="spellStart"/>
            <w:r w:rsidRPr="00013DDF">
              <w:rPr>
                <w:rFonts w:ascii="Times New Roman" w:hAnsi="Times New Roman" w:cs="Times New Roman"/>
                <w:sz w:val="28"/>
                <w:szCs w:val="28"/>
              </w:rPr>
              <w:t>body</w:t>
            </w:r>
            <w:proofErr w:type="spellEnd"/>
            <w:r w:rsidRPr="00013DDF">
              <w:rPr>
                <w:rFonts w:ascii="Times New Roman" w:hAnsi="Times New Roman" w:cs="Times New Roman"/>
                <w:sz w:val="28"/>
                <w:szCs w:val="28"/>
              </w:rPr>
              <w:t xml:space="preserve"> Корпус цифровой камеры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159,50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159,50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CANON EOS-1Ds </w:t>
            </w:r>
            <w:proofErr w:type="spellStart"/>
            <w:r w:rsidRPr="00013DDF">
              <w:rPr>
                <w:rFonts w:ascii="Times New Roman" w:hAnsi="Times New Roman" w:cs="Times New Roman"/>
                <w:sz w:val="28"/>
                <w:szCs w:val="28"/>
              </w:rPr>
              <w:t>Mark</w:t>
            </w:r>
            <w:proofErr w:type="spellEnd"/>
            <w:r w:rsidRPr="00013DDF">
              <w:rPr>
                <w:rFonts w:ascii="Times New Roman" w:hAnsi="Times New Roman" w:cs="Times New Roman"/>
                <w:sz w:val="28"/>
                <w:szCs w:val="28"/>
              </w:rPr>
              <w:t xml:space="preserve"> 3 Корпус цифровой камеры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487,20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487,20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CANON EOS-450D  Корпус цифровой камеры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59,68</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59,68</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b/>
                <w:bCs/>
                <w:sz w:val="28"/>
                <w:szCs w:val="28"/>
              </w:rPr>
            </w:pPr>
            <w:r w:rsidRPr="00013DDF">
              <w:rPr>
                <w:rFonts w:ascii="Times New Roman" w:hAnsi="Times New Roman" w:cs="Times New Roman"/>
                <w:b/>
                <w:bCs/>
                <w:sz w:val="28"/>
                <w:szCs w:val="28"/>
              </w:rPr>
              <w:t>Объективы</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CANON EF </w:t>
            </w:r>
            <w:smartTag w:uri="urn:schemas-microsoft-com:office:smarttags" w:element="metricconverter">
              <w:smartTagPr>
                <w:attr w:name="ProductID" w:val="50 mm"/>
              </w:smartTagPr>
              <w:r w:rsidRPr="00013DDF">
                <w:rPr>
                  <w:rFonts w:ascii="Times New Roman" w:hAnsi="Times New Roman" w:cs="Times New Roman"/>
                  <w:sz w:val="28"/>
                  <w:szCs w:val="28"/>
                </w:rPr>
                <w:t xml:space="preserve">50 </w:t>
              </w:r>
              <w:proofErr w:type="spellStart"/>
              <w:r w:rsidRPr="00013DDF">
                <w:rPr>
                  <w:rFonts w:ascii="Times New Roman" w:hAnsi="Times New Roman" w:cs="Times New Roman"/>
                  <w:sz w:val="28"/>
                  <w:szCs w:val="28"/>
                </w:rPr>
                <w:t>mm</w:t>
              </w:r>
            </w:smartTag>
            <w:proofErr w:type="spellEnd"/>
            <w:r w:rsidRPr="00013DDF">
              <w:rPr>
                <w:rFonts w:ascii="Times New Roman" w:hAnsi="Times New Roman" w:cs="Times New Roman"/>
                <w:sz w:val="28"/>
                <w:szCs w:val="28"/>
              </w:rPr>
              <w:t xml:space="preserve"> </w:t>
            </w:r>
            <w:proofErr w:type="spellStart"/>
            <w:r w:rsidRPr="00013DDF">
              <w:rPr>
                <w:rFonts w:ascii="Times New Roman" w:hAnsi="Times New Roman" w:cs="Times New Roman"/>
                <w:sz w:val="28"/>
                <w:szCs w:val="28"/>
              </w:rPr>
              <w:t>f</w:t>
            </w:r>
            <w:proofErr w:type="spellEnd"/>
            <w:r w:rsidRPr="00013DDF">
              <w:rPr>
                <w:rFonts w:ascii="Times New Roman" w:hAnsi="Times New Roman" w:cs="Times New Roman"/>
                <w:sz w:val="28"/>
                <w:szCs w:val="28"/>
              </w:rPr>
              <w:t xml:space="preserve">/1.4 USM Объектив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4,50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4,50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CANON EF </w:t>
            </w:r>
            <w:smartTag w:uri="urn:schemas-microsoft-com:office:smarttags" w:element="metricconverter">
              <w:smartTagPr>
                <w:attr w:name="ProductID" w:val="135 mm"/>
              </w:smartTagPr>
              <w:r w:rsidRPr="00013DDF">
                <w:rPr>
                  <w:rFonts w:ascii="Times New Roman" w:hAnsi="Times New Roman" w:cs="Times New Roman"/>
                  <w:sz w:val="28"/>
                  <w:szCs w:val="28"/>
                </w:rPr>
                <w:t xml:space="preserve">135 </w:t>
              </w:r>
              <w:proofErr w:type="spellStart"/>
              <w:r w:rsidRPr="00013DDF">
                <w:rPr>
                  <w:rFonts w:ascii="Times New Roman" w:hAnsi="Times New Roman" w:cs="Times New Roman"/>
                  <w:sz w:val="28"/>
                  <w:szCs w:val="28"/>
                </w:rPr>
                <w:t>mm</w:t>
              </w:r>
            </w:smartTag>
            <w:proofErr w:type="spellEnd"/>
            <w:r w:rsidRPr="00013DDF">
              <w:rPr>
                <w:rFonts w:ascii="Times New Roman" w:hAnsi="Times New Roman" w:cs="Times New Roman"/>
                <w:sz w:val="28"/>
                <w:szCs w:val="28"/>
              </w:rPr>
              <w:t xml:space="preserve"> </w:t>
            </w:r>
            <w:proofErr w:type="spellStart"/>
            <w:r w:rsidRPr="00013DDF">
              <w:rPr>
                <w:rFonts w:ascii="Times New Roman" w:hAnsi="Times New Roman" w:cs="Times New Roman"/>
                <w:sz w:val="28"/>
                <w:szCs w:val="28"/>
              </w:rPr>
              <w:t>f</w:t>
            </w:r>
            <w:proofErr w:type="spellEnd"/>
            <w:r w:rsidRPr="00013DDF">
              <w:rPr>
                <w:rFonts w:ascii="Times New Roman" w:hAnsi="Times New Roman" w:cs="Times New Roman"/>
                <w:sz w:val="28"/>
                <w:szCs w:val="28"/>
              </w:rPr>
              <w:t xml:space="preserve">/2.0 L Объектив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40,60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40,60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CANON EF 24-</w:t>
            </w:r>
            <w:smartTag w:uri="urn:schemas-microsoft-com:office:smarttags" w:element="metricconverter">
              <w:smartTagPr>
                <w:attr w:name="ProductID" w:val="70, f"/>
              </w:smartTagPr>
              <w:r w:rsidRPr="00013DDF">
                <w:rPr>
                  <w:rFonts w:ascii="Times New Roman" w:hAnsi="Times New Roman" w:cs="Times New Roman"/>
                  <w:sz w:val="28"/>
                  <w:szCs w:val="28"/>
                </w:rPr>
                <w:t xml:space="preserve">70, </w:t>
              </w:r>
              <w:proofErr w:type="spellStart"/>
              <w:r w:rsidRPr="00013DDF">
                <w:rPr>
                  <w:rFonts w:ascii="Times New Roman" w:hAnsi="Times New Roman" w:cs="Times New Roman"/>
                  <w:sz w:val="28"/>
                  <w:szCs w:val="28"/>
                </w:rPr>
                <w:t>f</w:t>
              </w:r>
            </w:smartTag>
            <w:proofErr w:type="spellEnd"/>
            <w:r w:rsidRPr="00013DDF">
              <w:rPr>
                <w:rFonts w:ascii="Times New Roman" w:hAnsi="Times New Roman" w:cs="Times New Roman"/>
                <w:sz w:val="28"/>
                <w:szCs w:val="28"/>
              </w:rPr>
              <w:t xml:space="preserve"> 2,8 USM Объектив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34,22</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34,22</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lang w:val="en-US"/>
              </w:rPr>
            </w:pPr>
            <w:r w:rsidRPr="00013DDF">
              <w:rPr>
                <w:rFonts w:ascii="Times New Roman" w:hAnsi="Times New Roman" w:cs="Times New Roman"/>
                <w:sz w:val="28"/>
                <w:szCs w:val="28"/>
                <w:lang w:val="en-US"/>
              </w:rPr>
              <w:t xml:space="preserve">CANON EF </w:t>
            </w:r>
            <w:smartTag w:uri="urn:schemas-microsoft-com:office:smarttags" w:element="metricconverter">
              <w:smartTagPr>
                <w:attr w:name="ProductID" w:val="100, f"/>
              </w:smartTagPr>
              <w:r w:rsidRPr="00013DDF">
                <w:rPr>
                  <w:rFonts w:ascii="Times New Roman" w:hAnsi="Times New Roman" w:cs="Times New Roman"/>
                  <w:sz w:val="28"/>
                  <w:szCs w:val="28"/>
                  <w:lang w:val="en-US"/>
                </w:rPr>
                <w:t>100, f</w:t>
              </w:r>
            </w:smartTag>
            <w:r w:rsidRPr="00013DDF">
              <w:rPr>
                <w:rFonts w:ascii="Times New Roman" w:hAnsi="Times New Roman" w:cs="Times New Roman"/>
                <w:sz w:val="28"/>
                <w:szCs w:val="28"/>
                <w:lang w:val="en-US"/>
              </w:rPr>
              <w:t xml:space="preserve"> 2,8 Macro USM </w:t>
            </w:r>
            <w:r w:rsidRPr="00013DDF">
              <w:rPr>
                <w:rFonts w:ascii="Times New Roman" w:hAnsi="Times New Roman" w:cs="Times New Roman"/>
                <w:sz w:val="28"/>
                <w:szCs w:val="28"/>
              </w:rPr>
              <w:t>Объектив</w:t>
            </w:r>
            <w:r w:rsidRPr="00013DDF">
              <w:rPr>
                <w:rFonts w:ascii="Times New Roman" w:hAnsi="Times New Roman" w:cs="Times New Roman"/>
                <w:sz w:val="28"/>
                <w:szCs w:val="28"/>
                <w:lang w:val="en-US"/>
              </w:rPr>
              <w:t xml:space="preserve">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20,88</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20,88</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CANON EF 28-</w:t>
            </w:r>
            <w:smartTag w:uri="urn:schemas-microsoft-com:office:smarttags" w:element="metricconverter">
              <w:smartTagPr>
                <w:attr w:name="ProductID" w:val="300, f"/>
              </w:smartTagPr>
              <w:r w:rsidRPr="00013DDF">
                <w:rPr>
                  <w:rFonts w:ascii="Times New Roman" w:hAnsi="Times New Roman" w:cs="Times New Roman"/>
                  <w:sz w:val="28"/>
                  <w:szCs w:val="28"/>
                </w:rPr>
                <w:t xml:space="preserve">300, </w:t>
              </w:r>
              <w:proofErr w:type="spellStart"/>
              <w:r w:rsidRPr="00013DDF">
                <w:rPr>
                  <w:rFonts w:ascii="Times New Roman" w:hAnsi="Times New Roman" w:cs="Times New Roman"/>
                  <w:sz w:val="28"/>
                  <w:szCs w:val="28"/>
                </w:rPr>
                <w:t>f</w:t>
              </w:r>
            </w:smartTag>
            <w:proofErr w:type="spellEnd"/>
            <w:r w:rsidRPr="00013DDF">
              <w:rPr>
                <w:rFonts w:ascii="Times New Roman" w:hAnsi="Times New Roman" w:cs="Times New Roman"/>
                <w:sz w:val="28"/>
                <w:szCs w:val="28"/>
              </w:rPr>
              <w:t xml:space="preserve"> 3,5-</w:t>
            </w:r>
            <w:smartTag w:uri="urn:schemas-microsoft-com:office:smarttags" w:element="metricconverter">
              <w:smartTagPr>
                <w:attr w:name="ProductID" w:val="5,6 L"/>
              </w:smartTagPr>
              <w:r w:rsidRPr="00013DDF">
                <w:rPr>
                  <w:rFonts w:ascii="Times New Roman" w:hAnsi="Times New Roman" w:cs="Times New Roman"/>
                  <w:sz w:val="28"/>
                  <w:szCs w:val="28"/>
                </w:rPr>
                <w:t>5,6 L</w:t>
              </w:r>
            </w:smartTag>
            <w:r w:rsidRPr="00013DDF">
              <w:rPr>
                <w:rFonts w:ascii="Times New Roman" w:hAnsi="Times New Roman" w:cs="Times New Roman"/>
                <w:sz w:val="28"/>
                <w:szCs w:val="28"/>
              </w:rPr>
              <w:t xml:space="preserve"> Объектив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66,70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66,70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CANON EF  35 </w:t>
            </w:r>
            <w:proofErr w:type="spellStart"/>
            <w:r w:rsidRPr="00013DDF">
              <w:rPr>
                <w:rFonts w:ascii="Times New Roman" w:hAnsi="Times New Roman" w:cs="Times New Roman"/>
                <w:sz w:val="28"/>
                <w:szCs w:val="28"/>
              </w:rPr>
              <w:t>f</w:t>
            </w:r>
            <w:proofErr w:type="spellEnd"/>
            <w:r w:rsidRPr="00013DDF">
              <w:rPr>
                <w:rFonts w:ascii="Times New Roman" w:hAnsi="Times New Roman" w:cs="Times New Roman"/>
                <w:sz w:val="28"/>
                <w:szCs w:val="28"/>
              </w:rPr>
              <w:t xml:space="preserve">/2 Объектив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14,50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14,50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lang w:val="it-IT"/>
              </w:rPr>
            </w:pPr>
            <w:r w:rsidRPr="00013DDF">
              <w:rPr>
                <w:rFonts w:ascii="Times New Roman" w:hAnsi="Times New Roman" w:cs="Times New Roman"/>
                <w:sz w:val="28"/>
                <w:szCs w:val="28"/>
                <w:lang w:val="it-IT"/>
              </w:rPr>
              <w:t>CANON EF 14mm F2/8 L II USM</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14,50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14,50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b/>
                <w:bCs/>
                <w:sz w:val="28"/>
                <w:szCs w:val="28"/>
              </w:rPr>
            </w:pPr>
            <w:r w:rsidRPr="00013DDF">
              <w:rPr>
                <w:rFonts w:ascii="Times New Roman" w:hAnsi="Times New Roman" w:cs="Times New Roman"/>
                <w:b/>
                <w:bCs/>
                <w:sz w:val="28"/>
                <w:szCs w:val="28"/>
              </w:rPr>
              <w:t>Вспышки</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proofErr w:type="spellStart"/>
            <w:r w:rsidRPr="00013DDF">
              <w:rPr>
                <w:rFonts w:ascii="Times New Roman" w:hAnsi="Times New Roman" w:cs="Times New Roman"/>
                <w:sz w:val="28"/>
                <w:szCs w:val="28"/>
              </w:rPr>
              <w:t>Canon</w:t>
            </w:r>
            <w:proofErr w:type="spellEnd"/>
            <w:r w:rsidRPr="00013DDF">
              <w:rPr>
                <w:rFonts w:ascii="Times New Roman" w:hAnsi="Times New Roman" w:cs="Times New Roman"/>
                <w:sz w:val="28"/>
                <w:szCs w:val="28"/>
              </w:rPr>
              <w:t xml:space="preserve"> </w:t>
            </w:r>
            <w:proofErr w:type="spellStart"/>
            <w:r w:rsidRPr="00013DDF">
              <w:rPr>
                <w:rFonts w:ascii="Times New Roman" w:hAnsi="Times New Roman" w:cs="Times New Roman"/>
                <w:sz w:val="28"/>
                <w:szCs w:val="28"/>
              </w:rPr>
              <w:t>Speedlite</w:t>
            </w:r>
            <w:proofErr w:type="spellEnd"/>
            <w:r w:rsidRPr="00013DDF">
              <w:rPr>
                <w:rFonts w:ascii="Times New Roman" w:hAnsi="Times New Roman" w:cs="Times New Roman"/>
                <w:sz w:val="28"/>
                <w:szCs w:val="28"/>
              </w:rPr>
              <w:t xml:space="preserve"> 540EZ </w:t>
            </w:r>
            <w:proofErr w:type="spellStart"/>
            <w:r w:rsidRPr="00013DDF">
              <w:rPr>
                <w:rFonts w:ascii="Times New Roman" w:hAnsi="Times New Roman" w:cs="Times New Roman"/>
                <w:sz w:val="28"/>
                <w:szCs w:val="28"/>
              </w:rPr>
              <w:t>Накамерная</w:t>
            </w:r>
            <w:proofErr w:type="spellEnd"/>
            <w:r w:rsidRPr="00013DDF">
              <w:rPr>
                <w:rFonts w:ascii="Times New Roman" w:hAnsi="Times New Roman" w:cs="Times New Roman"/>
                <w:sz w:val="28"/>
                <w:szCs w:val="28"/>
              </w:rPr>
              <w:t xml:space="preserve"> фотовспышка</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63,80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63,80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b/>
                <w:bCs/>
                <w:sz w:val="28"/>
                <w:szCs w:val="28"/>
              </w:rPr>
            </w:pPr>
            <w:r w:rsidRPr="00013DDF">
              <w:rPr>
                <w:rFonts w:ascii="Times New Roman" w:hAnsi="Times New Roman" w:cs="Times New Roman"/>
                <w:b/>
                <w:bCs/>
                <w:sz w:val="28"/>
                <w:szCs w:val="28"/>
              </w:rPr>
              <w:t>Штативы</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proofErr w:type="spellStart"/>
            <w:r w:rsidRPr="00013DDF">
              <w:rPr>
                <w:rFonts w:ascii="Times New Roman" w:hAnsi="Times New Roman" w:cs="Times New Roman"/>
                <w:sz w:val="28"/>
                <w:szCs w:val="28"/>
              </w:rPr>
              <w:t>Manfrotto</w:t>
            </w:r>
            <w:proofErr w:type="spellEnd"/>
            <w:r w:rsidRPr="00013DDF">
              <w:rPr>
                <w:rFonts w:ascii="Times New Roman" w:hAnsi="Times New Roman" w:cs="Times New Roman"/>
                <w:sz w:val="28"/>
                <w:szCs w:val="28"/>
              </w:rPr>
              <w:t xml:space="preserve"> 190DB Штатив для фотокамеры</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26,10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26,10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proofErr w:type="spellStart"/>
            <w:r w:rsidRPr="00013DDF">
              <w:rPr>
                <w:rFonts w:ascii="Times New Roman" w:hAnsi="Times New Roman" w:cs="Times New Roman"/>
                <w:sz w:val="28"/>
                <w:szCs w:val="28"/>
              </w:rPr>
              <w:t>Manfrotto</w:t>
            </w:r>
            <w:proofErr w:type="spellEnd"/>
            <w:r w:rsidRPr="00013DDF">
              <w:rPr>
                <w:rFonts w:ascii="Times New Roman" w:hAnsi="Times New Roman" w:cs="Times New Roman"/>
                <w:sz w:val="28"/>
                <w:szCs w:val="28"/>
              </w:rPr>
              <w:t xml:space="preserve"> 055CLB  Штатив для фотокамеры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17,40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17,40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b/>
                <w:bCs/>
                <w:sz w:val="28"/>
                <w:szCs w:val="28"/>
              </w:rPr>
            </w:pPr>
            <w:r w:rsidRPr="00013DDF">
              <w:rPr>
                <w:rFonts w:ascii="Times New Roman" w:hAnsi="Times New Roman" w:cs="Times New Roman"/>
                <w:b/>
                <w:bCs/>
                <w:sz w:val="28"/>
                <w:szCs w:val="28"/>
              </w:rPr>
              <w:t>Студийные осветительные приборы</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ARTPULSE 500 Вспышка-моноблок 500 Дж. 1/1 -1/64 </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17,40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17,40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b/>
                <w:bCs/>
                <w:sz w:val="28"/>
                <w:szCs w:val="28"/>
              </w:rPr>
            </w:pPr>
            <w:r w:rsidRPr="00013DDF">
              <w:rPr>
                <w:rFonts w:ascii="Times New Roman" w:hAnsi="Times New Roman" w:cs="Times New Roman"/>
                <w:b/>
                <w:bCs/>
                <w:sz w:val="28"/>
                <w:szCs w:val="28"/>
              </w:rPr>
              <w:t>Студийные рефлекторы и насадки</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STANDARD REFLECTOR DR18 Рефлектор универсальный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3,19</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3,19</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CONICAL SNOOT Насадка тубус с сотовым фильтром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2,32</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2,32</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BACKGROUND REFLECTOR </w:t>
            </w:r>
            <w:proofErr w:type="gramStart"/>
            <w:r w:rsidRPr="00013DDF">
              <w:rPr>
                <w:rFonts w:ascii="Times New Roman" w:hAnsi="Times New Roman" w:cs="Times New Roman"/>
                <w:sz w:val="28"/>
                <w:szCs w:val="28"/>
              </w:rPr>
              <w:t>Фоновой</w:t>
            </w:r>
            <w:proofErr w:type="gramEnd"/>
            <w:r w:rsidRPr="00013DDF">
              <w:rPr>
                <w:rFonts w:ascii="Times New Roman" w:hAnsi="Times New Roman" w:cs="Times New Roman"/>
                <w:sz w:val="28"/>
                <w:szCs w:val="28"/>
              </w:rPr>
              <w:t xml:space="preserve"> рефлектор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1,89</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1,89</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BRONCOLOR Шторки для рефлектора</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8,70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8,70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RAYLAB Сотовая насадка для рефлектора 7"/18 см.</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1,74</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1,74</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RAYLAB Сотовая насадка для рефлектора 8"/20,5 см.</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1,74</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1,74</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RAYLAB Сотовая насадка с комплектом светофильтров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1,74</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1,74</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SPHERICAL DIFFUSOR 030cm Насадка матовая сфера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0,73</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0,73</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Профессионал шторки для </w:t>
            </w:r>
            <w:proofErr w:type="spellStart"/>
            <w:proofErr w:type="gramStart"/>
            <w:r w:rsidRPr="00013DDF">
              <w:rPr>
                <w:rFonts w:ascii="Times New Roman" w:hAnsi="Times New Roman" w:cs="Times New Roman"/>
                <w:sz w:val="28"/>
                <w:szCs w:val="28"/>
              </w:rPr>
              <w:t>софт-рефлектора</w:t>
            </w:r>
            <w:proofErr w:type="spellEnd"/>
            <w:proofErr w:type="gramEnd"/>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2,61</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2,61</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SOFT REFLECTOR 040cm Портретная "</w:t>
            </w:r>
            <w:proofErr w:type="spellStart"/>
            <w:r w:rsidRPr="00013DDF">
              <w:rPr>
                <w:rFonts w:ascii="Times New Roman" w:hAnsi="Times New Roman" w:cs="Times New Roman"/>
                <w:sz w:val="28"/>
                <w:szCs w:val="28"/>
              </w:rPr>
              <w:t>тателка</w:t>
            </w:r>
            <w:proofErr w:type="spellEnd"/>
            <w:r w:rsidRPr="00013DDF">
              <w:rPr>
                <w:rFonts w:ascii="Times New Roman" w:hAnsi="Times New Roman" w:cs="Times New Roman"/>
                <w:sz w:val="28"/>
                <w:szCs w:val="28"/>
              </w:rPr>
              <w:t>"</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4,06</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4,06</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SOFTBOX 40X60 </w:t>
            </w:r>
            <w:proofErr w:type="spellStart"/>
            <w:r w:rsidRPr="00013DDF">
              <w:rPr>
                <w:rFonts w:ascii="Times New Roman" w:hAnsi="Times New Roman" w:cs="Times New Roman"/>
                <w:sz w:val="28"/>
                <w:szCs w:val="28"/>
              </w:rPr>
              <w:t>Софтбокс</w:t>
            </w:r>
            <w:proofErr w:type="spellEnd"/>
            <w:r w:rsidRPr="00013DDF">
              <w:rPr>
                <w:rFonts w:ascii="Times New Roman" w:hAnsi="Times New Roman" w:cs="Times New Roman"/>
                <w:sz w:val="28"/>
                <w:szCs w:val="28"/>
              </w:rPr>
              <w:t xml:space="preserve"> </w:t>
            </w:r>
            <w:proofErr w:type="spellStart"/>
            <w:r w:rsidRPr="00013DDF">
              <w:rPr>
                <w:rFonts w:ascii="Times New Roman" w:hAnsi="Times New Roman" w:cs="Times New Roman"/>
                <w:sz w:val="28"/>
                <w:szCs w:val="28"/>
              </w:rPr>
              <w:t>легкосборный</w:t>
            </w:r>
            <w:proofErr w:type="spellEnd"/>
            <w:r w:rsidRPr="00013DDF">
              <w:rPr>
                <w:rFonts w:ascii="Times New Roman" w:hAnsi="Times New Roman" w:cs="Times New Roman"/>
                <w:sz w:val="28"/>
                <w:szCs w:val="28"/>
              </w:rPr>
              <w:t xml:space="preserve"> жаростойкий</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2,90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2,90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SOFTBOX 60X90 </w:t>
            </w:r>
            <w:proofErr w:type="spellStart"/>
            <w:r w:rsidRPr="00013DDF">
              <w:rPr>
                <w:rFonts w:ascii="Times New Roman" w:hAnsi="Times New Roman" w:cs="Times New Roman"/>
                <w:sz w:val="28"/>
                <w:szCs w:val="28"/>
              </w:rPr>
              <w:t>Софтбокс</w:t>
            </w:r>
            <w:proofErr w:type="spellEnd"/>
            <w:r w:rsidRPr="00013DDF">
              <w:rPr>
                <w:rFonts w:ascii="Times New Roman" w:hAnsi="Times New Roman" w:cs="Times New Roman"/>
                <w:sz w:val="28"/>
                <w:szCs w:val="28"/>
              </w:rPr>
              <w:t xml:space="preserve"> </w:t>
            </w:r>
            <w:proofErr w:type="spellStart"/>
            <w:r w:rsidRPr="00013DDF">
              <w:rPr>
                <w:rFonts w:ascii="Times New Roman" w:hAnsi="Times New Roman" w:cs="Times New Roman"/>
                <w:sz w:val="28"/>
                <w:szCs w:val="28"/>
              </w:rPr>
              <w:t>легкосборный</w:t>
            </w:r>
            <w:proofErr w:type="spellEnd"/>
            <w:r w:rsidRPr="00013DDF">
              <w:rPr>
                <w:rFonts w:ascii="Times New Roman" w:hAnsi="Times New Roman" w:cs="Times New Roman"/>
                <w:sz w:val="28"/>
                <w:szCs w:val="28"/>
              </w:rPr>
              <w:t xml:space="preserve"> жаростойкий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3,48</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3,48</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SOFTBOX 90X120 </w:t>
            </w:r>
            <w:proofErr w:type="spellStart"/>
            <w:r w:rsidRPr="00013DDF">
              <w:rPr>
                <w:rFonts w:ascii="Times New Roman" w:hAnsi="Times New Roman" w:cs="Times New Roman"/>
                <w:sz w:val="28"/>
                <w:szCs w:val="28"/>
              </w:rPr>
              <w:t>Софтбокс</w:t>
            </w:r>
            <w:proofErr w:type="spellEnd"/>
            <w:r w:rsidRPr="00013DDF">
              <w:rPr>
                <w:rFonts w:ascii="Times New Roman" w:hAnsi="Times New Roman" w:cs="Times New Roman"/>
                <w:sz w:val="28"/>
                <w:szCs w:val="28"/>
              </w:rPr>
              <w:t xml:space="preserve"> </w:t>
            </w:r>
            <w:proofErr w:type="spellStart"/>
            <w:r w:rsidRPr="00013DDF">
              <w:rPr>
                <w:rFonts w:ascii="Times New Roman" w:hAnsi="Times New Roman" w:cs="Times New Roman"/>
                <w:sz w:val="28"/>
                <w:szCs w:val="28"/>
              </w:rPr>
              <w:t>легкосборный</w:t>
            </w:r>
            <w:proofErr w:type="spellEnd"/>
            <w:r w:rsidRPr="00013DDF">
              <w:rPr>
                <w:rFonts w:ascii="Times New Roman" w:hAnsi="Times New Roman" w:cs="Times New Roman"/>
                <w:sz w:val="28"/>
                <w:szCs w:val="28"/>
              </w:rPr>
              <w:t xml:space="preserve"> жаростойкий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4,06</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4,06</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SOFTBOX 40X120 </w:t>
            </w:r>
            <w:proofErr w:type="spellStart"/>
            <w:r w:rsidRPr="00013DDF">
              <w:rPr>
                <w:rFonts w:ascii="Times New Roman" w:hAnsi="Times New Roman" w:cs="Times New Roman"/>
                <w:sz w:val="28"/>
                <w:szCs w:val="28"/>
              </w:rPr>
              <w:t>Соф-тбокс</w:t>
            </w:r>
            <w:proofErr w:type="spellEnd"/>
            <w:r w:rsidRPr="00013DDF">
              <w:rPr>
                <w:rFonts w:ascii="Times New Roman" w:hAnsi="Times New Roman" w:cs="Times New Roman"/>
                <w:sz w:val="28"/>
                <w:szCs w:val="28"/>
              </w:rPr>
              <w:t xml:space="preserve"> </w:t>
            </w:r>
            <w:proofErr w:type="spellStart"/>
            <w:r w:rsidRPr="00013DDF">
              <w:rPr>
                <w:rFonts w:ascii="Times New Roman" w:hAnsi="Times New Roman" w:cs="Times New Roman"/>
                <w:sz w:val="28"/>
                <w:szCs w:val="28"/>
              </w:rPr>
              <w:t>легкосборный</w:t>
            </w:r>
            <w:proofErr w:type="spellEnd"/>
            <w:r w:rsidRPr="00013DDF">
              <w:rPr>
                <w:rFonts w:ascii="Times New Roman" w:hAnsi="Times New Roman" w:cs="Times New Roman"/>
                <w:sz w:val="28"/>
                <w:szCs w:val="28"/>
              </w:rPr>
              <w:t xml:space="preserve"> жаростойкий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4,06</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4,06</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SOFTBOX OCTAGON 90 </w:t>
            </w:r>
            <w:proofErr w:type="spellStart"/>
            <w:r w:rsidRPr="00013DDF">
              <w:rPr>
                <w:rFonts w:ascii="Times New Roman" w:hAnsi="Times New Roman" w:cs="Times New Roman"/>
                <w:sz w:val="28"/>
                <w:szCs w:val="28"/>
              </w:rPr>
              <w:t>Софтбокс</w:t>
            </w:r>
            <w:proofErr w:type="spellEnd"/>
            <w:r w:rsidRPr="00013DDF">
              <w:rPr>
                <w:rFonts w:ascii="Times New Roman" w:hAnsi="Times New Roman" w:cs="Times New Roman"/>
                <w:sz w:val="28"/>
                <w:szCs w:val="28"/>
              </w:rPr>
              <w:t xml:space="preserve"> </w:t>
            </w:r>
            <w:proofErr w:type="spellStart"/>
            <w:r w:rsidRPr="00013DDF">
              <w:rPr>
                <w:rFonts w:ascii="Times New Roman" w:hAnsi="Times New Roman" w:cs="Times New Roman"/>
                <w:sz w:val="28"/>
                <w:szCs w:val="28"/>
              </w:rPr>
              <w:t>легкосборный</w:t>
            </w:r>
            <w:proofErr w:type="spellEnd"/>
            <w:r w:rsidRPr="00013DDF">
              <w:rPr>
                <w:rFonts w:ascii="Times New Roman" w:hAnsi="Times New Roman" w:cs="Times New Roman"/>
                <w:sz w:val="28"/>
                <w:szCs w:val="28"/>
              </w:rPr>
              <w:t xml:space="preserve"> жаростойкий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1,74</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1,74</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lang w:val="en-US"/>
              </w:rPr>
            </w:pPr>
            <w:r w:rsidRPr="00013DDF">
              <w:rPr>
                <w:rFonts w:ascii="Times New Roman" w:hAnsi="Times New Roman" w:cs="Times New Roman"/>
                <w:sz w:val="28"/>
                <w:szCs w:val="28"/>
                <w:lang w:val="en-US"/>
              </w:rPr>
              <w:t xml:space="preserve">SPEEDRING FOR BOWENS </w:t>
            </w:r>
            <w:r w:rsidRPr="00013DDF">
              <w:rPr>
                <w:rFonts w:ascii="Times New Roman" w:hAnsi="Times New Roman" w:cs="Times New Roman"/>
                <w:sz w:val="28"/>
                <w:szCs w:val="28"/>
              </w:rPr>
              <w:t>адаптер</w:t>
            </w:r>
            <w:r w:rsidRPr="00013DDF">
              <w:rPr>
                <w:rFonts w:ascii="Times New Roman" w:hAnsi="Times New Roman" w:cs="Times New Roman"/>
                <w:sz w:val="28"/>
                <w:szCs w:val="28"/>
                <w:lang w:val="en-US"/>
              </w:rPr>
              <w:t xml:space="preserve"> </w:t>
            </w:r>
            <w:proofErr w:type="spellStart"/>
            <w:r w:rsidRPr="00013DDF">
              <w:rPr>
                <w:rFonts w:ascii="Times New Roman" w:hAnsi="Times New Roman" w:cs="Times New Roman"/>
                <w:sz w:val="28"/>
                <w:szCs w:val="28"/>
              </w:rPr>
              <w:t>дпя</w:t>
            </w:r>
            <w:proofErr w:type="spellEnd"/>
            <w:r w:rsidRPr="00013DDF">
              <w:rPr>
                <w:rFonts w:ascii="Times New Roman" w:hAnsi="Times New Roman" w:cs="Times New Roman"/>
                <w:sz w:val="28"/>
                <w:szCs w:val="28"/>
                <w:lang w:val="en-US"/>
              </w:rPr>
              <w:t xml:space="preserve"> </w:t>
            </w:r>
            <w:proofErr w:type="spellStart"/>
            <w:r w:rsidRPr="00013DDF">
              <w:rPr>
                <w:rFonts w:ascii="Times New Roman" w:hAnsi="Times New Roman" w:cs="Times New Roman"/>
                <w:sz w:val="28"/>
                <w:szCs w:val="28"/>
              </w:rPr>
              <w:t>софтбокса</w:t>
            </w:r>
            <w:proofErr w:type="spellEnd"/>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2,90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2,90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SOFT BOX TILTING STAND 80x200cm Световая стенка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11,60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11,60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b/>
                <w:bCs/>
                <w:sz w:val="28"/>
                <w:szCs w:val="28"/>
              </w:rPr>
            </w:pPr>
            <w:r w:rsidRPr="00013DDF">
              <w:rPr>
                <w:rFonts w:ascii="Times New Roman" w:hAnsi="Times New Roman" w:cs="Times New Roman"/>
                <w:b/>
                <w:bCs/>
                <w:sz w:val="28"/>
                <w:szCs w:val="28"/>
              </w:rPr>
              <w:t>Студийное дополнительное оборудование</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PUREX DOME FOR ARTPULSE Стеклянная защитная колба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4,35</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4,35</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lang w:val="en-US"/>
              </w:rPr>
            </w:pPr>
            <w:r w:rsidRPr="00013DDF">
              <w:rPr>
                <w:rFonts w:ascii="Times New Roman" w:hAnsi="Times New Roman" w:cs="Times New Roman"/>
                <w:sz w:val="28"/>
                <w:szCs w:val="28"/>
                <w:lang w:val="en-US"/>
              </w:rPr>
              <w:t xml:space="preserve">FLASH TUBE FOR ARTPULSE </w:t>
            </w:r>
            <w:r w:rsidRPr="00013DDF">
              <w:rPr>
                <w:rFonts w:ascii="Times New Roman" w:hAnsi="Times New Roman" w:cs="Times New Roman"/>
                <w:sz w:val="28"/>
                <w:szCs w:val="28"/>
              </w:rPr>
              <w:t>Запасная</w:t>
            </w:r>
            <w:r w:rsidRPr="00013DDF">
              <w:rPr>
                <w:rFonts w:ascii="Times New Roman" w:hAnsi="Times New Roman" w:cs="Times New Roman"/>
                <w:sz w:val="28"/>
                <w:szCs w:val="28"/>
                <w:lang w:val="en-US"/>
              </w:rPr>
              <w:t xml:space="preserve"> </w:t>
            </w:r>
            <w:r w:rsidRPr="00013DDF">
              <w:rPr>
                <w:rFonts w:ascii="Times New Roman" w:hAnsi="Times New Roman" w:cs="Times New Roman"/>
                <w:sz w:val="28"/>
                <w:szCs w:val="28"/>
              </w:rPr>
              <w:t>лампа</w:t>
            </w:r>
            <w:r w:rsidRPr="00013DDF">
              <w:rPr>
                <w:rFonts w:ascii="Times New Roman" w:hAnsi="Times New Roman" w:cs="Times New Roman"/>
                <w:sz w:val="28"/>
                <w:szCs w:val="28"/>
                <w:lang w:val="en-US"/>
              </w:rPr>
              <w:t xml:space="preserve"> </w:t>
            </w:r>
            <w:r w:rsidRPr="00013DDF">
              <w:rPr>
                <w:rFonts w:ascii="Times New Roman" w:hAnsi="Times New Roman" w:cs="Times New Roman"/>
                <w:sz w:val="28"/>
                <w:szCs w:val="28"/>
              </w:rPr>
              <w:t>вспышка</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2,32</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2,32</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lang w:val="en-US"/>
              </w:rPr>
            </w:pPr>
            <w:r w:rsidRPr="00013DDF">
              <w:rPr>
                <w:rFonts w:ascii="Times New Roman" w:hAnsi="Times New Roman" w:cs="Times New Roman"/>
                <w:sz w:val="28"/>
                <w:szCs w:val="28"/>
                <w:lang w:val="en-US"/>
              </w:rPr>
              <w:t xml:space="preserve">MODELING LAMP 250W FOR ARTPULSE </w:t>
            </w:r>
            <w:r w:rsidRPr="00013DDF">
              <w:rPr>
                <w:rFonts w:ascii="Times New Roman" w:hAnsi="Times New Roman" w:cs="Times New Roman"/>
                <w:sz w:val="28"/>
                <w:szCs w:val="28"/>
              </w:rPr>
              <w:t>Лампа</w:t>
            </w:r>
            <w:r w:rsidRPr="00013DDF">
              <w:rPr>
                <w:rFonts w:ascii="Times New Roman" w:hAnsi="Times New Roman" w:cs="Times New Roman"/>
                <w:sz w:val="28"/>
                <w:szCs w:val="28"/>
                <w:lang w:val="en-US"/>
              </w:rPr>
              <w:t xml:space="preserve"> </w:t>
            </w:r>
            <w:r w:rsidRPr="00013DDF">
              <w:rPr>
                <w:rFonts w:ascii="Times New Roman" w:hAnsi="Times New Roman" w:cs="Times New Roman"/>
                <w:sz w:val="28"/>
                <w:szCs w:val="28"/>
              </w:rPr>
              <w:t>пилот</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4,35</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4,35</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lang w:val="fr-FR"/>
              </w:rPr>
            </w:pPr>
            <w:r w:rsidRPr="00013DDF">
              <w:rPr>
                <w:rFonts w:ascii="Times New Roman" w:hAnsi="Times New Roman" w:cs="Times New Roman"/>
                <w:sz w:val="28"/>
                <w:szCs w:val="28"/>
                <w:lang w:val="fr-FR"/>
              </w:rPr>
              <w:t xml:space="preserve">DIFFUSION BOX 75x75cm </w:t>
            </w:r>
            <w:proofErr w:type="spellStart"/>
            <w:r w:rsidRPr="00013DDF">
              <w:rPr>
                <w:rFonts w:ascii="Times New Roman" w:hAnsi="Times New Roman" w:cs="Times New Roman"/>
                <w:sz w:val="28"/>
                <w:szCs w:val="28"/>
              </w:rPr>
              <w:t>Лайт</w:t>
            </w:r>
            <w:proofErr w:type="spellEnd"/>
            <w:r w:rsidRPr="00013DDF">
              <w:rPr>
                <w:rFonts w:ascii="Times New Roman" w:hAnsi="Times New Roman" w:cs="Times New Roman"/>
                <w:sz w:val="28"/>
                <w:szCs w:val="28"/>
                <w:lang w:val="fr-FR"/>
              </w:rPr>
              <w:t xml:space="preserve"> </w:t>
            </w:r>
            <w:r w:rsidRPr="00013DDF">
              <w:rPr>
                <w:rFonts w:ascii="Times New Roman" w:hAnsi="Times New Roman" w:cs="Times New Roman"/>
                <w:sz w:val="28"/>
                <w:szCs w:val="28"/>
              </w:rPr>
              <w:t>куб</w:t>
            </w:r>
            <w:r w:rsidRPr="00013DDF">
              <w:rPr>
                <w:rFonts w:ascii="Times New Roman" w:hAnsi="Times New Roman" w:cs="Times New Roman"/>
                <w:sz w:val="28"/>
                <w:szCs w:val="28"/>
                <w:lang w:val="fr-FR"/>
              </w:rPr>
              <w:t xml:space="preserve">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2,03</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2,03</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5-IN-1 REFLECTOR 60x90cm Отражатель 5 в 1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7,25</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7,25</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REFLECTOR HOLDER Держатель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5,08</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5,08</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LIGHT STAND 2.90m AIR CUSHION Стойка для осветителей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10,88</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10,88</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CEILING MOUNT 4x6м Подвесная система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29,00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29,00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WALL BOOM Журавль настенный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2,03</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2,03</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RADIO FLASH TRIGGER </w:t>
            </w:r>
            <w:proofErr w:type="spellStart"/>
            <w:r w:rsidRPr="00013DDF">
              <w:rPr>
                <w:rFonts w:ascii="Times New Roman" w:hAnsi="Times New Roman" w:cs="Times New Roman"/>
                <w:sz w:val="28"/>
                <w:szCs w:val="28"/>
              </w:rPr>
              <w:t>Радиосинхронизатор</w:t>
            </w:r>
            <w:proofErr w:type="spellEnd"/>
            <w:r w:rsidRPr="00013DDF">
              <w:rPr>
                <w:rFonts w:ascii="Times New Roman" w:hAnsi="Times New Roman" w:cs="Times New Roman"/>
                <w:sz w:val="28"/>
                <w:szCs w:val="28"/>
              </w:rPr>
              <w:t xml:space="preserve">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2,90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2,90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BACKGROUND G Комплект кронштейнов для установки 4-х фонов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0,73</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0,73</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BACKGROUND GCH Комплект держателей фона с пластиковой цепью</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1,74</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1,74</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proofErr w:type="spellStart"/>
            <w:r w:rsidRPr="00013DDF">
              <w:rPr>
                <w:rFonts w:ascii="Times New Roman" w:hAnsi="Times New Roman" w:cs="Times New Roman"/>
                <w:sz w:val="28"/>
                <w:szCs w:val="28"/>
              </w:rPr>
              <w:t>Rekam</w:t>
            </w:r>
            <w:proofErr w:type="spellEnd"/>
            <w:r w:rsidRPr="00013DDF">
              <w:rPr>
                <w:rFonts w:ascii="Times New Roman" w:hAnsi="Times New Roman" w:cs="Times New Roman"/>
                <w:sz w:val="28"/>
                <w:szCs w:val="28"/>
              </w:rPr>
              <w:t xml:space="preserve"> TWT-1000 </w:t>
            </w:r>
            <w:proofErr w:type="spellStart"/>
            <w:r w:rsidRPr="00013DDF">
              <w:rPr>
                <w:rFonts w:ascii="Times New Roman" w:hAnsi="Times New Roman" w:cs="Times New Roman"/>
                <w:sz w:val="28"/>
                <w:szCs w:val="28"/>
              </w:rPr>
              <w:t>Тунельный</w:t>
            </w:r>
            <w:proofErr w:type="spellEnd"/>
            <w:r w:rsidRPr="00013DDF">
              <w:rPr>
                <w:rFonts w:ascii="Times New Roman" w:hAnsi="Times New Roman" w:cs="Times New Roman"/>
                <w:sz w:val="28"/>
                <w:szCs w:val="28"/>
              </w:rPr>
              <w:t xml:space="preserve"> вентилятор с IK-пультом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29,00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29,00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b/>
                <w:bCs/>
                <w:sz w:val="28"/>
                <w:szCs w:val="28"/>
              </w:rPr>
            </w:pPr>
            <w:r w:rsidRPr="00013DDF">
              <w:rPr>
                <w:rFonts w:ascii="Times New Roman" w:hAnsi="Times New Roman" w:cs="Times New Roman"/>
                <w:b/>
                <w:bCs/>
                <w:sz w:val="28"/>
                <w:szCs w:val="28"/>
              </w:rPr>
              <w:t>Фоны</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PAPER BACKGROUND </w:t>
            </w:r>
            <w:r w:rsidRPr="00013DDF">
              <w:rPr>
                <w:rFonts w:ascii="Times New Roman" w:hAnsi="Times New Roman" w:cs="Times New Roman"/>
                <w:sz w:val="28"/>
                <w:szCs w:val="28"/>
              </w:rPr>
              <w:lastRenderedPageBreak/>
              <w:t>2,7x11м Рулонный бумажный фон</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lastRenderedPageBreak/>
              <w:t>11,60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11,60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4 квартал 2014 </w:t>
            </w:r>
            <w:r w:rsidRPr="00013DDF">
              <w:rPr>
                <w:rFonts w:ascii="Times New Roman" w:hAnsi="Times New Roman" w:cs="Times New Roman"/>
                <w:sz w:val="28"/>
                <w:szCs w:val="28"/>
              </w:rPr>
              <w:lastRenderedPageBreak/>
              <w:t>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FABRIC BACKGROUND Тканевый фон Зх6м (</w:t>
            </w:r>
            <w:proofErr w:type="gramStart"/>
            <w:r w:rsidRPr="00013DDF">
              <w:rPr>
                <w:rFonts w:ascii="Times New Roman" w:hAnsi="Times New Roman" w:cs="Times New Roman"/>
                <w:sz w:val="28"/>
                <w:szCs w:val="28"/>
              </w:rPr>
              <w:t>разноцветные</w:t>
            </w:r>
            <w:proofErr w:type="gramEnd"/>
            <w:r w:rsidRPr="00013DDF">
              <w:rPr>
                <w:rFonts w:ascii="Times New Roman" w:hAnsi="Times New Roman" w:cs="Times New Roman"/>
                <w:sz w:val="28"/>
                <w:szCs w:val="28"/>
              </w:rPr>
              <w:t xml:space="preserve">)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5,80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5,80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bCs/>
                <w:sz w:val="28"/>
                <w:szCs w:val="28"/>
              </w:rPr>
            </w:pPr>
            <w:r w:rsidRPr="00013DDF">
              <w:rPr>
                <w:rFonts w:ascii="Times New Roman" w:hAnsi="Times New Roman" w:cs="Times New Roman"/>
                <w:bCs/>
                <w:sz w:val="28"/>
                <w:szCs w:val="28"/>
              </w:rPr>
              <w:t xml:space="preserve">PHOTO TABLE 60x130 </w:t>
            </w:r>
            <w:proofErr w:type="spellStart"/>
            <w:r w:rsidRPr="00013DDF">
              <w:rPr>
                <w:rFonts w:ascii="Times New Roman" w:hAnsi="Times New Roman" w:cs="Times New Roman"/>
                <w:bCs/>
                <w:sz w:val="28"/>
                <w:szCs w:val="28"/>
              </w:rPr>
              <w:t>cm</w:t>
            </w:r>
            <w:proofErr w:type="spellEnd"/>
            <w:r w:rsidRPr="00013DDF">
              <w:rPr>
                <w:rFonts w:ascii="Times New Roman" w:hAnsi="Times New Roman" w:cs="Times New Roman"/>
                <w:bCs/>
                <w:sz w:val="28"/>
                <w:szCs w:val="28"/>
              </w:rPr>
              <w:t xml:space="preserve"> Стол для предметной съемки</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6,96</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6,96</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b/>
                <w:bCs/>
                <w:sz w:val="28"/>
                <w:szCs w:val="28"/>
              </w:rPr>
            </w:pPr>
            <w:r w:rsidRPr="00013DDF">
              <w:rPr>
                <w:rFonts w:ascii="Times New Roman" w:hAnsi="Times New Roman" w:cs="Times New Roman"/>
                <w:b/>
                <w:bCs/>
                <w:sz w:val="28"/>
                <w:szCs w:val="28"/>
              </w:rPr>
              <w:t>Дополнительное оборудование</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proofErr w:type="spellStart"/>
            <w:r w:rsidRPr="00013DDF">
              <w:rPr>
                <w:rFonts w:ascii="Times New Roman" w:hAnsi="Times New Roman" w:cs="Times New Roman"/>
                <w:sz w:val="28"/>
                <w:szCs w:val="28"/>
              </w:rPr>
              <w:t>SanDisk</w:t>
            </w:r>
            <w:proofErr w:type="spellEnd"/>
            <w:r w:rsidRPr="00013DDF">
              <w:rPr>
                <w:rFonts w:ascii="Times New Roman" w:hAnsi="Times New Roman" w:cs="Times New Roman"/>
                <w:sz w:val="28"/>
                <w:szCs w:val="28"/>
              </w:rPr>
              <w:t xml:space="preserve"> CF EXTREME PRO Карты памяти для камер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21,75</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21,75</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PHOTO BACKPACK Рюкзак для фотокамер</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32,48</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32,48</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LENSPEN LP-1 Карандаш для чистки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6,09</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6,09</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lang w:val="it-IT"/>
              </w:rPr>
            </w:pPr>
            <w:r w:rsidRPr="00013DDF">
              <w:rPr>
                <w:rFonts w:ascii="Times New Roman" w:hAnsi="Times New Roman" w:cs="Times New Roman"/>
                <w:sz w:val="28"/>
                <w:szCs w:val="28"/>
                <w:lang w:val="it-IT"/>
              </w:rPr>
              <w:t xml:space="preserve">KENKO L37 UV SUPER PRO </w:t>
            </w:r>
            <w:smartTag w:uri="urn:schemas-microsoft-com:office:smarttags" w:element="metricconverter">
              <w:smartTagPr>
                <w:attr w:name="ProductID" w:val="58 mm"/>
              </w:smartTagPr>
              <w:r w:rsidRPr="00013DDF">
                <w:rPr>
                  <w:rFonts w:ascii="Times New Roman" w:hAnsi="Times New Roman" w:cs="Times New Roman"/>
                  <w:sz w:val="28"/>
                  <w:szCs w:val="28"/>
                  <w:lang w:val="it-IT"/>
                </w:rPr>
                <w:t>58 mm</w:t>
              </w:r>
            </w:smartTag>
            <w:r w:rsidRPr="00013DDF">
              <w:rPr>
                <w:rFonts w:ascii="Times New Roman" w:hAnsi="Times New Roman" w:cs="Times New Roman"/>
                <w:sz w:val="28"/>
                <w:szCs w:val="28"/>
                <w:lang w:val="it-IT"/>
              </w:rPr>
              <w:t xml:space="preserve">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8,70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8,70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lang w:val="it-IT"/>
              </w:rPr>
            </w:pPr>
            <w:r w:rsidRPr="00013DDF">
              <w:rPr>
                <w:rFonts w:ascii="Times New Roman" w:hAnsi="Times New Roman" w:cs="Times New Roman"/>
                <w:sz w:val="28"/>
                <w:szCs w:val="28"/>
                <w:lang w:val="it-IT"/>
              </w:rPr>
              <w:t xml:space="preserve">KENKO L37 UV SUPER PRO </w:t>
            </w:r>
            <w:smartTag w:uri="urn:schemas-microsoft-com:office:smarttags" w:element="metricconverter">
              <w:smartTagPr>
                <w:attr w:name="ProductID" w:val="67 mm"/>
              </w:smartTagPr>
              <w:r w:rsidRPr="00013DDF">
                <w:rPr>
                  <w:rFonts w:ascii="Times New Roman" w:hAnsi="Times New Roman" w:cs="Times New Roman"/>
                  <w:sz w:val="28"/>
                  <w:szCs w:val="28"/>
                  <w:lang w:val="it-IT"/>
                </w:rPr>
                <w:t>67 mm</w:t>
              </w:r>
            </w:smartTag>
            <w:r w:rsidRPr="00013DDF">
              <w:rPr>
                <w:rFonts w:ascii="Times New Roman" w:hAnsi="Times New Roman" w:cs="Times New Roman"/>
                <w:sz w:val="28"/>
                <w:szCs w:val="28"/>
                <w:lang w:val="it-IT"/>
              </w:rPr>
              <w:t xml:space="preserve">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11,60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11,60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lang w:val="it-IT"/>
              </w:rPr>
            </w:pPr>
            <w:r w:rsidRPr="00013DDF">
              <w:rPr>
                <w:rFonts w:ascii="Times New Roman" w:hAnsi="Times New Roman" w:cs="Times New Roman"/>
                <w:sz w:val="28"/>
                <w:szCs w:val="28"/>
                <w:lang w:val="it-IT"/>
              </w:rPr>
              <w:t xml:space="preserve">KENKO L37 UV SUPER PRO </w:t>
            </w:r>
            <w:smartTag w:uri="urn:schemas-microsoft-com:office:smarttags" w:element="metricconverter">
              <w:smartTagPr>
                <w:attr w:name="ProductID" w:val="77 mm"/>
              </w:smartTagPr>
              <w:r w:rsidRPr="00013DDF">
                <w:rPr>
                  <w:rFonts w:ascii="Times New Roman" w:hAnsi="Times New Roman" w:cs="Times New Roman"/>
                  <w:sz w:val="28"/>
                  <w:szCs w:val="28"/>
                  <w:lang w:val="it-IT"/>
                </w:rPr>
                <w:t>77 mm</w:t>
              </w:r>
            </w:smartTag>
            <w:r w:rsidRPr="00013DDF">
              <w:rPr>
                <w:rFonts w:ascii="Times New Roman" w:hAnsi="Times New Roman" w:cs="Times New Roman"/>
                <w:sz w:val="28"/>
                <w:szCs w:val="28"/>
                <w:lang w:val="it-IT"/>
              </w:rPr>
              <w:t xml:space="preserve">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20,88</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20,88</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lang w:val="en-US"/>
              </w:rPr>
            </w:pPr>
            <w:r w:rsidRPr="00013DDF">
              <w:rPr>
                <w:rFonts w:ascii="Times New Roman" w:hAnsi="Times New Roman" w:cs="Times New Roman"/>
                <w:sz w:val="28"/>
                <w:szCs w:val="28"/>
                <w:lang w:val="en-US"/>
              </w:rPr>
              <w:t xml:space="preserve">KENKO MC PL-C Pro DG </w:t>
            </w:r>
            <w:smartTag w:uri="urn:schemas-microsoft-com:office:smarttags" w:element="metricconverter">
              <w:smartTagPr>
                <w:attr w:name="ProductID" w:val="58 mm"/>
              </w:smartTagPr>
              <w:r w:rsidRPr="00013DDF">
                <w:rPr>
                  <w:rFonts w:ascii="Times New Roman" w:hAnsi="Times New Roman" w:cs="Times New Roman"/>
                  <w:sz w:val="28"/>
                  <w:szCs w:val="28"/>
                  <w:lang w:val="en-US"/>
                </w:rPr>
                <w:t>58 mm</w:t>
              </w:r>
            </w:smartTag>
            <w:r w:rsidRPr="00013DDF">
              <w:rPr>
                <w:rFonts w:ascii="Times New Roman" w:hAnsi="Times New Roman" w:cs="Times New Roman"/>
                <w:sz w:val="28"/>
                <w:szCs w:val="28"/>
                <w:lang w:val="en-US"/>
              </w:rPr>
              <w:t xml:space="preserve">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14,50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14,50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lang w:val="en-US"/>
              </w:rPr>
            </w:pPr>
            <w:r w:rsidRPr="00013DDF">
              <w:rPr>
                <w:rFonts w:ascii="Times New Roman" w:hAnsi="Times New Roman" w:cs="Times New Roman"/>
                <w:sz w:val="28"/>
                <w:szCs w:val="28"/>
                <w:lang w:val="en-US"/>
              </w:rPr>
              <w:t xml:space="preserve">KENKO MC PL-C Pro DG </w:t>
            </w:r>
            <w:smartTag w:uri="urn:schemas-microsoft-com:office:smarttags" w:element="metricconverter">
              <w:smartTagPr>
                <w:attr w:name="ProductID" w:val="67 mm"/>
              </w:smartTagPr>
              <w:r w:rsidRPr="00013DDF">
                <w:rPr>
                  <w:rFonts w:ascii="Times New Roman" w:hAnsi="Times New Roman" w:cs="Times New Roman"/>
                  <w:sz w:val="28"/>
                  <w:szCs w:val="28"/>
                  <w:lang w:val="en-US"/>
                </w:rPr>
                <w:t>67 mm</w:t>
              </w:r>
            </w:smartTag>
            <w:r w:rsidRPr="00013DDF">
              <w:rPr>
                <w:rFonts w:ascii="Times New Roman" w:hAnsi="Times New Roman" w:cs="Times New Roman"/>
                <w:sz w:val="28"/>
                <w:szCs w:val="28"/>
                <w:lang w:val="en-US"/>
              </w:rPr>
              <w:t xml:space="preserve"> </w:t>
            </w:r>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29,00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29,00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vAlign w:val="bottom"/>
          </w:tcPr>
          <w:p w:rsidR="00B67717" w:rsidRPr="00013DDF" w:rsidRDefault="00B67717" w:rsidP="00764CD6">
            <w:pPr>
              <w:rPr>
                <w:rFonts w:ascii="Times New Roman" w:hAnsi="Times New Roman" w:cs="Times New Roman"/>
                <w:sz w:val="28"/>
                <w:szCs w:val="28"/>
                <w:lang w:val="en-US"/>
              </w:rPr>
            </w:pPr>
            <w:r w:rsidRPr="00013DDF">
              <w:rPr>
                <w:rFonts w:ascii="Times New Roman" w:hAnsi="Times New Roman" w:cs="Times New Roman"/>
                <w:sz w:val="28"/>
                <w:szCs w:val="28"/>
                <w:lang w:val="en-US"/>
              </w:rPr>
              <w:t xml:space="preserve">KENKO MC PL-C Pro DG </w:t>
            </w:r>
            <w:smartTag w:uri="urn:schemas-microsoft-com:office:smarttags" w:element="metricconverter">
              <w:smartTagPr>
                <w:attr w:name="ProductID" w:val="77 mm"/>
              </w:smartTagPr>
              <w:r w:rsidRPr="00013DDF">
                <w:rPr>
                  <w:rFonts w:ascii="Times New Roman" w:hAnsi="Times New Roman" w:cs="Times New Roman"/>
                  <w:sz w:val="28"/>
                  <w:szCs w:val="28"/>
                  <w:lang w:val="en-US"/>
                </w:rPr>
                <w:t>77 mm</w:t>
              </w:r>
            </w:smartTag>
          </w:p>
        </w:tc>
        <w:tc>
          <w:tcPr>
            <w:tcW w:w="1026" w:type="dxa"/>
            <w:tcBorders>
              <w:top w:val="single" w:sz="4" w:space="0" w:color="auto"/>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20,88</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vAlign w:val="center"/>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20,88</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2014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Программное обеспечение</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200</w:t>
            </w:r>
          </w:p>
        </w:tc>
        <w:tc>
          <w:tcPr>
            <w:tcW w:w="1560"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4 квартал 2014 </w:t>
            </w:r>
            <w:r w:rsidRPr="00013DDF">
              <w:rPr>
                <w:rFonts w:ascii="Times New Roman" w:hAnsi="Times New Roman" w:cs="Times New Roman"/>
                <w:sz w:val="28"/>
                <w:szCs w:val="28"/>
              </w:rPr>
              <w:lastRenderedPageBreak/>
              <w:t>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Методическое обеспечение</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lang w:val="en-US"/>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w:t>
            </w: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2014 года</w:t>
            </w:r>
          </w:p>
        </w:tc>
      </w:tr>
      <w:tr w:rsidR="00B67717" w:rsidRPr="00013DDF" w:rsidTr="00D04732">
        <w:trPr>
          <w:trHeight w:val="244"/>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Повышение квалификации</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lang w:val="en-US"/>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60"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2014 года</w:t>
            </w:r>
          </w:p>
        </w:tc>
      </w:tr>
      <w:tr w:rsidR="00B67717" w:rsidRPr="00013DDF" w:rsidTr="00D04732">
        <w:trPr>
          <w:trHeight w:val="251"/>
        </w:trPr>
        <w:tc>
          <w:tcPr>
            <w:tcW w:w="1526" w:type="dxa"/>
            <w:vMerge/>
          </w:tcPr>
          <w:p w:rsidR="00B67717" w:rsidRPr="00013DDF" w:rsidRDefault="00B67717" w:rsidP="00764CD6">
            <w:pPr>
              <w:rPr>
                <w:rFonts w:ascii="Times New Roman" w:hAnsi="Times New Roman" w:cs="Times New Roman"/>
                <w:bCs/>
                <w:sz w:val="28"/>
                <w:szCs w:val="28"/>
                <w:lang w:val="en-US"/>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b/>
                <w:sz w:val="28"/>
                <w:szCs w:val="28"/>
              </w:rPr>
              <w:t>ИТОГО по направлению</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lang w:val="en-US"/>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b/>
                <w:sz w:val="28"/>
                <w:szCs w:val="28"/>
              </w:rPr>
            </w:pPr>
            <w:r w:rsidRPr="00013DDF">
              <w:rPr>
                <w:rFonts w:ascii="Times New Roman" w:hAnsi="Times New Roman" w:cs="Times New Roman"/>
                <w:b/>
                <w:sz w:val="28"/>
                <w:szCs w:val="28"/>
              </w:rPr>
              <w:t>6185,5</w:t>
            </w:r>
          </w:p>
        </w:tc>
        <w:tc>
          <w:tcPr>
            <w:tcW w:w="1560"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200</w:t>
            </w: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w:t>
            </w: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b/>
                <w:sz w:val="28"/>
                <w:szCs w:val="28"/>
              </w:rPr>
            </w:pPr>
            <w:r w:rsidRPr="00013DDF">
              <w:rPr>
                <w:rFonts w:ascii="Times New Roman" w:hAnsi="Times New Roman" w:cs="Times New Roman"/>
                <w:b/>
                <w:sz w:val="28"/>
                <w:szCs w:val="28"/>
              </w:rPr>
              <w:t>5935,5</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lang w:val="en-US"/>
              </w:rPr>
            </w:pPr>
          </w:p>
        </w:tc>
      </w:tr>
      <w:tr w:rsidR="00B67717" w:rsidRPr="00013DDF" w:rsidTr="00D04732">
        <w:trPr>
          <w:trHeight w:val="294"/>
        </w:trPr>
        <w:tc>
          <w:tcPr>
            <w:tcW w:w="1526" w:type="dxa"/>
            <w:vMerge w:val="restart"/>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bCs/>
                <w:sz w:val="28"/>
                <w:szCs w:val="28"/>
              </w:rPr>
              <w:t xml:space="preserve">260000 </w:t>
            </w:r>
            <w:r w:rsidRPr="00013DDF">
              <w:rPr>
                <w:rFonts w:ascii="Times New Roman" w:hAnsi="Times New Roman" w:cs="Times New Roman"/>
                <w:bCs/>
                <w:spacing w:val="-3"/>
                <w:sz w:val="28"/>
                <w:szCs w:val="28"/>
              </w:rPr>
              <w:t xml:space="preserve">ТЕХНОЛОГИЯ ПРОДОВОЛЬСТВЕННЫХ ПРОДУКТОВ И </w:t>
            </w:r>
            <w:r w:rsidRPr="00013DDF">
              <w:rPr>
                <w:rFonts w:ascii="Times New Roman" w:hAnsi="Times New Roman" w:cs="Times New Roman"/>
                <w:bCs/>
                <w:sz w:val="28"/>
                <w:szCs w:val="28"/>
              </w:rPr>
              <w:t>ПОТРЕБИТЕЛЬСКИХ ТОВАРОВ</w:t>
            </w:r>
          </w:p>
        </w:tc>
        <w:tc>
          <w:tcPr>
            <w:tcW w:w="3686"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Микроскоп</w:t>
            </w:r>
          </w:p>
        </w:tc>
        <w:tc>
          <w:tcPr>
            <w:tcW w:w="1026" w:type="dxa"/>
            <w:tcBorders>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134" w:type="dxa"/>
            <w:tcBorders>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560"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bottom w:val="single" w:sz="4" w:space="0" w:color="auto"/>
              <w:right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left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294"/>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Специализированные ножи</w:t>
            </w:r>
          </w:p>
        </w:tc>
        <w:tc>
          <w:tcPr>
            <w:tcW w:w="1026" w:type="dxa"/>
            <w:tcBorders>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w:t>
            </w:r>
          </w:p>
        </w:tc>
        <w:tc>
          <w:tcPr>
            <w:tcW w:w="1134" w:type="dxa"/>
            <w:tcBorders>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w:t>
            </w:r>
          </w:p>
        </w:tc>
        <w:tc>
          <w:tcPr>
            <w:tcW w:w="1560"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294"/>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Посуда для хранения продуктов </w:t>
            </w:r>
          </w:p>
        </w:tc>
        <w:tc>
          <w:tcPr>
            <w:tcW w:w="1026" w:type="dxa"/>
            <w:tcBorders>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2,5</w:t>
            </w:r>
          </w:p>
        </w:tc>
        <w:tc>
          <w:tcPr>
            <w:tcW w:w="1134" w:type="dxa"/>
            <w:tcBorders>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2,5</w:t>
            </w:r>
          </w:p>
        </w:tc>
        <w:tc>
          <w:tcPr>
            <w:tcW w:w="1560"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294"/>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Наборы для приправ</w:t>
            </w:r>
          </w:p>
        </w:tc>
        <w:tc>
          <w:tcPr>
            <w:tcW w:w="1026" w:type="dxa"/>
            <w:tcBorders>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1134" w:type="dxa"/>
            <w:tcBorders>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1560"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294"/>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Овощерезка </w:t>
            </w:r>
            <w:proofErr w:type="spellStart"/>
            <w:r w:rsidRPr="00013DDF">
              <w:rPr>
                <w:rFonts w:ascii="Times New Roman" w:hAnsi="Times New Roman" w:cs="Times New Roman"/>
                <w:sz w:val="28"/>
                <w:szCs w:val="28"/>
                <w:lang w:val="en-US"/>
              </w:rPr>
              <w:t>Tefal</w:t>
            </w:r>
            <w:proofErr w:type="spellEnd"/>
          </w:p>
        </w:tc>
        <w:tc>
          <w:tcPr>
            <w:tcW w:w="1026" w:type="dxa"/>
            <w:tcBorders>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3,5</w:t>
            </w:r>
          </w:p>
        </w:tc>
        <w:tc>
          <w:tcPr>
            <w:tcW w:w="1134" w:type="dxa"/>
            <w:tcBorders>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1560"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294"/>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Кухонный комбайн</w:t>
            </w:r>
            <w:r w:rsidRPr="00013DDF">
              <w:rPr>
                <w:rFonts w:ascii="Times New Roman" w:hAnsi="Times New Roman" w:cs="Times New Roman"/>
                <w:sz w:val="28"/>
                <w:szCs w:val="28"/>
                <w:lang w:val="en-US"/>
              </w:rPr>
              <w:t xml:space="preserve"> Bosch Mum 4655</w:t>
            </w:r>
          </w:p>
        </w:tc>
        <w:tc>
          <w:tcPr>
            <w:tcW w:w="1026" w:type="dxa"/>
            <w:tcBorders>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w:t>
            </w:r>
          </w:p>
        </w:tc>
        <w:tc>
          <w:tcPr>
            <w:tcW w:w="1134" w:type="dxa"/>
            <w:tcBorders>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w:t>
            </w:r>
          </w:p>
        </w:tc>
        <w:tc>
          <w:tcPr>
            <w:tcW w:w="1560"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294"/>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bottom w:val="single" w:sz="4" w:space="0" w:color="auto"/>
            </w:tcBorders>
          </w:tcPr>
          <w:p w:rsidR="00B67717" w:rsidRPr="00013DDF" w:rsidRDefault="00B67717" w:rsidP="00764CD6">
            <w:pPr>
              <w:rPr>
                <w:rFonts w:ascii="Times New Roman" w:hAnsi="Times New Roman" w:cs="Times New Roman"/>
                <w:sz w:val="28"/>
                <w:szCs w:val="28"/>
              </w:rPr>
            </w:pPr>
            <w:proofErr w:type="spellStart"/>
            <w:r w:rsidRPr="00013DDF">
              <w:rPr>
                <w:rFonts w:ascii="Times New Roman" w:hAnsi="Times New Roman" w:cs="Times New Roman"/>
                <w:sz w:val="28"/>
                <w:szCs w:val="28"/>
              </w:rPr>
              <w:t>Блендер</w:t>
            </w:r>
            <w:proofErr w:type="spellEnd"/>
            <w:r w:rsidRPr="00013DDF">
              <w:rPr>
                <w:rFonts w:ascii="Times New Roman" w:hAnsi="Times New Roman" w:cs="Times New Roman"/>
                <w:sz w:val="28"/>
                <w:szCs w:val="28"/>
              </w:rPr>
              <w:t xml:space="preserve"> </w:t>
            </w:r>
            <w:proofErr w:type="spellStart"/>
            <w:r w:rsidRPr="00013DDF">
              <w:rPr>
                <w:rFonts w:ascii="Times New Roman" w:hAnsi="Times New Roman" w:cs="Times New Roman"/>
                <w:sz w:val="28"/>
                <w:szCs w:val="28"/>
                <w:lang w:val="en-US"/>
              </w:rPr>
              <w:t>Tefal</w:t>
            </w:r>
            <w:proofErr w:type="spellEnd"/>
          </w:p>
        </w:tc>
        <w:tc>
          <w:tcPr>
            <w:tcW w:w="1026" w:type="dxa"/>
            <w:tcBorders>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w:t>
            </w:r>
          </w:p>
        </w:tc>
        <w:tc>
          <w:tcPr>
            <w:tcW w:w="1134" w:type="dxa"/>
            <w:tcBorders>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w:t>
            </w:r>
          </w:p>
        </w:tc>
        <w:tc>
          <w:tcPr>
            <w:tcW w:w="992" w:type="dxa"/>
            <w:tcBorders>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w:t>
            </w:r>
          </w:p>
        </w:tc>
        <w:tc>
          <w:tcPr>
            <w:tcW w:w="1560"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294"/>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Электрические плиты </w:t>
            </w:r>
            <w:r w:rsidRPr="00013DDF">
              <w:rPr>
                <w:rFonts w:ascii="Times New Roman" w:hAnsi="Times New Roman" w:cs="Times New Roman"/>
                <w:sz w:val="28"/>
                <w:szCs w:val="28"/>
                <w:lang w:val="en-US"/>
              </w:rPr>
              <w:t>Bosch</w:t>
            </w:r>
          </w:p>
        </w:tc>
        <w:tc>
          <w:tcPr>
            <w:tcW w:w="1026" w:type="dxa"/>
            <w:tcBorders>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w:t>
            </w:r>
          </w:p>
        </w:tc>
        <w:tc>
          <w:tcPr>
            <w:tcW w:w="1134" w:type="dxa"/>
            <w:tcBorders>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w:t>
            </w:r>
          </w:p>
        </w:tc>
        <w:tc>
          <w:tcPr>
            <w:tcW w:w="992" w:type="dxa"/>
            <w:tcBorders>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60</w:t>
            </w:r>
          </w:p>
        </w:tc>
        <w:tc>
          <w:tcPr>
            <w:tcW w:w="1560"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294"/>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Малая </w:t>
            </w:r>
            <w:proofErr w:type="spellStart"/>
            <w:r w:rsidRPr="00013DDF">
              <w:rPr>
                <w:rFonts w:ascii="Times New Roman" w:hAnsi="Times New Roman" w:cs="Times New Roman"/>
                <w:sz w:val="28"/>
                <w:szCs w:val="28"/>
              </w:rPr>
              <w:t>минипекарня</w:t>
            </w:r>
            <w:proofErr w:type="spellEnd"/>
            <w:r w:rsidRPr="00013DDF">
              <w:rPr>
                <w:rFonts w:ascii="Times New Roman" w:hAnsi="Times New Roman" w:cs="Times New Roman"/>
                <w:sz w:val="28"/>
                <w:szCs w:val="28"/>
              </w:rPr>
              <w:t xml:space="preserve"> с производительностью до 400 кг (площадь – 15 кв. м.)</w:t>
            </w:r>
          </w:p>
        </w:tc>
        <w:tc>
          <w:tcPr>
            <w:tcW w:w="1026" w:type="dxa"/>
            <w:tcBorders>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303</w:t>
            </w:r>
          </w:p>
        </w:tc>
        <w:tc>
          <w:tcPr>
            <w:tcW w:w="1134" w:type="dxa"/>
            <w:tcBorders>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w:t>
            </w:r>
          </w:p>
        </w:tc>
        <w:tc>
          <w:tcPr>
            <w:tcW w:w="992" w:type="dxa"/>
            <w:tcBorders>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909</w:t>
            </w:r>
          </w:p>
        </w:tc>
        <w:tc>
          <w:tcPr>
            <w:tcW w:w="1560"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bottom w:val="single" w:sz="4" w:space="0" w:color="auto"/>
            </w:tcBorders>
          </w:tcPr>
          <w:p w:rsidR="00B67717" w:rsidRPr="00013DDF" w:rsidRDefault="00B67717" w:rsidP="00764CD6">
            <w:pPr>
              <w:rPr>
                <w:rFonts w:ascii="Times New Roman" w:hAnsi="Times New Roman" w:cs="Times New Roman"/>
                <w:sz w:val="28"/>
                <w:szCs w:val="28"/>
              </w:rPr>
            </w:pPr>
          </w:p>
        </w:tc>
      </w:tr>
      <w:tr w:rsidR="00B67717" w:rsidRPr="00013DDF" w:rsidTr="00D04732">
        <w:trPr>
          <w:trHeight w:val="294"/>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Программное обеспечение</w:t>
            </w:r>
          </w:p>
        </w:tc>
        <w:tc>
          <w:tcPr>
            <w:tcW w:w="1026" w:type="dxa"/>
            <w:tcBorders>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200</w:t>
            </w:r>
          </w:p>
        </w:tc>
        <w:tc>
          <w:tcPr>
            <w:tcW w:w="1134" w:type="dxa"/>
            <w:tcBorders>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200</w:t>
            </w:r>
          </w:p>
        </w:tc>
        <w:tc>
          <w:tcPr>
            <w:tcW w:w="1560" w:type="dxa"/>
            <w:tcBorders>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59"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294"/>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Методическое обеспечение</w:t>
            </w:r>
          </w:p>
        </w:tc>
        <w:tc>
          <w:tcPr>
            <w:tcW w:w="1026" w:type="dxa"/>
            <w:tcBorders>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134" w:type="dxa"/>
            <w:tcBorders>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lang w:val="en-US"/>
              </w:rPr>
            </w:pPr>
          </w:p>
        </w:tc>
        <w:tc>
          <w:tcPr>
            <w:tcW w:w="992" w:type="dxa"/>
            <w:tcBorders>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60"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w:t>
            </w:r>
          </w:p>
        </w:tc>
        <w:tc>
          <w:tcPr>
            <w:tcW w:w="2268"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229"/>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Повышение квалификации</w:t>
            </w:r>
          </w:p>
        </w:tc>
        <w:tc>
          <w:tcPr>
            <w:tcW w:w="1026" w:type="dxa"/>
            <w:tcBorders>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134" w:type="dxa"/>
            <w:tcBorders>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lang w:val="en-US"/>
              </w:rPr>
            </w:pPr>
          </w:p>
        </w:tc>
        <w:tc>
          <w:tcPr>
            <w:tcW w:w="992" w:type="dxa"/>
            <w:tcBorders>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60" w:type="dxa"/>
            <w:tcBorders>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59" w:type="dxa"/>
            <w:tcBorders>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284"/>
        </w:trPr>
        <w:tc>
          <w:tcPr>
            <w:tcW w:w="1526" w:type="dxa"/>
            <w:vMerge/>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b/>
                <w:sz w:val="28"/>
                <w:szCs w:val="28"/>
              </w:rPr>
              <w:t>ИТОГО по направлению</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lang w:val="en-US"/>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b/>
                <w:sz w:val="28"/>
                <w:szCs w:val="28"/>
              </w:rPr>
            </w:pPr>
            <w:r w:rsidRPr="00013DDF">
              <w:rPr>
                <w:rFonts w:ascii="Times New Roman" w:hAnsi="Times New Roman" w:cs="Times New Roman"/>
                <w:b/>
                <w:sz w:val="28"/>
                <w:szCs w:val="28"/>
              </w:rPr>
              <w:t>1384,5</w:t>
            </w:r>
          </w:p>
        </w:tc>
        <w:tc>
          <w:tcPr>
            <w:tcW w:w="1560"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200</w:t>
            </w: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w:t>
            </w: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b/>
                <w:sz w:val="28"/>
                <w:szCs w:val="28"/>
              </w:rPr>
            </w:pPr>
            <w:r w:rsidRPr="00013DDF">
              <w:rPr>
                <w:rFonts w:ascii="Times New Roman" w:hAnsi="Times New Roman" w:cs="Times New Roman"/>
                <w:b/>
                <w:sz w:val="28"/>
                <w:szCs w:val="28"/>
              </w:rPr>
              <w:t>1134,5</w:t>
            </w: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r>
      <w:tr w:rsidR="00B67717" w:rsidRPr="00013DDF" w:rsidTr="00D04732">
        <w:trPr>
          <w:trHeight w:val="219"/>
        </w:trPr>
        <w:tc>
          <w:tcPr>
            <w:tcW w:w="1526" w:type="dxa"/>
            <w:vMerge w:val="restart"/>
            <w:tcBorders>
              <w:right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bCs/>
                <w:sz w:val="28"/>
                <w:szCs w:val="28"/>
              </w:rPr>
              <w:t xml:space="preserve">140000 </w:t>
            </w:r>
            <w:r w:rsidRPr="00013DDF">
              <w:rPr>
                <w:rFonts w:ascii="Times New Roman" w:hAnsi="Times New Roman" w:cs="Times New Roman"/>
                <w:bCs/>
                <w:spacing w:val="-3"/>
                <w:sz w:val="28"/>
                <w:szCs w:val="28"/>
              </w:rPr>
              <w:t xml:space="preserve">ЭНЕРГЕТИКА, ЭНЕРГЕТИЧЕСКОЕ МАШИНОСТРОЕНИЕ И </w:t>
            </w:r>
            <w:r w:rsidRPr="00013DDF">
              <w:rPr>
                <w:rFonts w:ascii="Times New Roman" w:hAnsi="Times New Roman" w:cs="Times New Roman"/>
                <w:bCs/>
                <w:sz w:val="28"/>
                <w:szCs w:val="28"/>
              </w:rPr>
              <w:t>ЭЛЕКТРОТЕХНИКА</w:t>
            </w:r>
          </w:p>
        </w:tc>
        <w:tc>
          <w:tcPr>
            <w:tcW w:w="3686" w:type="dxa"/>
            <w:tcBorders>
              <w:left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Style w:val="apple-style-span"/>
                <w:rFonts w:ascii="Times New Roman" w:hAnsi="Times New Roman" w:cs="Times New Roman"/>
                <w:color w:val="333333"/>
                <w:sz w:val="28"/>
                <w:szCs w:val="28"/>
              </w:rPr>
              <w:t>GSM/GPRS-модем для приема и передачи сообщений, питание 12</w:t>
            </w:r>
            <w:proofErr w:type="gramStart"/>
            <w:r w:rsidRPr="00013DDF">
              <w:rPr>
                <w:rStyle w:val="apple-style-span"/>
                <w:rFonts w:ascii="Times New Roman" w:hAnsi="Times New Roman" w:cs="Times New Roman"/>
                <w:color w:val="333333"/>
                <w:sz w:val="28"/>
                <w:szCs w:val="28"/>
              </w:rPr>
              <w:t xml:space="preserve"> В</w:t>
            </w:r>
            <w:proofErr w:type="gramEnd"/>
          </w:p>
        </w:tc>
        <w:tc>
          <w:tcPr>
            <w:tcW w:w="1026" w:type="dxa"/>
            <w:tcBorders>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w:t>
            </w:r>
          </w:p>
        </w:tc>
        <w:tc>
          <w:tcPr>
            <w:tcW w:w="1134" w:type="dxa"/>
            <w:tcBorders>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w:t>
            </w:r>
          </w:p>
        </w:tc>
        <w:tc>
          <w:tcPr>
            <w:tcW w:w="1560"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100"/>
        </w:trPr>
        <w:tc>
          <w:tcPr>
            <w:tcW w:w="1526" w:type="dxa"/>
            <w:vMerge/>
            <w:tcBorders>
              <w:right w:val="single" w:sz="4" w:space="0" w:color="auto"/>
            </w:tcBorders>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left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Style w:val="apple-style-span"/>
                <w:rFonts w:ascii="Times New Roman" w:hAnsi="Times New Roman" w:cs="Times New Roman"/>
                <w:color w:val="333333"/>
                <w:sz w:val="28"/>
                <w:szCs w:val="28"/>
              </w:rPr>
              <w:t>Программное обеспечение ПЦН Мираж 4.x (Win-2000/2003/XP SP2/</w:t>
            </w:r>
            <w:proofErr w:type="spellStart"/>
            <w:r w:rsidRPr="00013DDF">
              <w:rPr>
                <w:rStyle w:val="apple-style-span"/>
                <w:rFonts w:ascii="Times New Roman" w:hAnsi="Times New Roman" w:cs="Times New Roman"/>
                <w:color w:val="333333"/>
                <w:sz w:val="28"/>
                <w:szCs w:val="28"/>
              </w:rPr>
              <w:t>Vista</w:t>
            </w:r>
            <w:proofErr w:type="spellEnd"/>
            <w:r w:rsidRPr="00013DDF">
              <w:rPr>
                <w:rStyle w:val="apple-style-span"/>
                <w:rFonts w:ascii="Times New Roman" w:hAnsi="Times New Roman" w:cs="Times New Roman"/>
                <w:color w:val="333333"/>
                <w:sz w:val="28"/>
                <w:szCs w:val="28"/>
              </w:rPr>
              <w:t xml:space="preserve">, СУБД </w:t>
            </w:r>
            <w:proofErr w:type="spellStart"/>
            <w:r w:rsidRPr="00013DDF">
              <w:rPr>
                <w:rStyle w:val="apple-style-span"/>
                <w:rFonts w:ascii="Times New Roman" w:hAnsi="Times New Roman" w:cs="Times New Roman"/>
                <w:color w:val="333333"/>
                <w:sz w:val="28"/>
                <w:szCs w:val="28"/>
              </w:rPr>
              <w:t>Postgre</w:t>
            </w:r>
            <w:proofErr w:type="spellEnd"/>
            <w:r w:rsidRPr="00013DDF">
              <w:rPr>
                <w:rStyle w:val="apple-style-span"/>
                <w:rFonts w:ascii="Times New Roman" w:hAnsi="Times New Roman" w:cs="Times New Roman"/>
                <w:color w:val="333333"/>
                <w:sz w:val="28"/>
                <w:szCs w:val="28"/>
              </w:rPr>
              <w:t xml:space="preserve"> SQL, сетевая версия, 2 HASP-ключа, до 5000 объектов)</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22</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22</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142"/>
        </w:trPr>
        <w:tc>
          <w:tcPr>
            <w:tcW w:w="1526" w:type="dxa"/>
            <w:vMerge/>
            <w:tcBorders>
              <w:right w:val="single" w:sz="4" w:space="0" w:color="auto"/>
            </w:tcBorders>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left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Style w:val="apple-style-span"/>
                <w:rFonts w:ascii="Times New Roman" w:hAnsi="Times New Roman" w:cs="Times New Roman"/>
                <w:color w:val="333333"/>
                <w:sz w:val="28"/>
                <w:szCs w:val="28"/>
              </w:rPr>
              <w:t>Контроллер с поддержкой 2-х сетей стандарта GSM/GPRS-900/1800, интегрированный модем,</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8,1</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8,1</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153"/>
        </w:trPr>
        <w:tc>
          <w:tcPr>
            <w:tcW w:w="1526" w:type="dxa"/>
            <w:vMerge/>
            <w:tcBorders>
              <w:right w:val="single" w:sz="4" w:space="0" w:color="auto"/>
            </w:tcBorders>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left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Style w:val="apple-style-span"/>
                <w:rFonts w:ascii="Times New Roman" w:hAnsi="Times New Roman" w:cs="Times New Roman"/>
                <w:color w:val="333333"/>
                <w:sz w:val="28"/>
                <w:szCs w:val="28"/>
              </w:rPr>
              <w:t>Модуль СПИ с поддержкой 2-х сетей стандарта GSM/GPRS-900/1800</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5,4</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131"/>
        </w:trPr>
        <w:tc>
          <w:tcPr>
            <w:tcW w:w="1526" w:type="dxa"/>
            <w:vMerge/>
            <w:tcBorders>
              <w:right w:val="single" w:sz="4" w:space="0" w:color="auto"/>
            </w:tcBorders>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left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Style w:val="apple-style-span"/>
                <w:rFonts w:ascii="Times New Roman" w:hAnsi="Times New Roman" w:cs="Times New Roman"/>
                <w:color w:val="333333"/>
                <w:sz w:val="28"/>
                <w:szCs w:val="28"/>
              </w:rPr>
              <w:t>Модуль для передачи информации по Ethernet-сетям</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1,1</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111"/>
        </w:trPr>
        <w:tc>
          <w:tcPr>
            <w:tcW w:w="1526" w:type="dxa"/>
            <w:vMerge/>
            <w:tcBorders>
              <w:right w:val="single" w:sz="4" w:space="0" w:color="auto"/>
            </w:tcBorders>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left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Style w:val="apple-style-span"/>
                <w:rFonts w:ascii="Times New Roman" w:hAnsi="Times New Roman" w:cs="Times New Roman"/>
                <w:color w:val="333333"/>
                <w:sz w:val="28"/>
                <w:szCs w:val="28"/>
              </w:rPr>
              <w:t>Модуль для передачи информации по телефонным сетям</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164"/>
        </w:trPr>
        <w:tc>
          <w:tcPr>
            <w:tcW w:w="1526" w:type="dxa"/>
            <w:vMerge/>
            <w:tcBorders>
              <w:right w:val="single" w:sz="4" w:space="0" w:color="auto"/>
            </w:tcBorders>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left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Style w:val="apple-style-span"/>
                <w:rFonts w:ascii="Times New Roman" w:hAnsi="Times New Roman" w:cs="Times New Roman"/>
                <w:color w:val="333333"/>
                <w:sz w:val="28"/>
                <w:szCs w:val="28"/>
              </w:rPr>
              <w:t>Конвертор протоколов для интеграции систем "Мираж" и "Стрелец"</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0,5</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174"/>
        </w:trPr>
        <w:tc>
          <w:tcPr>
            <w:tcW w:w="1526" w:type="dxa"/>
            <w:vMerge/>
            <w:tcBorders>
              <w:right w:val="single" w:sz="4" w:space="0" w:color="auto"/>
            </w:tcBorders>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left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Style w:val="apple-style-span"/>
                <w:rFonts w:ascii="Times New Roman" w:hAnsi="Times New Roman" w:cs="Times New Roman"/>
                <w:color w:val="333333"/>
                <w:sz w:val="28"/>
                <w:szCs w:val="28"/>
              </w:rPr>
              <w:t xml:space="preserve">Мираж-СТМ-02 </w:t>
            </w:r>
            <w:r w:rsidRPr="00013DDF">
              <w:rPr>
                <w:rStyle w:val="apple-style-span"/>
                <w:rFonts w:ascii="Times New Roman" w:hAnsi="Times New Roman" w:cs="Times New Roman"/>
                <w:color w:val="333333"/>
                <w:sz w:val="28"/>
                <w:szCs w:val="28"/>
              </w:rPr>
              <w:lastRenderedPageBreak/>
              <w:t>предназначен для приема сервером ИСМ Мираж сообщений с объектовых контроллеров по телефонной линии ГТС</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lastRenderedPageBreak/>
              <w:t>2,5</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2,5</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4 квартал 2015 </w:t>
            </w:r>
            <w:r w:rsidRPr="00013DDF">
              <w:rPr>
                <w:rFonts w:ascii="Times New Roman" w:hAnsi="Times New Roman" w:cs="Times New Roman"/>
                <w:sz w:val="28"/>
                <w:szCs w:val="28"/>
              </w:rPr>
              <w:lastRenderedPageBreak/>
              <w:t>года</w:t>
            </w:r>
          </w:p>
        </w:tc>
      </w:tr>
      <w:tr w:rsidR="00B67717" w:rsidRPr="00013DDF" w:rsidTr="00D04732">
        <w:trPr>
          <w:trHeight w:val="142"/>
        </w:trPr>
        <w:tc>
          <w:tcPr>
            <w:tcW w:w="1526" w:type="dxa"/>
            <w:vMerge/>
            <w:tcBorders>
              <w:right w:val="single" w:sz="4" w:space="0" w:color="auto"/>
            </w:tcBorders>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left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Программное обеспечение</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200</w:t>
            </w:r>
          </w:p>
        </w:tc>
        <w:tc>
          <w:tcPr>
            <w:tcW w:w="1560"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153"/>
        </w:trPr>
        <w:tc>
          <w:tcPr>
            <w:tcW w:w="1526" w:type="dxa"/>
            <w:vMerge/>
            <w:tcBorders>
              <w:right w:val="single" w:sz="4" w:space="0" w:color="auto"/>
            </w:tcBorders>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left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Методическое обеспечение</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lang w:val="en-US"/>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w:t>
            </w: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262"/>
        </w:trPr>
        <w:tc>
          <w:tcPr>
            <w:tcW w:w="1526" w:type="dxa"/>
            <w:vMerge/>
            <w:tcBorders>
              <w:right w:val="single" w:sz="4" w:space="0" w:color="auto"/>
            </w:tcBorders>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left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Повышение квалификации</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lang w:val="en-US"/>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60"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240"/>
        </w:trPr>
        <w:tc>
          <w:tcPr>
            <w:tcW w:w="1526" w:type="dxa"/>
            <w:vMerge/>
            <w:tcBorders>
              <w:right w:val="single" w:sz="4" w:space="0" w:color="auto"/>
            </w:tcBorders>
          </w:tcPr>
          <w:p w:rsidR="00B67717" w:rsidRPr="00013DDF" w:rsidRDefault="00B67717" w:rsidP="00764CD6">
            <w:pPr>
              <w:rPr>
                <w:rFonts w:ascii="Times New Roman" w:hAnsi="Times New Roman" w:cs="Times New Roman"/>
                <w:bCs/>
                <w:sz w:val="28"/>
                <w:szCs w:val="28"/>
              </w:rPr>
            </w:pPr>
          </w:p>
        </w:tc>
        <w:tc>
          <w:tcPr>
            <w:tcW w:w="3686" w:type="dxa"/>
            <w:tcBorders>
              <w:top w:val="single" w:sz="4" w:space="0" w:color="auto"/>
              <w:left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b/>
                <w:sz w:val="28"/>
                <w:szCs w:val="28"/>
              </w:rPr>
              <w:t>ИТОГО по направлению</w:t>
            </w:r>
          </w:p>
        </w:tc>
        <w:tc>
          <w:tcPr>
            <w:tcW w:w="1026" w:type="dxa"/>
            <w:tcBorders>
              <w:top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134" w:type="dxa"/>
            <w:tcBorders>
              <w:top w:val="single" w:sz="4" w:space="0" w:color="auto"/>
              <w:left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lang w:val="en-US"/>
              </w:rPr>
            </w:pPr>
          </w:p>
        </w:tc>
        <w:tc>
          <w:tcPr>
            <w:tcW w:w="992" w:type="dxa"/>
            <w:tcBorders>
              <w:top w:val="single" w:sz="4" w:space="0" w:color="auto"/>
              <w:left w:val="single" w:sz="4" w:space="0" w:color="auto"/>
            </w:tcBorders>
          </w:tcPr>
          <w:p w:rsidR="00B67717" w:rsidRPr="00013DDF" w:rsidRDefault="00B67717" w:rsidP="00764CD6">
            <w:pPr>
              <w:jc w:val="center"/>
              <w:rPr>
                <w:rFonts w:ascii="Times New Roman" w:hAnsi="Times New Roman" w:cs="Times New Roman"/>
                <w:b/>
                <w:sz w:val="28"/>
                <w:szCs w:val="28"/>
              </w:rPr>
            </w:pPr>
            <w:r w:rsidRPr="00013DDF">
              <w:rPr>
                <w:rFonts w:ascii="Times New Roman" w:hAnsi="Times New Roman" w:cs="Times New Roman"/>
                <w:b/>
                <w:sz w:val="28"/>
                <w:szCs w:val="28"/>
              </w:rPr>
              <w:t>445,6</w:t>
            </w:r>
          </w:p>
        </w:tc>
        <w:tc>
          <w:tcPr>
            <w:tcW w:w="1560" w:type="dxa"/>
            <w:tcBorders>
              <w:top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200</w:t>
            </w:r>
          </w:p>
        </w:tc>
        <w:tc>
          <w:tcPr>
            <w:tcW w:w="1559" w:type="dxa"/>
            <w:tcBorders>
              <w:top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w:t>
            </w:r>
          </w:p>
        </w:tc>
        <w:tc>
          <w:tcPr>
            <w:tcW w:w="2268" w:type="dxa"/>
            <w:tcBorders>
              <w:top w:val="single" w:sz="4" w:space="0" w:color="auto"/>
            </w:tcBorders>
          </w:tcPr>
          <w:p w:rsidR="00B67717" w:rsidRPr="00013DDF" w:rsidRDefault="00B67717" w:rsidP="00764CD6">
            <w:pPr>
              <w:jc w:val="center"/>
              <w:rPr>
                <w:rFonts w:ascii="Times New Roman" w:hAnsi="Times New Roman" w:cs="Times New Roman"/>
                <w:b/>
                <w:sz w:val="28"/>
                <w:szCs w:val="28"/>
              </w:rPr>
            </w:pPr>
            <w:r w:rsidRPr="00013DDF">
              <w:rPr>
                <w:rFonts w:ascii="Times New Roman" w:hAnsi="Times New Roman" w:cs="Times New Roman"/>
                <w:b/>
                <w:sz w:val="28"/>
                <w:szCs w:val="28"/>
              </w:rPr>
              <w:t>195,6</w:t>
            </w:r>
          </w:p>
        </w:tc>
        <w:tc>
          <w:tcPr>
            <w:tcW w:w="1984" w:type="dxa"/>
            <w:tcBorders>
              <w:top w:val="single" w:sz="4" w:space="0" w:color="auto"/>
            </w:tcBorders>
          </w:tcPr>
          <w:p w:rsidR="00B67717" w:rsidRPr="00013DDF" w:rsidRDefault="00B67717" w:rsidP="00764CD6">
            <w:pPr>
              <w:rPr>
                <w:rFonts w:ascii="Times New Roman" w:hAnsi="Times New Roman" w:cs="Times New Roman"/>
                <w:sz w:val="28"/>
                <w:szCs w:val="28"/>
              </w:rPr>
            </w:pPr>
          </w:p>
        </w:tc>
      </w:tr>
      <w:tr w:rsidR="00B67717" w:rsidRPr="00013DDF" w:rsidTr="00D04732">
        <w:trPr>
          <w:trHeight w:val="164"/>
        </w:trPr>
        <w:tc>
          <w:tcPr>
            <w:tcW w:w="1526" w:type="dxa"/>
            <w:vMerge w:val="restart"/>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100700 </w:t>
            </w:r>
            <w:r w:rsidRPr="00013DDF">
              <w:rPr>
                <w:rFonts w:ascii="Times New Roman" w:hAnsi="Times New Roman" w:cs="Times New Roman"/>
                <w:bCs/>
                <w:spacing w:val="-3"/>
                <w:sz w:val="28"/>
                <w:szCs w:val="28"/>
              </w:rPr>
              <w:t>ТОРГОВОЕ ДЕЛО</w:t>
            </w:r>
          </w:p>
        </w:tc>
        <w:tc>
          <w:tcPr>
            <w:tcW w:w="3686"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Кассовый аппарат </w:t>
            </w:r>
            <w:proofErr w:type="spellStart"/>
            <w:r w:rsidRPr="00013DDF">
              <w:rPr>
                <w:rFonts w:ascii="Times New Roman" w:hAnsi="Times New Roman" w:cs="Times New Roman"/>
                <w:sz w:val="28"/>
                <w:szCs w:val="28"/>
              </w:rPr>
              <w:t>Элвес-Микро-К</w:t>
            </w:r>
            <w:proofErr w:type="spellEnd"/>
          </w:p>
        </w:tc>
        <w:tc>
          <w:tcPr>
            <w:tcW w:w="1026" w:type="dxa"/>
            <w:tcBorders>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15,3</w:t>
            </w:r>
          </w:p>
        </w:tc>
        <w:tc>
          <w:tcPr>
            <w:tcW w:w="1134" w:type="dxa"/>
            <w:tcBorders>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12</w:t>
            </w:r>
          </w:p>
        </w:tc>
        <w:tc>
          <w:tcPr>
            <w:tcW w:w="992" w:type="dxa"/>
            <w:tcBorders>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183,6</w:t>
            </w:r>
          </w:p>
        </w:tc>
        <w:tc>
          <w:tcPr>
            <w:tcW w:w="1560"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roofErr w:type="spellStart"/>
            <w:r w:rsidRPr="00013DDF">
              <w:rPr>
                <w:rFonts w:ascii="Times New Roman" w:hAnsi="Times New Roman" w:cs="Times New Roman"/>
                <w:sz w:val="28"/>
                <w:szCs w:val="28"/>
              </w:rPr>
              <w:t>Чекопечатающая</w:t>
            </w:r>
            <w:proofErr w:type="spellEnd"/>
            <w:r w:rsidRPr="00013DDF">
              <w:rPr>
                <w:rFonts w:ascii="Times New Roman" w:hAnsi="Times New Roman" w:cs="Times New Roman"/>
                <w:sz w:val="28"/>
                <w:szCs w:val="28"/>
              </w:rPr>
              <w:t xml:space="preserve"> машинка ЧПМ Орион-100</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4,3</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51,6</w:t>
            </w:r>
          </w:p>
        </w:tc>
        <w:tc>
          <w:tcPr>
            <w:tcW w:w="1560"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Весы </w:t>
            </w:r>
            <w:r w:rsidRPr="00013DDF">
              <w:rPr>
                <w:rFonts w:ascii="Times New Roman" w:hAnsi="Times New Roman" w:cs="Times New Roman"/>
                <w:sz w:val="28"/>
                <w:szCs w:val="28"/>
                <w:lang w:val="en-US"/>
              </w:rPr>
              <w:t>DIGI</w:t>
            </w:r>
            <w:r w:rsidRPr="00013DDF">
              <w:rPr>
                <w:rFonts w:ascii="Times New Roman" w:hAnsi="Times New Roman" w:cs="Times New Roman"/>
                <w:sz w:val="28"/>
                <w:szCs w:val="28"/>
              </w:rPr>
              <w:t xml:space="preserve"> - 708</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30</w:t>
            </w:r>
          </w:p>
        </w:tc>
        <w:tc>
          <w:tcPr>
            <w:tcW w:w="1560"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120"/>
        </w:trPr>
        <w:tc>
          <w:tcPr>
            <w:tcW w:w="1526" w:type="dxa"/>
            <w:vMerge/>
          </w:tcPr>
          <w:p w:rsidR="00B67717" w:rsidRPr="00013DDF" w:rsidRDefault="00B67717" w:rsidP="00764CD6">
            <w:pPr>
              <w:rPr>
                <w:rFonts w:ascii="Times New Roman" w:hAnsi="Times New Roman" w:cs="Times New Roman"/>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Программное обеспечение</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60"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w:t>
            </w: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122"/>
        </w:trPr>
        <w:tc>
          <w:tcPr>
            <w:tcW w:w="1526" w:type="dxa"/>
            <w:vMerge/>
          </w:tcPr>
          <w:p w:rsidR="00B67717" w:rsidRPr="00013DDF" w:rsidRDefault="00B67717" w:rsidP="00764CD6">
            <w:pPr>
              <w:rPr>
                <w:rFonts w:ascii="Times New Roman" w:hAnsi="Times New Roman" w:cs="Times New Roman"/>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Методическое обеспечение</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w:t>
            </w:r>
          </w:p>
        </w:tc>
        <w:tc>
          <w:tcPr>
            <w:tcW w:w="1560"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25</w:t>
            </w: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153"/>
        </w:trPr>
        <w:tc>
          <w:tcPr>
            <w:tcW w:w="1526" w:type="dxa"/>
            <w:vMerge/>
          </w:tcPr>
          <w:p w:rsidR="00B67717" w:rsidRPr="00013DDF" w:rsidRDefault="00B67717" w:rsidP="00764CD6">
            <w:pPr>
              <w:rPr>
                <w:rFonts w:ascii="Times New Roman" w:hAnsi="Times New Roman" w:cs="Times New Roman"/>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Повышение квалификации</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w:t>
            </w:r>
          </w:p>
        </w:tc>
        <w:tc>
          <w:tcPr>
            <w:tcW w:w="1560"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w:t>
            </w: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4 квартал 2015 года</w:t>
            </w:r>
          </w:p>
        </w:tc>
      </w:tr>
      <w:tr w:rsidR="00B67717" w:rsidRPr="00013DDF" w:rsidTr="00D04732">
        <w:trPr>
          <w:trHeight w:val="89"/>
        </w:trPr>
        <w:tc>
          <w:tcPr>
            <w:tcW w:w="1526" w:type="dxa"/>
            <w:vMerge/>
          </w:tcPr>
          <w:p w:rsidR="00B67717" w:rsidRPr="00013DDF" w:rsidRDefault="00B67717" w:rsidP="00764CD6">
            <w:pPr>
              <w:rPr>
                <w:rFonts w:ascii="Times New Roman" w:hAnsi="Times New Roman" w:cs="Times New Roman"/>
                <w:sz w:val="28"/>
                <w:szCs w:val="28"/>
              </w:rPr>
            </w:pPr>
          </w:p>
        </w:tc>
        <w:tc>
          <w:tcPr>
            <w:tcW w:w="3686" w:type="dxa"/>
            <w:tcBorders>
              <w:top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b/>
                <w:sz w:val="28"/>
                <w:szCs w:val="28"/>
              </w:rPr>
              <w:t>ИТОГО по направлению</w:t>
            </w:r>
          </w:p>
        </w:tc>
        <w:tc>
          <w:tcPr>
            <w:tcW w:w="1026" w:type="dxa"/>
            <w:tcBorders>
              <w:top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1134" w:type="dxa"/>
            <w:tcBorders>
              <w:top w:val="single" w:sz="4" w:space="0" w:color="auto"/>
              <w:left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p>
        </w:tc>
        <w:tc>
          <w:tcPr>
            <w:tcW w:w="992" w:type="dxa"/>
            <w:tcBorders>
              <w:top w:val="single" w:sz="4" w:space="0" w:color="auto"/>
              <w:left w:val="single" w:sz="4" w:space="0" w:color="auto"/>
            </w:tcBorders>
          </w:tcPr>
          <w:p w:rsidR="00B67717" w:rsidRPr="00013DDF" w:rsidRDefault="00B67717" w:rsidP="00764CD6">
            <w:pPr>
              <w:jc w:val="center"/>
              <w:rPr>
                <w:rFonts w:ascii="Times New Roman" w:hAnsi="Times New Roman" w:cs="Times New Roman"/>
                <w:b/>
                <w:sz w:val="28"/>
                <w:szCs w:val="28"/>
              </w:rPr>
            </w:pPr>
            <w:r w:rsidRPr="00013DDF">
              <w:rPr>
                <w:rFonts w:ascii="Times New Roman" w:hAnsi="Times New Roman" w:cs="Times New Roman"/>
                <w:b/>
                <w:sz w:val="28"/>
                <w:szCs w:val="28"/>
              </w:rPr>
              <w:t>465,2</w:t>
            </w:r>
          </w:p>
        </w:tc>
        <w:tc>
          <w:tcPr>
            <w:tcW w:w="1560" w:type="dxa"/>
            <w:tcBorders>
              <w:top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59" w:type="dxa"/>
            <w:tcBorders>
              <w:top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25</w:t>
            </w:r>
          </w:p>
        </w:tc>
        <w:tc>
          <w:tcPr>
            <w:tcW w:w="2268" w:type="dxa"/>
            <w:tcBorders>
              <w:top w:val="single" w:sz="4" w:space="0" w:color="auto"/>
            </w:tcBorders>
          </w:tcPr>
          <w:p w:rsidR="00B67717" w:rsidRPr="00013DDF" w:rsidRDefault="00B67717" w:rsidP="00764CD6">
            <w:pPr>
              <w:jc w:val="center"/>
              <w:rPr>
                <w:rFonts w:ascii="Times New Roman" w:hAnsi="Times New Roman" w:cs="Times New Roman"/>
                <w:b/>
                <w:sz w:val="28"/>
                <w:szCs w:val="28"/>
              </w:rPr>
            </w:pPr>
            <w:r w:rsidRPr="00013DDF">
              <w:rPr>
                <w:rFonts w:ascii="Times New Roman" w:hAnsi="Times New Roman" w:cs="Times New Roman"/>
                <w:b/>
                <w:sz w:val="28"/>
                <w:szCs w:val="28"/>
              </w:rPr>
              <w:t>340,2</w:t>
            </w:r>
          </w:p>
        </w:tc>
        <w:tc>
          <w:tcPr>
            <w:tcW w:w="1984" w:type="dxa"/>
            <w:tcBorders>
              <w:top w:val="single" w:sz="4" w:space="0" w:color="auto"/>
            </w:tcBorders>
          </w:tcPr>
          <w:p w:rsidR="00B67717" w:rsidRPr="00013DDF" w:rsidRDefault="00B67717" w:rsidP="00764CD6">
            <w:pPr>
              <w:jc w:val="center"/>
              <w:rPr>
                <w:rFonts w:ascii="Times New Roman" w:hAnsi="Times New Roman" w:cs="Times New Roman"/>
                <w:sz w:val="28"/>
                <w:szCs w:val="28"/>
              </w:rPr>
            </w:pPr>
          </w:p>
        </w:tc>
      </w:tr>
      <w:tr w:rsidR="00B67717" w:rsidRPr="00013DDF" w:rsidTr="00D04732">
        <w:trPr>
          <w:trHeight w:val="186"/>
        </w:trPr>
        <w:tc>
          <w:tcPr>
            <w:tcW w:w="1526" w:type="dxa"/>
            <w:vMerge w:val="restart"/>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Профессиональная подготовка, </w:t>
            </w:r>
            <w:r w:rsidRPr="00013DDF">
              <w:rPr>
                <w:rFonts w:ascii="Times New Roman" w:hAnsi="Times New Roman" w:cs="Times New Roman"/>
                <w:sz w:val="28"/>
                <w:szCs w:val="28"/>
              </w:rPr>
              <w:lastRenderedPageBreak/>
              <w:t>повышение квалификации</w:t>
            </w:r>
          </w:p>
        </w:tc>
        <w:tc>
          <w:tcPr>
            <w:tcW w:w="3686"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lastRenderedPageBreak/>
              <w:t>Комплект электронных обучающих плакатов по направлению: «Охрана труда»,</w:t>
            </w:r>
          </w:p>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lastRenderedPageBreak/>
              <w:t xml:space="preserve">«Обучение электротехнического персонала потребителей»                                  </w:t>
            </w:r>
          </w:p>
        </w:tc>
        <w:tc>
          <w:tcPr>
            <w:tcW w:w="1026" w:type="dxa"/>
            <w:tcBorders>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lastRenderedPageBreak/>
              <w:t>35</w:t>
            </w:r>
          </w:p>
        </w:tc>
        <w:tc>
          <w:tcPr>
            <w:tcW w:w="1134" w:type="dxa"/>
            <w:tcBorders>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35</w:t>
            </w:r>
          </w:p>
        </w:tc>
        <w:tc>
          <w:tcPr>
            <w:tcW w:w="1560"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2013 года</w:t>
            </w:r>
          </w:p>
        </w:tc>
      </w:tr>
      <w:tr w:rsidR="00B67717" w:rsidRPr="00013DDF" w:rsidTr="00D04732">
        <w:trPr>
          <w:trHeight w:val="78"/>
        </w:trPr>
        <w:tc>
          <w:tcPr>
            <w:tcW w:w="1526" w:type="dxa"/>
            <w:vMerge/>
          </w:tcPr>
          <w:p w:rsidR="00B67717" w:rsidRPr="00013DDF" w:rsidRDefault="00B67717" w:rsidP="00764CD6">
            <w:pPr>
              <w:rPr>
                <w:rFonts w:ascii="Times New Roman" w:hAnsi="Times New Roman" w:cs="Times New Roman"/>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Сервер (дистанционная форма обучения)</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400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2013 года</w:t>
            </w:r>
          </w:p>
        </w:tc>
      </w:tr>
      <w:tr w:rsidR="00B67717" w:rsidRPr="00013DDF" w:rsidTr="00D04732">
        <w:trPr>
          <w:trHeight w:val="131"/>
        </w:trPr>
        <w:tc>
          <w:tcPr>
            <w:tcW w:w="1526" w:type="dxa"/>
            <w:vMerge/>
          </w:tcPr>
          <w:p w:rsidR="00B67717" w:rsidRPr="00013DDF" w:rsidRDefault="00B67717" w:rsidP="00764CD6">
            <w:pPr>
              <w:rPr>
                <w:rFonts w:ascii="Times New Roman" w:hAnsi="Times New Roman" w:cs="Times New Roman"/>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 xml:space="preserve">Выделенный информационный канал в сети </w:t>
            </w:r>
            <w:r w:rsidRPr="00013DDF">
              <w:rPr>
                <w:rFonts w:ascii="Times New Roman" w:hAnsi="Times New Roman" w:cs="Times New Roman"/>
                <w:sz w:val="28"/>
                <w:szCs w:val="28"/>
                <w:lang w:val="en-US"/>
              </w:rPr>
              <w:t>INTERNET</w:t>
            </w:r>
            <w:r w:rsidRPr="00013DDF">
              <w:rPr>
                <w:rFonts w:ascii="Times New Roman" w:hAnsi="Times New Roman" w:cs="Times New Roman"/>
                <w:sz w:val="28"/>
                <w:szCs w:val="28"/>
              </w:rPr>
              <w:t xml:space="preserve"> </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20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2013 года</w:t>
            </w:r>
          </w:p>
        </w:tc>
      </w:tr>
      <w:tr w:rsidR="00B67717" w:rsidRPr="00013DDF" w:rsidTr="00D04732">
        <w:trPr>
          <w:trHeight w:val="120"/>
        </w:trPr>
        <w:tc>
          <w:tcPr>
            <w:tcW w:w="1526" w:type="dxa"/>
            <w:vMerge/>
          </w:tcPr>
          <w:p w:rsidR="00B67717" w:rsidRPr="00013DDF" w:rsidRDefault="00B67717" w:rsidP="00764CD6">
            <w:pPr>
              <w:rPr>
                <w:rFonts w:ascii="Times New Roman" w:hAnsi="Times New Roman" w:cs="Times New Roman"/>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Программное обеспечение</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60"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w:t>
            </w: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2013 года</w:t>
            </w:r>
          </w:p>
        </w:tc>
      </w:tr>
      <w:tr w:rsidR="00B67717" w:rsidRPr="00013DDF" w:rsidTr="00D04732">
        <w:trPr>
          <w:trHeight w:val="142"/>
        </w:trPr>
        <w:tc>
          <w:tcPr>
            <w:tcW w:w="1526" w:type="dxa"/>
            <w:vMerge/>
          </w:tcPr>
          <w:p w:rsidR="00B67717" w:rsidRPr="00013DDF" w:rsidRDefault="00B67717" w:rsidP="00764CD6">
            <w:pPr>
              <w:rPr>
                <w:rFonts w:ascii="Times New Roman" w:hAnsi="Times New Roman" w:cs="Times New Roman"/>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Методическое обеспечение</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100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2013 года</w:t>
            </w:r>
          </w:p>
        </w:tc>
      </w:tr>
      <w:tr w:rsidR="00B67717" w:rsidRPr="00013DDF" w:rsidTr="00D04732">
        <w:trPr>
          <w:trHeight w:val="233"/>
        </w:trPr>
        <w:tc>
          <w:tcPr>
            <w:tcW w:w="1526" w:type="dxa"/>
            <w:vMerge/>
          </w:tcPr>
          <w:p w:rsidR="00B67717" w:rsidRPr="00013DDF" w:rsidRDefault="00B67717" w:rsidP="00764CD6">
            <w:pPr>
              <w:rPr>
                <w:rFonts w:ascii="Times New Roman" w:hAnsi="Times New Roman" w:cs="Times New Roman"/>
                <w:sz w:val="28"/>
                <w:szCs w:val="28"/>
              </w:rPr>
            </w:pPr>
          </w:p>
        </w:tc>
        <w:tc>
          <w:tcPr>
            <w:tcW w:w="3686"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Повышение квалификации</w:t>
            </w:r>
          </w:p>
        </w:tc>
        <w:tc>
          <w:tcPr>
            <w:tcW w:w="1026" w:type="dxa"/>
            <w:tcBorders>
              <w:top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w:t>
            </w:r>
          </w:p>
        </w:tc>
        <w:tc>
          <w:tcPr>
            <w:tcW w:w="1560"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559" w:type="dxa"/>
            <w:tcBorders>
              <w:top w:val="single" w:sz="4" w:space="0" w:color="auto"/>
              <w:bottom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w:t>
            </w:r>
          </w:p>
        </w:tc>
        <w:tc>
          <w:tcPr>
            <w:tcW w:w="2268"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p>
        </w:tc>
        <w:tc>
          <w:tcPr>
            <w:tcW w:w="1984" w:type="dxa"/>
            <w:tcBorders>
              <w:top w:val="single" w:sz="4" w:space="0" w:color="auto"/>
              <w:bottom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sz w:val="28"/>
                <w:szCs w:val="28"/>
              </w:rPr>
              <w:t>3 квартал 2013 года</w:t>
            </w:r>
          </w:p>
        </w:tc>
      </w:tr>
      <w:tr w:rsidR="00B67717" w:rsidRPr="00013DDF" w:rsidTr="00D04732">
        <w:trPr>
          <w:trHeight w:val="262"/>
        </w:trPr>
        <w:tc>
          <w:tcPr>
            <w:tcW w:w="1526" w:type="dxa"/>
            <w:vMerge/>
          </w:tcPr>
          <w:p w:rsidR="00B67717" w:rsidRPr="00013DDF" w:rsidRDefault="00B67717" w:rsidP="00764CD6">
            <w:pPr>
              <w:rPr>
                <w:rFonts w:ascii="Times New Roman" w:hAnsi="Times New Roman" w:cs="Times New Roman"/>
                <w:sz w:val="28"/>
                <w:szCs w:val="28"/>
              </w:rPr>
            </w:pPr>
          </w:p>
        </w:tc>
        <w:tc>
          <w:tcPr>
            <w:tcW w:w="3686" w:type="dxa"/>
            <w:tcBorders>
              <w:top w:val="single" w:sz="4" w:space="0" w:color="auto"/>
            </w:tcBorders>
          </w:tcPr>
          <w:p w:rsidR="00B67717" w:rsidRPr="00013DDF" w:rsidRDefault="00B67717" w:rsidP="00764CD6">
            <w:pPr>
              <w:rPr>
                <w:rFonts w:ascii="Times New Roman" w:hAnsi="Times New Roman" w:cs="Times New Roman"/>
                <w:sz w:val="28"/>
                <w:szCs w:val="28"/>
              </w:rPr>
            </w:pPr>
            <w:r w:rsidRPr="00013DDF">
              <w:rPr>
                <w:rFonts w:ascii="Times New Roman" w:hAnsi="Times New Roman" w:cs="Times New Roman"/>
                <w:b/>
                <w:sz w:val="28"/>
                <w:szCs w:val="28"/>
              </w:rPr>
              <w:t>ИТОГО по направлению</w:t>
            </w:r>
          </w:p>
        </w:tc>
        <w:tc>
          <w:tcPr>
            <w:tcW w:w="1026" w:type="dxa"/>
            <w:tcBorders>
              <w:top w:val="single" w:sz="4" w:space="0" w:color="auto"/>
              <w:right w:val="single" w:sz="4" w:space="0" w:color="auto"/>
            </w:tcBorders>
          </w:tcPr>
          <w:p w:rsidR="00B67717" w:rsidRPr="00013DDF" w:rsidRDefault="00B67717" w:rsidP="00764CD6">
            <w:pPr>
              <w:rPr>
                <w:rFonts w:ascii="Times New Roman" w:hAnsi="Times New Roman" w:cs="Times New Roman"/>
                <w:sz w:val="28"/>
                <w:szCs w:val="28"/>
              </w:rPr>
            </w:pPr>
          </w:p>
        </w:tc>
        <w:tc>
          <w:tcPr>
            <w:tcW w:w="1134" w:type="dxa"/>
            <w:tcBorders>
              <w:top w:val="single" w:sz="4" w:space="0" w:color="auto"/>
              <w:left w:val="single" w:sz="4" w:space="0" w:color="auto"/>
              <w:right w:val="single" w:sz="4" w:space="0" w:color="auto"/>
            </w:tcBorders>
          </w:tcPr>
          <w:p w:rsidR="00B67717" w:rsidRPr="00013DDF" w:rsidRDefault="00B67717" w:rsidP="00764CD6">
            <w:pPr>
              <w:rPr>
                <w:rFonts w:ascii="Times New Roman" w:hAnsi="Times New Roman" w:cs="Times New Roman"/>
                <w:sz w:val="28"/>
                <w:szCs w:val="28"/>
              </w:rPr>
            </w:pPr>
          </w:p>
        </w:tc>
        <w:tc>
          <w:tcPr>
            <w:tcW w:w="992" w:type="dxa"/>
            <w:tcBorders>
              <w:top w:val="single" w:sz="4" w:space="0" w:color="auto"/>
              <w:left w:val="single" w:sz="4" w:space="0" w:color="auto"/>
            </w:tcBorders>
          </w:tcPr>
          <w:p w:rsidR="00B67717" w:rsidRPr="00013DDF" w:rsidRDefault="00B67717" w:rsidP="00764CD6">
            <w:pPr>
              <w:jc w:val="center"/>
              <w:rPr>
                <w:rFonts w:ascii="Times New Roman" w:hAnsi="Times New Roman" w:cs="Times New Roman"/>
                <w:b/>
                <w:sz w:val="28"/>
                <w:szCs w:val="28"/>
              </w:rPr>
            </w:pPr>
            <w:r w:rsidRPr="00013DDF">
              <w:rPr>
                <w:rFonts w:ascii="Times New Roman" w:hAnsi="Times New Roman" w:cs="Times New Roman"/>
                <w:b/>
                <w:sz w:val="28"/>
                <w:szCs w:val="28"/>
              </w:rPr>
              <w:t>705</w:t>
            </w:r>
          </w:p>
        </w:tc>
        <w:tc>
          <w:tcPr>
            <w:tcW w:w="1560" w:type="dxa"/>
            <w:tcBorders>
              <w:top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w:t>
            </w:r>
          </w:p>
        </w:tc>
        <w:tc>
          <w:tcPr>
            <w:tcW w:w="1559" w:type="dxa"/>
            <w:tcBorders>
              <w:top w:val="single" w:sz="4" w:space="0" w:color="auto"/>
            </w:tcBorders>
          </w:tcPr>
          <w:p w:rsidR="00B67717" w:rsidRPr="00013DDF" w:rsidRDefault="00B67717" w:rsidP="00764CD6">
            <w:pPr>
              <w:jc w:val="center"/>
              <w:rPr>
                <w:rFonts w:ascii="Times New Roman" w:hAnsi="Times New Roman" w:cs="Times New Roman"/>
                <w:sz w:val="28"/>
                <w:szCs w:val="28"/>
              </w:rPr>
            </w:pPr>
            <w:r w:rsidRPr="00013DDF">
              <w:rPr>
                <w:rFonts w:ascii="Times New Roman" w:hAnsi="Times New Roman" w:cs="Times New Roman"/>
                <w:sz w:val="28"/>
                <w:szCs w:val="28"/>
              </w:rPr>
              <w:t>50</w:t>
            </w:r>
          </w:p>
        </w:tc>
        <w:tc>
          <w:tcPr>
            <w:tcW w:w="2268" w:type="dxa"/>
            <w:tcBorders>
              <w:top w:val="single" w:sz="4" w:space="0" w:color="auto"/>
            </w:tcBorders>
          </w:tcPr>
          <w:p w:rsidR="00B67717" w:rsidRPr="00013DDF" w:rsidRDefault="00B67717" w:rsidP="00764CD6">
            <w:pPr>
              <w:jc w:val="center"/>
              <w:rPr>
                <w:rFonts w:ascii="Times New Roman" w:hAnsi="Times New Roman" w:cs="Times New Roman"/>
                <w:b/>
                <w:sz w:val="28"/>
                <w:szCs w:val="28"/>
              </w:rPr>
            </w:pPr>
            <w:r w:rsidRPr="00013DDF">
              <w:rPr>
                <w:rFonts w:ascii="Times New Roman" w:hAnsi="Times New Roman" w:cs="Times New Roman"/>
                <w:b/>
                <w:sz w:val="28"/>
                <w:szCs w:val="28"/>
              </w:rPr>
              <w:t>605</w:t>
            </w:r>
          </w:p>
        </w:tc>
        <w:tc>
          <w:tcPr>
            <w:tcW w:w="1984" w:type="dxa"/>
            <w:tcBorders>
              <w:top w:val="single" w:sz="4" w:space="0" w:color="auto"/>
            </w:tcBorders>
          </w:tcPr>
          <w:p w:rsidR="00B67717" w:rsidRPr="00013DDF" w:rsidRDefault="00B67717" w:rsidP="00764CD6">
            <w:pPr>
              <w:rPr>
                <w:rFonts w:ascii="Times New Roman" w:hAnsi="Times New Roman" w:cs="Times New Roman"/>
                <w:sz w:val="28"/>
                <w:szCs w:val="28"/>
              </w:rPr>
            </w:pPr>
          </w:p>
        </w:tc>
      </w:tr>
      <w:tr w:rsidR="00B67717" w:rsidRPr="00013DDF" w:rsidTr="00D04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9"/>
        </w:trPr>
        <w:tc>
          <w:tcPr>
            <w:tcW w:w="1526" w:type="dxa"/>
            <w:tcBorders>
              <w:top w:val="nil"/>
            </w:tcBorders>
          </w:tcPr>
          <w:p w:rsidR="00B67717" w:rsidRPr="00013DDF" w:rsidRDefault="00B67717" w:rsidP="00764CD6">
            <w:pPr>
              <w:ind w:left="108"/>
              <w:rPr>
                <w:rFonts w:ascii="Times New Roman" w:hAnsi="Times New Roman" w:cs="Times New Roman"/>
                <w:sz w:val="28"/>
                <w:szCs w:val="28"/>
              </w:rPr>
            </w:pPr>
          </w:p>
        </w:tc>
        <w:tc>
          <w:tcPr>
            <w:tcW w:w="3686" w:type="dxa"/>
          </w:tcPr>
          <w:p w:rsidR="00B67717" w:rsidRPr="00013DDF" w:rsidRDefault="00B67717" w:rsidP="00013DDF">
            <w:pPr>
              <w:jc w:val="both"/>
              <w:rPr>
                <w:rFonts w:ascii="Times New Roman" w:hAnsi="Times New Roman" w:cs="Times New Roman"/>
                <w:b/>
                <w:sz w:val="28"/>
                <w:szCs w:val="28"/>
              </w:rPr>
            </w:pPr>
            <w:r w:rsidRPr="00013DDF">
              <w:rPr>
                <w:rFonts w:ascii="Times New Roman" w:hAnsi="Times New Roman" w:cs="Times New Roman"/>
                <w:b/>
                <w:sz w:val="28"/>
                <w:szCs w:val="28"/>
              </w:rPr>
              <w:t>ИТОГО</w:t>
            </w:r>
          </w:p>
        </w:tc>
        <w:tc>
          <w:tcPr>
            <w:tcW w:w="1026" w:type="dxa"/>
          </w:tcPr>
          <w:p w:rsidR="00B67717" w:rsidRPr="00013DDF" w:rsidRDefault="00B67717" w:rsidP="00764CD6">
            <w:pPr>
              <w:ind w:left="108"/>
              <w:rPr>
                <w:rFonts w:ascii="Times New Roman" w:hAnsi="Times New Roman" w:cs="Times New Roman"/>
                <w:sz w:val="28"/>
                <w:szCs w:val="28"/>
              </w:rPr>
            </w:pPr>
          </w:p>
        </w:tc>
        <w:tc>
          <w:tcPr>
            <w:tcW w:w="1134" w:type="dxa"/>
          </w:tcPr>
          <w:p w:rsidR="00B67717" w:rsidRPr="00013DDF" w:rsidRDefault="00B67717" w:rsidP="00764CD6">
            <w:pPr>
              <w:ind w:left="108"/>
              <w:rPr>
                <w:rFonts w:ascii="Times New Roman" w:hAnsi="Times New Roman" w:cs="Times New Roman"/>
                <w:sz w:val="28"/>
                <w:szCs w:val="28"/>
              </w:rPr>
            </w:pPr>
          </w:p>
        </w:tc>
        <w:tc>
          <w:tcPr>
            <w:tcW w:w="992" w:type="dxa"/>
          </w:tcPr>
          <w:p w:rsidR="00B67717" w:rsidRPr="00013DDF" w:rsidRDefault="00B67717" w:rsidP="00764CD6">
            <w:pPr>
              <w:ind w:left="108"/>
              <w:jc w:val="center"/>
              <w:rPr>
                <w:rFonts w:ascii="Times New Roman" w:hAnsi="Times New Roman" w:cs="Times New Roman"/>
                <w:b/>
                <w:sz w:val="28"/>
                <w:szCs w:val="28"/>
              </w:rPr>
            </w:pPr>
            <w:r w:rsidRPr="00013DDF">
              <w:rPr>
                <w:rFonts w:ascii="Times New Roman" w:hAnsi="Times New Roman" w:cs="Times New Roman"/>
                <w:b/>
                <w:sz w:val="28"/>
                <w:szCs w:val="28"/>
              </w:rPr>
              <w:t>22410,82</w:t>
            </w:r>
          </w:p>
        </w:tc>
        <w:tc>
          <w:tcPr>
            <w:tcW w:w="1560" w:type="dxa"/>
          </w:tcPr>
          <w:p w:rsidR="00B67717" w:rsidRPr="00013DDF" w:rsidRDefault="00B67717" w:rsidP="00764CD6">
            <w:pPr>
              <w:ind w:left="108"/>
              <w:jc w:val="center"/>
              <w:rPr>
                <w:rFonts w:ascii="Times New Roman" w:hAnsi="Times New Roman" w:cs="Times New Roman"/>
                <w:b/>
                <w:sz w:val="28"/>
                <w:szCs w:val="28"/>
              </w:rPr>
            </w:pPr>
            <w:r w:rsidRPr="00013DDF">
              <w:rPr>
                <w:rFonts w:ascii="Times New Roman" w:hAnsi="Times New Roman" w:cs="Times New Roman"/>
                <w:b/>
                <w:sz w:val="28"/>
                <w:szCs w:val="28"/>
              </w:rPr>
              <w:t>1050</w:t>
            </w:r>
          </w:p>
        </w:tc>
        <w:tc>
          <w:tcPr>
            <w:tcW w:w="1559" w:type="dxa"/>
          </w:tcPr>
          <w:p w:rsidR="00B67717" w:rsidRPr="00013DDF" w:rsidRDefault="00B67717" w:rsidP="00764CD6">
            <w:pPr>
              <w:ind w:left="108"/>
              <w:jc w:val="center"/>
              <w:rPr>
                <w:rFonts w:ascii="Times New Roman" w:hAnsi="Times New Roman" w:cs="Times New Roman"/>
                <w:b/>
                <w:sz w:val="28"/>
                <w:szCs w:val="28"/>
              </w:rPr>
            </w:pPr>
            <w:r w:rsidRPr="00013DDF">
              <w:rPr>
                <w:rFonts w:ascii="Times New Roman" w:hAnsi="Times New Roman" w:cs="Times New Roman"/>
                <w:b/>
                <w:sz w:val="28"/>
                <w:szCs w:val="28"/>
              </w:rPr>
              <w:t>435</w:t>
            </w:r>
          </w:p>
        </w:tc>
        <w:tc>
          <w:tcPr>
            <w:tcW w:w="2268" w:type="dxa"/>
          </w:tcPr>
          <w:p w:rsidR="00B67717" w:rsidRPr="00013DDF" w:rsidRDefault="00B67717" w:rsidP="00764CD6">
            <w:pPr>
              <w:ind w:left="108"/>
              <w:jc w:val="center"/>
              <w:rPr>
                <w:rFonts w:ascii="Times New Roman" w:hAnsi="Times New Roman" w:cs="Times New Roman"/>
                <w:b/>
                <w:sz w:val="28"/>
                <w:szCs w:val="28"/>
              </w:rPr>
            </w:pPr>
            <w:r w:rsidRPr="00013DDF">
              <w:rPr>
                <w:rFonts w:ascii="Times New Roman" w:hAnsi="Times New Roman" w:cs="Times New Roman"/>
                <w:b/>
                <w:sz w:val="28"/>
                <w:szCs w:val="28"/>
              </w:rPr>
              <w:t>20925,82</w:t>
            </w:r>
          </w:p>
        </w:tc>
        <w:tc>
          <w:tcPr>
            <w:tcW w:w="1984" w:type="dxa"/>
          </w:tcPr>
          <w:p w:rsidR="00B67717" w:rsidRPr="00013DDF" w:rsidRDefault="00B67717" w:rsidP="00764CD6">
            <w:pPr>
              <w:ind w:left="108"/>
              <w:jc w:val="center"/>
              <w:rPr>
                <w:rFonts w:ascii="Times New Roman" w:hAnsi="Times New Roman" w:cs="Times New Roman"/>
                <w:sz w:val="28"/>
                <w:szCs w:val="28"/>
              </w:rPr>
            </w:pPr>
          </w:p>
        </w:tc>
      </w:tr>
    </w:tbl>
    <w:p w:rsidR="00B67717" w:rsidRDefault="00B67717" w:rsidP="00B67717">
      <w:pPr>
        <w:pStyle w:val="15"/>
        <w:rPr>
          <w:rFonts w:ascii="Times New Roman" w:hAnsi="Times New Roman"/>
        </w:rPr>
      </w:pPr>
    </w:p>
    <w:p w:rsidR="00B67717" w:rsidRPr="00013DDF" w:rsidRDefault="00B67717" w:rsidP="000127C1">
      <w:pPr>
        <w:pStyle w:val="15"/>
        <w:numPr>
          <w:ilvl w:val="0"/>
          <w:numId w:val="65"/>
        </w:numPr>
        <w:rPr>
          <w:rFonts w:ascii="Times New Roman" w:hAnsi="Times New Roman"/>
          <w:sz w:val="28"/>
          <w:szCs w:val="28"/>
        </w:rPr>
      </w:pPr>
      <w:r w:rsidRPr="00013DDF">
        <w:rPr>
          <w:rFonts w:ascii="Times New Roman" w:hAnsi="Times New Roman"/>
          <w:sz w:val="28"/>
          <w:szCs w:val="28"/>
        </w:rPr>
        <w:t xml:space="preserve">Создание информационно-координационного центра, обеспечение </w:t>
      </w:r>
      <w:proofErr w:type="spellStart"/>
      <w:r w:rsidRPr="00013DDF">
        <w:rPr>
          <w:rFonts w:ascii="Times New Roman" w:hAnsi="Times New Roman"/>
          <w:sz w:val="28"/>
          <w:szCs w:val="28"/>
        </w:rPr>
        <w:t>коуч-технологии</w:t>
      </w:r>
      <w:proofErr w:type="spellEnd"/>
      <w:r w:rsidRPr="00013DDF">
        <w:rPr>
          <w:rFonts w:ascii="Times New Roman" w:hAnsi="Times New Roman"/>
          <w:sz w:val="28"/>
          <w:szCs w:val="28"/>
        </w:rPr>
        <w:t>.</w:t>
      </w:r>
    </w:p>
    <w:tbl>
      <w:tblPr>
        <w:tblW w:w="15280" w:type="dxa"/>
        <w:tblInd w:w="93" w:type="dxa"/>
        <w:tblLook w:val="04A0"/>
      </w:tblPr>
      <w:tblGrid>
        <w:gridCol w:w="685"/>
        <w:gridCol w:w="3086"/>
        <w:gridCol w:w="1350"/>
        <w:gridCol w:w="1477"/>
        <w:gridCol w:w="1265"/>
        <w:gridCol w:w="1926"/>
        <w:gridCol w:w="1926"/>
        <w:gridCol w:w="1917"/>
        <w:gridCol w:w="9"/>
        <w:gridCol w:w="1639"/>
      </w:tblGrid>
      <w:tr w:rsidR="00B67717" w:rsidRPr="00013DDF" w:rsidTr="00764CD6">
        <w:trPr>
          <w:trHeight w:val="300"/>
        </w:trPr>
        <w:tc>
          <w:tcPr>
            <w:tcW w:w="529" w:type="dxa"/>
            <w:vMerge w:val="restart"/>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УГС</w:t>
            </w:r>
          </w:p>
        </w:tc>
        <w:tc>
          <w:tcPr>
            <w:tcW w:w="5100" w:type="dxa"/>
            <w:vMerge w:val="restart"/>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Необходимое оборудование, инструменты, материалы, повышение квалификации сотрудников</w:t>
            </w:r>
          </w:p>
        </w:tc>
        <w:tc>
          <w:tcPr>
            <w:tcW w:w="4027" w:type="dxa"/>
            <w:gridSpan w:val="3"/>
            <w:vMerge w:val="restart"/>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Расчётная стоимость</w:t>
            </w:r>
          </w:p>
        </w:tc>
        <w:tc>
          <w:tcPr>
            <w:tcW w:w="1440" w:type="dxa"/>
            <w:vMerge w:val="restart"/>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Объем привлекаемого финансирования из средств работодателей, тыс</w:t>
            </w:r>
            <w:proofErr w:type="gramStart"/>
            <w:r w:rsidRPr="00013DDF">
              <w:rPr>
                <w:rFonts w:ascii="Times New Roman" w:hAnsi="Times New Roman" w:cs="Times New Roman"/>
                <w:color w:val="000000"/>
                <w:sz w:val="24"/>
                <w:szCs w:val="24"/>
              </w:rPr>
              <w:t>.р</w:t>
            </w:r>
            <w:proofErr w:type="gramEnd"/>
            <w:r w:rsidRPr="00013DDF">
              <w:rPr>
                <w:rFonts w:ascii="Times New Roman" w:hAnsi="Times New Roman" w:cs="Times New Roman"/>
                <w:color w:val="000000"/>
                <w:sz w:val="24"/>
                <w:szCs w:val="24"/>
              </w:rPr>
              <w:t>уб.</w:t>
            </w:r>
          </w:p>
        </w:tc>
        <w:tc>
          <w:tcPr>
            <w:tcW w:w="1364" w:type="dxa"/>
            <w:vMerge w:val="restart"/>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Объем привлекаемого финансирования из собственных средств ОУ, тыс. руб.</w:t>
            </w:r>
          </w:p>
        </w:tc>
        <w:tc>
          <w:tcPr>
            <w:tcW w:w="1480" w:type="dxa"/>
            <w:gridSpan w:val="2"/>
            <w:vMerge w:val="restart"/>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Объем запрашиваемого финансирования из средств бюджета автономного округа, тыс. руб.</w:t>
            </w:r>
          </w:p>
        </w:tc>
        <w:tc>
          <w:tcPr>
            <w:tcW w:w="1340" w:type="dxa"/>
            <w:vMerge w:val="restart"/>
            <w:tcBorders>
              <w:top w:val="single" w:sz="4" w:space="0" w:color="auto"/>
              <w:left w:val="single" w:sz="4" w:space="0" w:color="auto"/>
              <w:bottom w:val="single" w:sz="4" w:space="0" w:color="auto"/>
              <w:right w:val="single" w:sz="4" w:space="0" w:color="auto"/>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Планируемые сроки реализации</w:t>
            </w:r>
          </w:p>
        </w:tc>
      </w:tr>
      <w:tr w:rsidR="00B67717" w:rsidRPr="00013DDF" w:rsidTr="00764CD6">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p>
        </w:tc>
      </w:tr>
      <w:tr w:rsidR="00B67717" w:rsidRPr="00013DDF" w:rsidTr="00764CD6">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p>
        </w:tc>
        <w:tc>
          <w:tcPr>
            <w:tcW w:w="1482" w:type="dxa"/>
            <w:tcBorders>
              <w:top w:val="nil"/>
              <w:left w:val="nil"/>
              <w:bottom w:val="single" w:sz="4" w:space="0" w:color="auto"/>
              <w:right w:val="single" w:sz="4" w:space="0" w:color="auto"/>
            </w:tcBorders>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Стоимость единицы, тыс. руб.</w:t>
            </w:r>
          </w:p>
        </w:tc>
        <w:tc>
          <w:tcPr>
            <w:tcW w:w="1280" w:type="dxa"/>
            <w:tcBorders>
              <w:top w:val="nil"/>
              <w:left w:val="nil"/>
              <w:bottom w:val="single" w:sz="4" w:space="0" w:color="auto"/>
              <w:right w:val="single" w:sz="4" w:space="0" w:color="auto"/>
            </w:tcBorders>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Количество, шт.</w:t>
            </w:r>
          </w:p>
        </w:tc>
        <w:tc>
          <w:tcPr>
            <w:tcW w:w="1265" w:type="dxa"/>
            <w:tcBorders>
              <w:top w:val="nil"/>
              <w:left w:val="nil"/>
              <w:bottom w:val="single" w:sz="4" w:space="0" w:color="auto"/>
              <w:right w:val="single" w:sz="4" w:space="0" w:color="auto"/>
            </w:tcBorders>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Всего, тыс. руб.</w:t>
            </w:r>
          </w:p>
        </w:tc>
        <w:tc>
          <w:tcPr>
            <w:tcW w:w="0" w:type="auto"/>
            <w:vMerge/>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p>
        </w:tc>
      </w:tr>
      <w:tr w:rsidR="00B67717" w:rsidRPr="00013DDF" w:rsidTr="00764CD6">
        <w:trPr>
          <w:trHeight w:val="330"/>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jc w:val="right"/>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4751" w:type="dxa"/>
            <w:gridSpan w:val="9"/>
            <w:tcBorders>
              <w:top w:val="single" w:sz="4" w:space="0" w:color="auto"/>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b/>
                <w:bCs/>
                <w:color w:val="000000"/>
                <w:sz w:val="24"/>
                <w:szCs w:val="24"/>
              </w:rPr>
            </w:pPr>
            <w:r w:rsidRPr="00013DDF">
              <w:rPr>
                <w:rFonts w:ascii="Times New Roman" w:hAnsi="Times New Roman" w:cs="Times New Roman"/>
                <w:b/>
                <w:bCs/>
                <w:color w:val="000000"/>
                <w:sz w:val="24"/>
                <w:szCs w:val="24"/>
              </w:rPr>
              <w:t xml:space="preserve">Оборудование информационно координационного центра, обеспечение </w:t>
            </w:r>
            <w:proofErr w:type="spellStart"/>
            <w:r w:rsidRPr="00013DDF">
              <w:rPr>
                <w:rFonts w:ascii="Times New Roman" w:hAnsi="Times New Roman" w:cs="Times New Roman"/>
                <w:b/>
                <w:bCs/>
                <w:color w:val="000000"/>
                <w:sz w:val="24"/>
                <w:szCs w:val="24"/>
              </w:rPr>
              <w:t>коуч-технологии</w:t>
            </w:r>
            <w:proofErr w:type="spellEnd"/>
            <w:r w:rsidRPr="00013DDF">
              <w:rPr>
                <w:rFonts w:ascii="Times New Roman" w:hAnsi="Times New Roman" w:cs="Times New Roman"/>
                <w:b/>
                <w:bCs/>
                <w:color w:val="000000"/>
                <w:sz w:val="24"/>
                <w:szCs w:val="24"/>
              </w:rPr>
              <w:t>:</w:t>
            </w:r>
          </w:p>
        </w:tc>
      </w:tr>
      <w:tr w:rsidR="00B67717" w:rsidRPr="00013DDF" w:rsidTr="00764CD6">
        <w:trPr>
          <w:trHeight w:val="9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lastRenderedPageBreak/>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    </w:t>
            </w:r>
            <w:proofErr w:type="gramStart"/>
            <w:r w:rsidRPr="00013DDF">
              <w:rPr>
                <w:rFonts w:ascii="Times New Roman" w:hAnsi="Times New Roman" w:cs="Times New Roman"/>
                <w:color w:val="000000"/>
                <w:sz w:val="24"/>
                <w:szCs w:val="24"/>
              </w:rPr>
              <w:t>Системны</w:t>
            </w:r>
            <w:proofErr w:type="gramEnd"/>
            <w:r w:rsidRPr="00013DDF">
              <w:rPr>
                <w:rFonts w:ascii="Times New Roman" w:hAnsi="Times New Roman" w:cs="Times New Roman"/>
                <w:color w:val="000000"/>
                <w:sz w:val="24"/>
                <w:szCs w:val="24"/>
              </w:rPr>
              <w:t xml:space="preserve"> блок  </w:t>
            </w:r>
            <w:proofErr w:type="spellStart"/>
            <w:r w:rsidRPr="00013DDF">
              <w:rPr>
                <w:rFonts w:ascii="Times New Roman" w:hAnsi="Times New Roman" w:cs="Times New Roman"/>
                <w:color w:val="000000"/>
                <w:sz w:val="24"/>
                <w:szCs w:val="24"/>
              </w:rPr>
              <w:t>Irbis</w:t>
            </w:r>
            <w:proofErr w:type="spellEnd"/>
            <w:r w:rsidRPr="00013DDF">
              <w:rPr>
                <w:rFonts w:ascii="Times New Roman" w:hAnsi="Times New Roman" w:cs="Times New Roman"/>
                <w:color w:val="000000"/>
                <w:sz w:val="24"/>
                <w:szCs w:val="24"/>
              </w:rPr>
              <w:t xml:space="preserve"> i550e i5530/500 (19 990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rPr>
              <w:t xml:space="preserve">), монитор  </w:t>
            </w:r>
            <w:proofErr w:type="spellStart"/>
            <w:r w:rsidRPr="00013DDF">
              <w:rPr>
                <w:rFonts w:ascii="Times New Roman" w:hAnsi="Times New Roman" w:cs="Times New Roman"/>
                <w:color w:val="000000"/>
                <w:sz w:val="24"/>
                <w:szCs w:val="24"/>
              </w:rPr>
              <w:t>Samsung</w:t>
            </w:r>
            <w:proofErr w:type="spellEnd"/>
            <w:r w:rsidRPr="00013DDF">
              <w:rPr>
                <w:rFonts w:ascii="Times New Roman" w:hAnsi="Times New Roman" w:cs="Times New Roman"/>
                <w:color w:val="000000"/>
                <w:sz w:val="24"/>
                <w:szCs w:val="24"/>
              </w:rPr>
              <w:t xml:space="preserve"> </w:t>
            </w:r>
            <w:proofErr w:type="spellStart"/>
            <w:r w:rsidRPr="00013DDF">
              <w:rPr>
                <w:rFonts w:ascii="Times New Roman" w:hAnsi="Times New Roman" w:cs="Times New Roman"/>
                <w:color w:val="000000"/>
                <w:sz w:val="24"/>
                <w:szCs w:val="24"/>
              </w:rPr>
              <w:t>SyncMaster</w:t>
            </w:r>
            <w:proofErr w:type="spellEnd"/>
            <w:r w:rsidRPr="00013DDF">
              <w:rPr>
                <w:rFonts w:ascii="Times New Roman" w:hAnsi="Times New Roman" w:cs="Times New Roman"/>
                <w:color w:val="000000"/>
                <w:sz w:val="24"/>
                <w:szCs w:val="24"/>
              </w:rPr>
              <w:t xml:space="preserve"> BX2231</w:t>
            </w:r>
            <w:r w:rsidRPr="00013DDF">
              <w:rPr>
                <w:rFonts w:ascii="Times New Roman" w:hAnsi="Times New Roman" w:cs="Times New Roman"/>
                <w:color w:val="000000"/>
                <w:sz w:val="24"/>
                <w:szCs w:val="24"/>
              </w:rPr>
              <w:br/>
              <w:t xml:space="preserve">(6 468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rPr>
              <w:t xml:space="preserve">), </w:t>
            </w:r>
            <w:proofErr w:type="spellStart"/>
            <w:r w:rsidRPr="00013DDF">
              <w:rPr>
                <w:rFonts w:ascii="Times New Roman" w:hAnsi="Times New Roman" w:cs="Times New Roman"/>
                <w:color w:val="000000"/>
                <w:sz w:val="24"/>
                <w:szCs w:val="24"/>
              </w:rPr>
              <w:t>Клавивтура</w:t>
            </w:r>
            <w:proofErr w:type="spellEnd"/>
            <w:r w:rsidRPr="00013DDF">
              <w:rPr>
                <w:rFonts w:ascii="Times New Roman" w:hAnsi="Times New Roman" w:cs="Times New Roman"/>
                <w:color w:val="000000"/>
                <w:sz w:val="24"/>
                <w:szCs w:val="24"/>
              </w:rPr>
              <w:t xml:space="preserve"> и мышь </w:t>
            </w:r>
            <w:proofErr w:type="spellStart"/>
            <w:r w:rsidRPr="00013DDF">
              <w:rPr>
                <w:rFonts w:ascii="Times New Roman" w:hAnsi="Times New Roman" w:cs="Times New Roman"/>
                <w:color w:val="000000"/>
                <w:sz w:val="24"/>
                <w:szCs w:val="24"/>
              </w:rPr>
              <w:t>Logitech</w:t>
            </w:r>
            <w:proofErr w:type="spellEnd"/>
            <w:r w:rsidRPr="00013DDF">
              <w:rPr>
                <w:rFonts w:ascii="Times New Roman" w:hAnsi="Times New Roman" w:cs="Times New Roman"/>
                <w:color w:val="000000"/>
                <w:sz w:val="24"/>
                <w:szCs w:val="24"/>
              </w:rPr>
              <w:t xml:space="preserve"> </w:t>
            </w:r>
            <w:proofErr w:type="spellStart"/>
            <w:r w:rsidRPr="00013DDF">
              <w:rPr>
                <w:rFonts w:ascii="Times New Roman" w:hAnsi="Times New Roman" w:cs="Times New Roman"/>
                <w:color w:val="000000"/>
                <w:sz w:val="24"/>
                <w:szCs w:val="24"/>
              </w:rPr>
              <w:t>Desktop</w:t>
            </w:r>
            <w:proofErr w:type="spellEnd"/>
            <w:r w:rsidRPr="00013DDF">
              <w:rPr>
                <w:rFonts w:ascii="Times New Roman" w:hAnsi="Times New Roman" w:cs="Times New Roman"/>
                <w:color w:val="000000"/>
                <w:sz w:val="24"/>
                <w:szCs w:val="24"/>
              </w:rPr>
              <w:t xml:space="preserve"> MK120 </w:t>
            </w:r>
            <w:proofErr w:type="spellStart"/>
            <w:r w:rsidRPr="00013DDF">
              <w:rPr>
                <w:rFonts w:ascii="Times New Roman" w:hAnsi="Times New Roman" w:cs="Times New Roman"/>
                <w:color w:val="000000"/>
                <w:sz w:val="24"/>
                <w:szCs w:val="24"/>
              </w:rPr>
              <w:t>Black</w:t>
            </w:r>
            <w:proofErr w:type="spellEnd"/>
            <w:r w:rsidRPr="00013DDF">
              <w:rPr>
                <w:rFonts w:ascii="Times New Roman" w:hAnsi="Times New Roman" w:cs="Times New Roman"/>
                <w:color w:val="000000"/>
                <w:sz w:val="24"/>
                <w:szCs w:val="24"/>
              </w:rPr>
              <w:t xml:space="preserve"> USB (466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rPr>
              <w:t>)</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26,92</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80,82</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80,82</w:t>
            </w:r>
          </w:p>
        </w:tc>
        <w:tc>
          <w:tcPr>
            <w:tcW w:w="1340" w:type="dxa"/>
            <w:tcBorders>
              <w:top w:val="single" w:sz="8" w:space="0" w:color="000000"/>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2011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b/>
                <w:bCs/>
                <w:color w:val="000000"/>
                <w:sz w:val="24"/>
                <w:szCs w:val="24"/>
              </w:rPr>
            </w:pPr>
            <w:r w:rsidRPr="00013DDF">
              <w:rPr>
                <w:rFonts w:ascii="Times New Roman" w:hAnsi="Times New Roman" w:cs="Times New Roman"/>
                <w:b/>
                <w:bCs/>
                <w:color w:val="000000"/>
                <w:sz w:val="24"/>
                <w:szCs w:val="24"/>
              </w:rPr>
              <w:t>программное обеспечение для персональных компьютеров</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 </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r>
      <w:tr w:rsidR="00B67717" w:rsidRPr="00013DDF" w:rsidTr="00764CD6">
        <w:trPr>
          <w:trHeight w:val="9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lang w:val="en-US"/>
              </w:rPr>
            </w:pPr>
            <w:r w:rsidRPr="00013DDF">
              <w:rPr>
                <w:rFonts w:ascii="Times New Roman" w:hAnsi="Times New Roman" w:cs="Times New Roman"/>
                <w:color w:val="000000"/>
                <w:sz w:val="24"/>
                <w:szCs w:val="24"/>
              </w:rPr>
              <w:t xml:space="preserve">   установка</w:t>
            </w:r>
            <w:r w:rsidRPr="00013DDF">
              <w:rPr>
                <w:rFonts w:ascii="Times New Roman" w:hAnsi="Times New Roman" w:cs="Times New Roman"/>
                <w:color w:val="000000"/>
                <w:sz w:val="24"/>
                <w:szCs w:val="24"/>
                <w:lang w:val="en-US"/>
              </w:rPr>
              <w:t xml:space="preserve"> (Microsoft Windows 7 Home Basic (2782.03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lang w:val="en-US"/>
              </w:rPr>
              <w:t xml:space="preserve">), Microsoft Office 2010 </w:t>
            </w:r>
            <w:proofErr w:type="spellStart"/>
            <w:r w:rsidRPr="00013DDF">
              <w:rPr>
                <w:rFonts w:ascii="Times New Roman" w:hAnsi="Times New Roman" w:cs="Times New Roman"/>
                <w:color w:val="000000"/>
                <w:sz w:val="24"/>
                <w:szCs w:val="24"/>
                <w:lang w:val="en-US"/>
              </w:rPr>
              <w:t>Standart</w:t>
            </w:r>
            <w:proofErr w:type="spellEnd"/>
            <w:r w:rsidRPr="00013DDF">
              <w:rPr>
                <w:rFonts w:ascii="Times New Roman" w:hAnsi="Times New Roman" w:cs="Times New Roman"/>
                <w:color w:val="000000"/>
                <w:sz w:val="24"/>
                <w:szCs w:val="24"/>
                <w:lang w:val="en-US"/>
              </w:rPr>
              <w:t xml:space="preserve"> (959.99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lang w:val="en-US"/>
              </w:rPr>
              <w:t xml:space="preserve">), </w:t>
            </w:r>
            <w:proofErr w:type="spellStart"/>
            <w:r w:rsidRPr="00013DDF">
              <w:rPr>
                <w:rFonts w:ascii="Times New Roman" w:hAnsi="Times New Roman" w:cs="Times New Roman"/>
                <w:color w:val="000000"/>
                <w:sz w:val="24"/>
                <w:szCs w:val="24"/>
                <w:lang w:val="en-US"/>
              </w:rPr>
              <w:t>Kaspersky</w:t>
            </w:r>
            <w:proofErr w:type="spellEnd"/>
            <w:r w:rsidRPr="00013DDF">
              <w:rPr>
                <w:rFonts w:ascii="Times New Roman" w:hAnsi="Times New Roman" w:cs="Times New Roman"/>
                <w:color w:val="000000"/>
                <w:sz w:val="24"/>
                <w:szCs w:val="24"/>
                <w:lang w:val="en-US"/>
              </w:rPr>
              <w:br/>
              <w:t xml:space="preserve">CRYSTAL (2200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lang w:val="en-US"/>
              </w:rPr>
              <w:t xml:space="preserve">), Sony Vegas Pro 10 (26 606.19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lang w:val="en-US"/>
              </w:rPr>
              <w:t xml:space="preserve">), Adobe Photoshop CS5 (22 847.15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lang w:val="en-US"/>
              </w:rPr>
              <w:t>))</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55,3</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165,9</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165,9</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2011 года</w:t>
            </w:r>
          </w:p>
        </w:tc>
      </w:tr>
      <w:tr w:rsidR="00B67717" w:rsidRPr="00013DDF" w:rsidTr="00764CD6">
        <w:trPr>
          <w:trHeight w:val="46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 сопровождение программного обеспечения для персональных компьютеров</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2,5</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7,5</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7,5</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lang w:val="en-US"/>
              </w:rPr>
            </w:pPr>
            <w:r w:rsidRPr="00013DDF">
              <w:rPr>
                <w:rFonts w:ascii="Times New Roman" w:hAnsi="Times New Roman" w:cs="Times New Roman"/>
                <w:color w:val="000000"/>
                <w:sz w:val="24"/>
                <w:szCs w:val="24"/>
                <w:lang w:val="en-US"/>
              </w:rPr>
              <w:t xml:space="preserve"> </w:t>
            </w:r>
            <w:r w:rsidRPr="00013DDF">
              <w:rPr>
                <w:rFonts w:ascii="Times New Roman" w:hAnsi="Times New Roman" w:cs="Times New Roman"/>
                <w:color w:val="000000"/>
                <w:sz w:val="24"/>
                <w:szCs w:val="24"/>
              </w:rPr>
              <w:t>Ч</w:t>
            </w:r>
            <w:r w:rsidRPr="00013DDF">
              <w:rPr>
                <w:rFonts w:ascii="Times New Roman" w:hAnsi="Times New Roman" w:cs="Times New Roman"/>
                <w:color w:val="000000"/>
                <w:sz w:val="24"/>
                <w:szCs w:val="24"/>
                <w:lang w:val="en-US"/>
              </w:rPr>
              <w:t>/</w:t>
            </w:r>
            <w:r w:rsidRPr="00013DDF">
              <w:rPr>
                <w:rFonts w:ascii="Times New Roman" w:hAnsi="Times New Roman" w:cs="Times New Roman"/>
                <w:color w:val="000000"/>
                <w:sz w:val="24"/>
                <w:szCs w:val="24"/>
              </w:rPr>
              <w:t>б</w:t>
            </w:r>
            <w:r w:rsidRPr="00013DDF">
              <w:rPr>
                <w:rFonts w:ascii="Times New Roman" w:hAnsi="Times New Roman" w:cs="Times New Roman"/>
                <w:color w:val="000000"/>
                <w:sz w:val="24"/>
                <w:szCs w:val="24"/>
                <w:lang w:val="en-US"/>
              </w:rPr>
              <w:t xml:space="preserve"> </w:t>
            </w:r>
            <w:r w:rsidRPr="00013DDF">
              <w:rPr>
                <w:rFonts w:ascii="Times New Roman" w:hAnsi="Times New Roman" w:cs="Times New Roman"/>
                <w:color w:val="000000"/>
                <w:sz w:val="24"/>
                <w:szCs w:val="24"/>
              </w:rPr>
              <w:t>принтер</w:t>
            </w:r>
            <w:r w:rsidRPr="00013DDF">
              <w:rPr>
                <w:rFonts w:ascii="Times New Roman" w:hAnsi="Times New Roman" w:cs="Times New Roman"/>
                <w:color w:val="000000"/>
                <w:sz w:val="24"/>
                <w:szCs w:val="24"/>
                <w:lang w:val="en-US"/>
              </w:rPr>
              <w:t xml:space="preserve"> HP LaserJet Pro P1102</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3,37</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3,37</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3,37</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 квартал 2011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Картридж HP CE285A</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1,9</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1,9</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1,9</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 квартал 2011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Цветной принтер HP </w:t>
            </w:r>
            <w:proofErr w:type="spellStart"/>
            <w:r w:rsidRPr="00013DDF">
              <w:rPr>
                <w:rFonts w:ascii="Times New Roman" w:hAnsi="Times New Roman" w:cs="Times New Roman"/>
                <w:color w:val="000000"/>
                <w:sz w:val="24"/>
                <w:szCs w:val="24"/>
              </w:rPr>
              <w:t>Color</w:t>
            </w:r>
            <w:proofErr w:type="spellEnd"/>
            <w:r w:rsidRPr="00013DDF">
              <w:rPr>
                <w:rFonts w:ascii="Times New Roman" w:hAnsi="Times New Roman" w:cs="Times New Roman"/>
                <w:color w:val="000000"/>
                <w:sz w:val="24"/>
                <w:szCs w:val="24"/>
              </w:rPr>
              <w:t xml:space="preserve"> </w:t>
            </w:r>
            <w:proofErr w:type="spellStart"/>
            <w:r w:rsidRPr="00013DDF">
              <w:rPr>
                <w:rFonts w:ascii="Times New Roman" w:hAnsi="Times New Roman" w:cs="Times New Roman"/>
                <w:color w:val="000000"/>
                <w:sz w:val="24"/>
                <w:szCs w:val="24"/>
              </w:rPr>
              <w:t>LaserJet</w:t>
            </w:r>
            <w:proofErr w:type="spellEnd"/>
            <w:r w:rsidRPr="00013DDF">
              <w:rPr>
                <w:rFonts w:ascii="Times New Roman" w:hAnsi="Times New Roman" w:cs="Times New Roman"/>
                <w:color w:val="000000"/>
                <w:sz w:val="24"/>
                <w:szCs w:val="24"/>
              </w:rPr>
              <w:t xml:space="preserve"> </w:t>
            </w:r>
            <w:proofErr w:type="spellStart"/>
            <w:r w:rsidRPr="00013DDF">
              <w:rPr>
                <w:rFonts w:ascii="Times New Roman" w:hAnsi="Times New Roman" w:cs="Times New Roman"/>
                <w:color w:val="000000"/>
                <w:sz w:val="24"/>
                <w:szCs w:val="24"/>
              </w:rPr>
              <w:t>Pro</w:t>
            </w:r>
            <w:proofErr w:type="spellEnd"/>
            <w:r w:rsidRPr="00013DDF">
              <w:rPr>
                <w:rFonts w:ascii="Times New Roman" w:hAnsi="Times New Roman" w:cs="Times New Roman"/>
                <w:color w:val="000000"/>
                <w:sz w:val="24"/>
                <w:szCs w:val="24"/>
              </w:rPr>
              <w:t xml:space="preserve"> CP1025</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2012 года</w:t>
            </w:r>
          </w:p>
        </w:tc>
      </w:tr>
      <w:tr w:rsidR="00B67717" w:rsidRPr="00013DDF" w:rsidTr="00764CD6">
        <w:trPr>
          <w:trHeight w:val="127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lastRenderedPageBreak/>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Тонер картридж HP CE312A 126A желтый для LJ CP1025 (1893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rPr>
              <w:t xml:space="preserve">), Тонер картридж HP CE310A 126A черный для LJ CP1025 (1754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rPr>
              <w:t xml:space="preserve">), Тонер картридж HP CE313A 126A пурпурный для LJ CP1025 (1893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rPr>
              <w:t xml:space="preserve">), Тонер картридж HP CE311A 126A </w:t>
            </w:r>
            <w:proofErr w:type="spellStart"/>
            <w:r w:rsidRPr="00013DDF">
              <w:rPr>
                <w:rFonts w:ascii="Times New Roman" w:hAnsi="Times New Roman" w:cs="Times New Roman"/>
                <w:color w:val="000000"/>
                <w:sz w:val="24"/>
                <w:szCs w:val="24"/>
              </w:rPr>
              <w:t>голубой</w:t>
            </w:r>
            <w:proofErr w:type="spellEnd"/>
            <w:r w:rsidRPr="00013DDF">
              <w:rPr>
                <w:rFonts w:ascii="Times New Roman" w:hAnsi="Times New Roman" w:cs="Times New Roman"/>
                <w:color w:val="000000"/>
                <w:sz w:val="24"/>
                <w:szCs w:val="24"/>
              </w:rPr>
              <w:t xml:space="preserve"> для LJ CP1025 (1893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rPr>
              <w:t>)</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7,4</w:t>
            </w:r>
          </w:p>
        </w:tc>
        <w:tc>
          <w:tcPr>
            <w:tcW w:w="1280"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1 </w:t>
            </w:r>
          </w:p>
        </w:tc>
        <w:tc>
          <w:tcPr>
            <w:tcW w:w="1265"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7,4</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7,4</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 квартал 2012 года</w:t>
            </w:r>
          </w:p>
        </w:tc>
      </w:tr>
      <w:tr w:rsidR="00B67717" w:rsidRPr="00013DDF" w:rsidTr="00764CD6">
        <w:trPr>
          <w:trHeight w:val="46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Внешний накопитель на жестком магнитном диске - </w:t>
            </w:r>
            <w:proofErr w:type="spellStart"/>
            <w:r w:rsidRPr="00013DDF">
              <w:rPr>
                <w:rFonts w:ascii="Times New Roman" w:hAnsi="Times New Roman" w:cs="Times New Roman"/>
                <w:color w:val="000000"/>
                <w:sz w:val="24"/>
                <w:szCs w:val="24"/>
              </w:rPr>
              <w:t>Transcend</w:t>
            </w:r>
            <w:proofErr w:type="spellEnd"/>
            <w:r w:rsidRPr="00013DDF">
              <w:rPr>
                <w:rFonts w:ascii="Times New Roman" w:hAnsi="Times New Roman" w:cs="Times New Roman"/>
                <w:color w:val="000000"/>
                <w:sz w:val="24"/>
                <w:szCs w:val="24"/>
              </w:rPr>
              <w:t xml:space="preserve"> TS640GSJ25D2</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2,5</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5,0</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5,0</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2012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proofErr w:type="spellStart"/>
            <w:r w:rsidRPr="00013DDF">
              <w:rPr>
                <w:rFonts w:ascii="Times New Roman" w:hAnsi="Times New Roman" w:cs="Times New Roman"/>
                <w:color w:val="000000"/>
                <w:sz w:val="24"/>
                <w:szCs w:val="24"/>
              </w:rPr>
              <w:t>флэшкарты</w:t>
            </w:r>
            <w:proofErr w:type="spellEnd"/>
            <w:r w:rsidRPr="00013DDF">
              <w:rPr>
                <w:rFonts w:ascii="Times New Roman" w:hAnsi="Times New Roman" w:cs="Times New Roman"/>
                <w:color w:val="000000"/>
                <w:sz w:val="24"/>
                <w:szCs w:val="24"/>
              </w:rPr>
              <w:t xml:space="preserve"> – </w:t>
            </w:r>
            <w:proofErr w:type="spellStart"/>
            <w:r w:rsidRPr="00013DDF">
              <w:rPr>
                <w:rFonts w:ascii="Times New Roman" w:hAnsi="Times New Roman" w:cs="Times New Roman"/>
                <w:color w:val="000000"/>
                <w:sz w:val="24"/>
                <w:szCs w:val="24"/>
              </w:rPr>
              <w:t>Transcend</w:t>
            </w:r>
            <w:proofErr w:type="spellEnd"/>
            <w:r w:rsidRPr="00013DDF">
              <w:rPr>
                <w:rFonts w:ascii="Times New Roman" w:hAnsi="Times New Roman" w:cs="Times New Roman"/>
                <w:color w:val="000000"/>
                <w:sz w:val="24"/>
                <w:szCs w:val="24"/>
              </w:rPr>
              <w:t xml:space="preserve"> </w:t>
            </w:r>
            <w:proofErr w:type="spellStart"/>
            <w:r w:rsidRPr="00013DDF">
              <w:rPr>
                <w:rFonts w:ascii="Times New Roman" w:hAnsi="Times New Roman" w:cs="Times New Roman"/>
                <w:color w:val="000000"/>
                <w:sz w:val="24"/>
                <w:szCs w:val="24"/>
              </w:rPr>
              <w:t>JetFlash</w:t>
            </w:r>
            <w:proofErr w:type="spellEnd"/>
            <w:r w:rsidRPr="00013DDF">
              <w:rPr>
                <w:rFonts w:ascii="Times New Roman" w:hAnsi="Times New Roman" w:cs="Times New Roman"/>
                <w:color w:val="000000"/>
                <w:sz w:val="24"/>
                <w:szCs w:val="24"/>
              </w:rPr>
              <w:t xml:space="preserve"> 600</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2012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lang w:val="en-US"/>
              </w:rPr>
            </w:pPr>
            <w:proofErr w:type="spellStart"/>
            <w:r w:rsidRPr="00013DDF">
              <w:rPr>
                <w:rFonts w:ascii="Times New Roman" w:hAnsi="Times New Roman" w:cs="Times New Roman"/>
                <w:color w:val="000000"/>
                <w:sz w:val="24"/>
                <w:szCs w:val="24"/>
              </w:rPr>
              <w:t>брошюратор</w:t>
            </w:r>
            <w:proofErr w:type="spellEnd"/>
            <w:r w:rsidRPr="00013DDF">
              <w:rPr>
                <w:rFonts w:ascii="Times New Roman" w:hAnsi="Times New Roman" w:cs="Times New Roman"/>
                <w:color w:val="000000"/>
                <w:sz w:val="24"/>
                <w:szCs w:val="24"/>
                <w:lang w:val="en-US"/>
              </w:rPr>
              <w:t xml:space="preserve"> Peach Star binder 21 (</w:t>
            </w:r>
            <w:r w:rsidRPr="00013DDF">
              <w:rPr>
                <w:rFonts w:ascii="Times New Roman" w:hAnsi="Times New Roman" w:cs="Times New Roman"/>
                <w:color w:val="000000"/>
                <w:sz w:val="24"/>
                <w:szCs w:val="24"/>
              </w:rPr>
              <w:t>А</w:t>
            </w:r>
            <w:r w:rsidRPr="00013DDF">
              <w:rPr>
                <w:rFonts w:ascii="Times New Roman" w:hAnsi="Times New Roman" w:cs="Times New Roman"/>
                <w:color w:val="000000"/>
                <w:sz w:val="24"/>
                <w:szCs w:val="24"/>
                <w:lang w:val="en-US"/>
              </w:rPr>
              <w:t>)</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1,5</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1,5</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1,5</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2012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цифровая видеокамера </w:t>
            </w:r>
            <w:proofErr w:type="gramStart"/>
            <w:r w:rsidRPr="00013DDF">
              <w:rPr>
                <w:rFonts w:ascii="Times New Roman" w:hAnsi="Times New Roman" w:cs="Times New Roman"/>
                <w:color w:val="000000"/>
                <w:sz w:val="24"/>
                <w:szCs w:val="24"/>
              </w:rPr>
              <w:t>полупрофессиональное</w:t>
            </w:r>
            <w:proofErr w:type="gramEnd"/>
            <w:r w:rsidRPr="00013DDF">
              <w:rPr>
                <w:rFonts w:ascii="Times New Roman" w:hAnsi="Times New Roman" w:cs="Times New Roman"/>
                <w:color w:val="000000"/>
                <w:sz w:val="24"/>
                <w:szCs w:val="24"/>
              </w:rPr>
              <w:t xml:space="preserve"> – </w:t>
            </w:r>
            <w:proofErr w:type="spellStart"/>
            <w:r w:rsidRPr="00013DDF">
              <w:rPr>
                <w:rFonts w:ascii="Times New Roman" w:hAnsi="Times New Roman" w:cs="Times New Roman"/>
                <w:color w:val="000000"/>
                <w:sz w:val="24"/>
                <w:szCs w:val="24"/>
              </w:rPr>
              <w:t>Sony</w:t>
            </w:r>
            <w:proofErr w:type="spellEnd"/>
            <w:r w:rsidRPr="00013DDF">
              <w:rPr>
                <w:rFonts w:ascii="Times New Roman" w:hAnsi="Times New Roman" w:cs="Times New Roman"/>
                <w:color w:val="000000"/>
                <w:sz w:val="24"/>
                <w:szCs w:val="24"/>
              </w:rPr>
              <w:t xml:space="preserve"> HDR-XR350E</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34,25</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34,25</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34,25</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2012 года</w:t>
            </w:r>
          </w:p>
        </w:tc>
      </w:tr>
      <w:tr w:rsidR="00B67717" w:rsidRPr="00013DDF" w:rsidTr="00764CD6">
        <w:trPr>
          <w:trHeight w:val="46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фотоаппарат цифровой полупрофессиональный – </w:t>
            </w:r>
            <w:proofErr w:type="spellStart"/>
            <w:r w:rsidRPr="00013DDF">
              <w:rPr>
                <w:rFonts w:ascii="Times New Roman" w:hAnsi="Times New Roman" w:cs="Times New Roman"/>
                <w:color w:val="000000"/>
                <w:sz w:val="24"/>
                <w:szCs w:val="24"/>
              </w:rPr>
              <w:t>Canon</w:t>
            </w:r>
            <w:proofErr w:type="spellEnd"/>
            <w:r w:rsidRPr="00013DDF">
              <w:rPr>
                <w:rFonts w:ascii="Times New Roman" w:hAnsi="Times New Roman" w:cs="Times New Roman"/>
                <w:color w:val="000000"/>
                <w:sz w:val="24"/>
                <w:szCs w:val="24"/>
              </w:rPr>
              <w:t xml:space="preserve"> EOS 550D </w:t>
            </w:r>
            <w:proofErr w:type="spellStart"/>
            <w:r w:rsidRPr="00013DDF">
              <w:rPr>
                <w:rFonts w:ascii="Times New Roman" w:hAnsi="Times New Roman" w:cs="Times New Roman"/>
                <w:color w:val="000000"/>
                <w:sz w:val="24"/>
                <w:szCs w:val="24"/>
              </w:rPr>
              <w:t>Kit</w:t>
            </w:r>
            <w:proofErr w:type="spellEnd"/>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31,18</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62,36</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62,36</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2012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штатив – </w:t>
            </w:r>
            <w:proofErr w:type="spellStart"/>
            <w:r w:rsidRPr="00013DDF">
              <w:rPr>
                <w:rFonts w:ascii="Times New Roman" w:hAnsi="Times New Roman" w:cs="Times New Roman"/>
                <w:color w:val="000000"/>
                <w:sz w:val="24"/>
                <w:szCs w:val="24"/>
              </w:rPr>
              <w:t>Manfrotto</w:t>
            </w:r>
            <w:proofErr w:type="spellEnd"/>
            <w:r w:rsidRPr="00013DDF">
              <w:rPr>
                <w:rFonts w:ascii="Times New Roman" w:hAnsi="Times New Roman" w:cs="Times New Roman"/>
                <w:color w:val="000000"/>
                <w:sz w:val="24"/>
                <w:szCs w:val="24"/>
              </w:rPr>
              <w:t xml:space="preserve"> 055XDB/804RC2</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6,99</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13,98</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13,98</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2012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Трансляционный усилитель - </w:t>
            </w:r>
            <w:proofErr w:type="spellStart"/>
            <w:r w:rsidRPr="00013DDF">
              <w:rPr>
                <w:rFonts w:ascii="Times New Roman" w:hAnsi="Times New Roman" w:cs="Times New Roman"/>
                <w:color w:val="000000"/>
                <w:sz w:val="24"/>
                <w:szCs w:val="24"/>
              </w:rPr>
              <w:t>Inter-M</w:t>
            </w:r>
            <w:proofErr w:type="spellEnd"/>
            <w:r w:rsidRPr="00013DDF">
              <w:rPr>
                <w:rFonts w:ascii="Times New Roman" w:hAnsi="Times New Roman" w:cs="Times New Roman"/>
                <w:color w:val="000000"/>
                <w:sz w:val="24"/>
                <w:szCs w:val="24"/>
              </w:rPr>
              <w:t xml:space="preserve"> SYS-2240M </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52,38</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52,38</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52,38</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2011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proofErr w:type="spellStart"/>
            <w:r w:rsidRPr="00013DDF">
              <w:rPr>
                <w:rFonts w:ascii="Times New Roman" w:hAnsi="Times New Roman" w:cs="Times New Roman"/>
                <w:color w:val="000000"/>
                <w:sz w:val="24"/>
                <w:szCs w:val="24"/>
              </w:rPr>
              <w:t>Samsung</w:t>
            </w:r>
            <w:proofErr w:type="spellEnd"/>
            <w:r w:rsidRPr="00013DDF">
              <w:rPr>
                <w:rFonts w:ascii="Times New Roman" w:hAnsi="Times New Roman" w:cs="Times New Roman"/>
                <w:color w:val="000000"/>
                <w:sz w:val="24"/>
                <w:szCs w:val="24"/>
              </w:rPr>
              <w:t xml:space="preserve"> UE-55C6000</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69,82</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279,28</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279,28</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2011 года</w:t>
            </w:r>
          </w:p>
        </w:tc>
      </w:tr>
      <w:tr w:rsidR="00B67717" w:rsidRPr="00013DDF" w:rsidTr="00764CD6">
        <w:trPr>
          <w:trHeight w:val="46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 Витрина ПРК-01 (5 850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rPr>
              <w:t xml:space="preserve">), задняя стенка </w:t>
            </w:r>
            <w:r w:rsidRPr="00013DDF">
              <w:rPr>
                <w:rFonts w:ascii="Times New Roman" w:hAnsi="Times New Roman" w:cs="Times New Roman"/>
                <w:color w:val="000000"/>
                <w:sz w:val="24"/>
                <w:szCs w:val="24"/>
              </w:rPr>
              <w:lastRenderedPageBreak/>
              <w:t xml:space="preserve">витрины ПРК-01 (2 890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rPr>
              <w:t>)</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lastRenderedPageBreak/>
              <w:t>8,740</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52,44</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52,44</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 квартал 2011 года</w:t>
            </w:r>
          </w:p>
        </w:tc>
      </w:tr>
      <w:tr w:rsidR="00B67717" w:rsidRPr="00013DDF" w:rsidTr="00764CD6">
        <w:trPr>
          <w:trHeight w:val="300"/>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jc w:val="right"/>
              <w:rPr>
                <w:rFonts w:ascii="Times New Roman" w:hAnsi="Times New Roman" w:cs="Times New Roman"/>
                <w:color w:val="000000"/>
                <w:sz w:val="24"/>
                <w:szCs w:val="24"/>
              </w:rPr>
            </w:pPr>
            <w:r w:rsidRPr="00013DDF">
              <w:rPr>
                <w:rFonts w:ascii="Times New Roman" w:hAnsi="Times New Roman" w:cs="Times New Roman"/>
                <w:color w:val="000000"/>
                <w:sz w:val="24"/>
                <w:szCs w:val="24"/>
              </w:rPr>
              <w:lastRenderedPageBreak/>
              <w:t>2</w:t>
            </w:r>
          </w:p>
        </w:tc>
        <w:tc>
          <w:tcPr>
            <w:tcW w:w="14751" w:type="dxa"/>
            <w:gridSpan w:val="9"/>
            <w:tcBorders>
              <w:top w:val="nil"/>
              <w:left w:val="nil"/>
              <w:bottom w:val="single" w:sz="4" w:space="0" w:color="auto"/>
              <w:right w:val="single" w:sz="4" w:space="0" w:color="000000"/>
            </w:tcBorders>
            <w:vAlign w:val="center"/>
          </w:tcPr>
          <w:p w:rsidR="00B67717" w:rsidRPr="00013DDF" w:rsidRDefault="00B67717" w:rsidP="00764CD6">
            <w:pPr>
              <w:jc w:val="center"/>
              <w:rPr>
                <w:rFonts w:ascii="Times New Roman" w:hAnsi="Times New Roman" w:cs="Times New Roman"/>
                <w:b/>
                <w:bCs/>
                <w:color w:val="000000"/>
                <w:sz w:val="24"/>
                <w:szCs w:val="24"/>
              </w:rPr>
            </w:pPr>
            <w:r w:rsidRPr="00013DDF">
              <w:rPr>
                <w:rFonts w:ascii="Times New Roman" w:hAnsi="Times New Roman" w:cs="Times New Roman"/>
                <w:b/>
                <w:bCs/>
                <w:color w:val="000000"/>
                <w:sz w:val="24"/>
                <w:szCs w:val="24"/>
              </w:rPr>
              <w:t>Оборудование актового зала: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колонки – MARTIN AUDIO WS218X </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115,96</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231,92</w:t>
            </w:r>
          </w:p>
        </w:tc>
        <w:tc>
          <w:tcPr>
            <w:tcW w:w="1440" w:type="dxa"/>
            <w:tcBorders>
              <w:top w:val="nil"/>
              <w:left w:val="nil"/>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231,92</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 квартал 2011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proofErr w:type="spellStart"/>
            <w:r w:rsidRPr="00013DDF">
              <w:rPr>
                <w:rFonts w:ascii="Times New Roman" w:hAnsi="Times New Roman" w:cs="Times New Roman"/>
                <w:color w:val="000000"/>
                <w:sz w:val="24"/>
                <w:szCs w:val="24"/>
              </w:rPr>
              <w:t>радиомикрофон-наушник</w:t>
            </w:r>
            <w:proofErr w:type="spellEnd"/>
            <w:r w:rsidRPr="00013DDF">
              <w:rPr>
                <w:rFonts w:ascii="Times New Roman" w:hAnsi="Times New Roman" w:cs="Times New Roman"/>
                <w:color w:val="000000"/>
                <w:sz w:val="24"/>
                <w:szCs w:val="24"/>
              </w:rPr>
              <w:t xml:space="preserve"> - AF </w:t>
            </w:r>
            <w:proofErr w:type="spellStart"/>
            <w:r w:rsidRPr="00013DDF">
              <w:rPr>
                <w:rFonts w:ascii="Times New Roman" w:hAnsi="Times New Roman" w:cs="Times New Roman"/>
                <w:color w:val="000000"/>
                <w:sz w:val="24"/>
                <w:szCs w:val="24"/>
              </w:rPr>
              <w:t>HMB-J,Arthur</w:t>
            </w:r>
            <w:proofErr w:type="spellEnd"/>
            <w:r w:rsidRPr="00013DDF">
              <w:rPr>
                <w:rFonts w:ascii="Times New Roman" w:hAnsi="Times New Roman" w:cs="Times New Roman"/>
                <w:color w:val="000000"/>
                <w:sz w:val="24"/>
                <w:szCs w:val="24"/>
              </w:rPr>
              <w:t xml:space="preserve"> </w:t>
            </w:r>
            <w:proofErr w:type="spellStart"/>
            <w:r w:rsidRPr="00013DDF">
              <w:rPr>
                <w:rFonts w:ascii="Times New Roman" w:hAnsi="Times New Roman" w:cs="Times New Roman"/>
                <w:color w:val="000000"/>
                <w:sz w:val="24"/>
                <w:szCs w:val="24"/>
              </w:rPr>
              <w:t>Forty</w:t>
            </w:r>
            <w:proofErr w:type="spellEnd"/>
            <w:r w:rsidRPr="00013DDF">
              <w:rPr>
                <w:rFonts w:ascii="Times New Roman" w:hAnsi="Times New Roman" w:cs="Times New Roman"/>
                <w:color w:val="000000"/>
                <w:sz w:val="24"/>
                <w:szCs w:val="24"/>
              </w:rPr>
              <w:t xml:space="preserve"> PSC</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w:t>
            </w:r>
          </w:p>
        </w:tc>
        <w:tc>
          <w:tcPr>
            <w:tcW w:w="1440" w:type="dxa"/>
            <w:tcBorders>
              <w:top w:val="nil"/>
              <w:left w:val="nil"/>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 квартал 2011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lang w:val="en-US"/>
              </w:rPr>
            </w:pPr>
            <w:proofErr w:type="spellStart"/>
            <w:r w:rsidRPr="00013DDF">
              <w:rPr>
                <w:rFonts w:ascii="Times New Roman" w:hAnsi="Times New Roman" w:cs="Times New Roman"/>
                <w:color w:val="000000"/>
                <w:sz w:val="24"/>
                <w:szCs w:val="24"/>
              </w:rPr>
              <w:t>радиомикрофоны</w:t>
            </w:r>
            <w:proofErr w:type="spellEnd"/>
            <w:r w:rsidRPr="00013DDF">
              <w:rPr>
                <w:rFonts w:ascii="Times New Roman" w:hAnsi="Times New Roman" w:cs="Times New Roman"/>
                <w:color w:val="000000"/>
                <w:sz w:val="24"/>
                <w:szCs w:val="24"/>
                <w:lang w:val="en-US"/>
              </w:rPr>
              <w:t xml:space="preserve"> – AF-200, Arthur Forty PSC</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3,49</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13,96</w:t>
            </w:r>
          </w:p>
        </w:tc>
        <w:tc>
          <w:tcPr>
            <w:tcW w:w="1440" w:type="dxa"/>
            <w:tcBorders>
              <w:top w:val="nil"/>
              <w:left w:val="nil"/>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13,96</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2012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Микрофонная стойка PROEL RSM200</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1,5</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w:t>
            </w:r>
          </w:p>
        </w:tc>
        <w:tc>
          <w:tcPr>
            <w:tcW w:w="1440" w:type="dxa"/>
            <w:tcBorders>
              <w:top w:val="nil"/>
              <w:left w:val="nil"/>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2012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proofErr w:type="spellStart"/>
            <w:r w:rsidRPr="00013DDF">
              <w:rPr>
                <w:rFonts w:ascii="Times New Roman" w:hAnsi="Times New Roman" w:cs="Times New Roman"/>
                <w:color w:val="000000"/>
                <w:sz w:val="24"/>
                <w:szCs w:val="24"/>
              </w:rPr>
              <w:t>микшерный</w:t>
            </w:r>
            <w:proofErr w:type="spellEnd"/>
            <w:r w:rsidRPr="00013DDF">
              <w:rPr>
                <w:rFonts w:ascii="Times New Roman" w:hAnsi="Times New Roman" w:cs="Times New Roman"/>
                <w:color w:val="000000"/>
                <w:sz w:val="24"/>
                <w:szCs w:val="24"/>
              </w:rPr>
              <w:t xml:space="preserve"> пульт – </w:t>
            </w:r>
            <w:proofErr w:type="spellStart"/>
            <w:r w:rsidRPr="00013DDF">
              <w:rPr>
                <w:rFonts w:ascii="Times New Roman" w:hAnsi="Times New Roman" w:cs="Times New Roman"/>
                <w:color w:val="000000"/>
                <w:sz w:val="24"/>
                <w:szCs w:val="24"/>
              </w:rPr>
              <w:t>Pioneer</w:t>
            </w:r>
            <w:proofErr w:type="spellEnd"/>
            <w:r w:rsidRPr="00013DDF">
              <w:rPr>
                <w:rFonts w:ascii="Times New Roman" w:hAnsi="Times New Roman" w:cs="Times New Roman"/>
                <w:color w:val="000000"/>
                <w:sz w:val="24"/>
                <w:szCs w:val="24"/>
              </w:rPr>
              <w:t xml:space="preserve"> DJM-1000 </w:t>
            </w:r>
            <w:proofErr w:type="spellStart"/>
            <w:r w:rsidRPr="00013DDF">
              <w:rPr>
                <w:rFonts w:ascii="Times New Roman" w:hAnsi="Times New Roman" w:cs="Times New Roman"/>
                <w:color w:val="000000"/>
                <w:sz w:val="24"/>
                <w:szCs w:val="24"/>
              </w:rPr>
              <w:t>black</w:t>
            </w:r>
            <w:proofErr w:type="spellEnd"/>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83,9</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83,9</w:t>
            </w:r>
          </w:p>
        </w:tc>
        <w:tc>
          <w:tcPr>
            <w:tcW w:w="1440" w:type="dxa"/>
            <w:tcBorders>
              <w:top w:val="nil"/>
              <w:left w:val="nil"/>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83,9</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2012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 проектор – </w:t>
            </w:r>
            <w:proofErr w:type="spellStart"/>
            <w:r w:rsidRPr="00013DDF">
              <w:rPr>
                <w:rFonts w:ascii="Times New Roman" w:hAnsi="Times New Roman" w:cs="Times New Roman"/>
                <w:color w:val="000000"/>
                <w:sz w:val="24"/>
                <w:szCs w:val="24"/>
              </w:rPr>
              <w:t>Epson</w:t>
            </w:r>
            <w:proofErr w:type="spellEnd"/>
            <w:r w:rsidRPr="00013DDF">
              <w:rPr>
                <w:rFonts w:ascii="Times New Roman" w:hAnsi="Times New Roman" w:cs="Times New Roman"/>
                <w:color w:val="000000"/>
                <w:sz w:val="24"/>
                <w:szCs w:val="24"/>
              </w:rPr>
              <w:t xml:space="preserve"> EH-TW5500</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139,8</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139,8</w:t>
            </w:r>
          </w:p>
        </w:tc>
        <w:tc>
          <w:tcPr>
            <w:tcW w:w="1440" w:type="dxa"/>
            <w:tcBorders>
              <w:top w:val="nil"/>
              <w:left w:val="nil"/>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139,8</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2011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 ноутбук – ASUS N53SV</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32,65</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32,65</w:t>
            </w:r>
          </w:p>
        </w:tc>
        <w:tc>
          <w:tcPr>
            <w:tcW w:w="1440" w:type="dxa"/>
            <w:tcBorders>
              <w:top w:val="nil"/>
              <w:left w:val="nil"/>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32,65</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2011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b/>
                <w:bCs/>
                <w:color w:val="000000"/>
                <w:sz w:val="24"/>
                <w:szCs w:val="24"/>
              </w:rPr>
            </w:pPr>
            <w:r w:rsidRPr="00013DDF">
              <w:rPr>
                <w:rFonts w:ascii="Times New Roman" w:hAnsi="Times New Roman" w:cs="Times New Roman"/>
                <w:b/>
                <w:bCs/>
                <w:color w:val="000000"/>
                <w:sz w:val="24"/>
                <w:szCs w:val="24"/>
              </w:rPr>
              <w:t>программное обеспечение для ноутбука</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 </w:t>
            </w:r>
          </w:p>
        </w:tc>
        <w:tc>
          <w:tcPr>
            <w:tcW w:w="1440" w:type="dxa"/>
            <w:tcBorders>
              <w:top w:val="nil"/>
              <w:left w:val="nil"/>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r>
      <w:tr w:rsidR="00B67717" w:rsidRPr="00013DDF" w:rsidTr="00764CD6">
        <w:trPr>
          <w:trHeight w:val="690"/>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lang w:val="en-US"/>
              </w:rPr>
            </w:pPr>
            <w:r w:rsidRPr="00013DDF">
              <w:rPr>
                <w:rFonts w:ascii="Times New Roman" w:hAnsi="Times New Roman" w:cs="Times New Roman"/>
                <w:color w:val="000000"/>
                <w:sz w:val="24"/>
                <w:szCs w:val="24"/>
                <w:lang w:val="en-US"/>
              </w:rPr>
              <w:t xml:space="preserve"> </w:t>
            </w:r>
            <w:r w:rsidRPr="00013DDF">
              <w:rPr>
                <w:rFonts w:ascii="Times New Roman" w:hAnsi="Times New Roman" w:cs="Times New Roman"/>
                <w:color w:val="000000"/>
                <w:sz w:val="24"/>
                <w:szCs w:val="24"/>
              </w:rPr>
              <w:t>установка</w:t>
            </w:r>
            <w:r w:rsidRPr="00013DDF">
              <w:rPr>
                <w:rFonts w:ascii="Times New Roman" w:hAnsi="Times New Roman" w:cs="Times New Roman"/>
                <w:color w:val="000000"/>
                <w:sz w:val="24"/>
                <w:szCs w:val="24"/>
                <w:lang w:val="en-US"/>
              </w:rPr>
              <w:t xml:space="preserve"> (Microsoft Windows 7 Home Basic (2782.03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lang w:val="en-US"/>
              </w:rPr>
              <w:t xml:space="preserve">), Microsoft Office 2010 </w:t>
            </w:r>
            <w:proofErr w:type="spellStart"/>
            <w:r w:rsidRPr="00013DDF">
              <w:rPr>
                <w:rFonts w:ascii="Times New Roman" w:hAnsi="Times New Roman" w:cs="Times New Roman"/>
                <w:color w:val="000000"/>
                <w:sz w:val="24"/>
                <w:szCs w:val="24"/>
                <w:lang w:val="en-US"/>
              </w:rPr>
              <w:t>Standart</w:t>
            </w:r>
            <w:proofErr w:type="spellEnd"/>
            <w:r w:rsidRPr="00013DDF">
              <w:rPr>
                <w:rFonts w:ascii="Times New Roman" w:hAnsi="Times New Roman" w:cs="Times New Roman"/>
                <w:color w:val="000000"/>
                <w:sz w:val="24"/>
                <w:szCs w:val="24"/>
                <w:lang w:val="en-US"/>
              </w:rPr>
              <w:t xml:space="preserve"> (959.99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lang w:val="en-US"/>
              </w:rPr>
              <w:t xml:space="preserve">), </w:t>
            </w:r>
            <w:proofErr w:type="spellStart"/>
            <w:r w:rsidRPr="00013DDF">
              <w:rPr>
                <w:rFonts w:ascii="Times New Roman" w:hAnsi="Times New Roman" w:cs="Times New Roman"/>
                <w:color w:val="000000"/>
                <w:sz w:val="24"/>
                <w:szCs w:val="24"/>
                <w:lang w:val="en-US"/>
              </w:rPr>
              <w:t>Kaspersky</w:t>
            </w:r>
            <w:proofErr w:type="spellEnd"/>
            <w:r w:rsidRPr="00013DDF">
              <w:rPr>
                <w:rFonts w:ascii="Times New Roman" w:hAnsi="Times New Roman" w:cs="Times New Roman"/>
                <w:color w:val="000000"/>
                <w:sz w:val="24"/>
                <w:szCs w:val="24"/>
                <w:lang w:val="en-US"/>
              </w:rPr>
              <w:br/>
              <w:t xml:space="preserve">CRYSTAL (2200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lang w:val="en-US"/>
              </w:rPr>
              <w:t xml:space="preserve">), Sony Vegas Pro 10 (26 606.19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lang w:val="en-US"/>
              </w:rPr>
              <w:t>))</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32,54</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32,54</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32,54</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2011 года</w:t>
            </w:r>
          </w:p>
        </w:tc>
      </w:tr>
      <w:tr w:rsidR="00B67717" w:rsidRPr="00013DDF" w:rsidTr="00764CD6">
        <w:trPr>
          <w:trHeight w:val="46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сопровождение программного обеспечения для ноутбука – 1 комплект</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2,5</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2,5</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2,5</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2012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 световая пушка – Пушка Зебра 250</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2012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музыкальный центр – JVC </w:t>
            </w:r>
            <w:proofErr w:type="spellStart"/>
            <w:r w:rsidRPr="00013DDF">
              <w:rPr>
                <w:rFonts w:ascii="Times New Roman" w:hAnsi="Times New Roman" w:cs="Times New Roman"/>
                <w:color w:val="000000"/>
                <w:sz w:val="24"/>
                <w:szCs w:val="24"/>
              </w:rPr>
              <w:lastRenderedPageBreak/>
              <w:t>Sophisti</w:t>
            </w:r>
            <w:proofErr w:type="spellEnd"/>
            <w:r w:rsidRPr="00013DDF">
              <w:rPr>
                <w:rFonts w:ascii="Times New Roman" w:hAnsi="Times New Roman" w:cs="Times New Roman"/>
                <w:color w:val="000000"/>
                <w:sz w:val="24"/>
                <w:szCs w:val="24"/>
              </w:rPr>
              <w:t xml:space="preserve"> NX-D7EE</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lastRenderedPageBreak/>
              <w:t>23,8</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23,8</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23,8</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3 квартал </w:t>
            </w:r>
            <w:r w:rsidRPr="00013DDF">
              <w:rPr>
                <w:rFonts w:ascii="Times New Roman" w:hAnsi="Times New Roman" w:cs="Times New Roman"/>
                <w:color w:val="000000"/>
                <w:sz w:val="24"/>
                <w:szCs w:val="24"/>
              </w:rPr>
              <w:lastRenderedPageBreak/>
              <w:t>2012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lastRenderedPageBreak/>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цифровая видеокамера </w:t>
            </w:r>
            <w:proofErr w:type="gramStart"/>
            <w:r w:rsidRPr="00013DDF">
              <w:rPr>
                <w:rFonts w:ascii="Times New Roman" w:hAnsi="Times New Roman" w:cs="Times New Roman"/>
                <w:color w:val="000000"/>
                <w:sz w:val="24"/>
                <w:szCs w:val="24"/>
              </w:rPr>
              <w:t>полупрофессиональное</w:t>
            </w:r>
            <w:proofErr w:type="gramEnd"/>
            <w:r w:rsidRPr="00013DDF">
              <w:rPr>
                <w:rFonts w:ascii="Times New Roman" w:hAnsi="Times New Roman" w:cs="Times New Roman"/>
                <w:color w:val="000000"/>
                <w:sz w:val="24"/>
                <w:szCs w:val="24"/>
              </w:rPr>
              <w:t xml:space="preserve"> – </w:t>
            </w:r>
            <w:proofErr w:type="spellStart"/>
            <w:r w:rsidRPr="00013DDF">
              <w:rPr>
                <w:rFonts w:ascii="Times New Roman" w:hAnsi="Times New Roman" w:cs="Times New Roman"/>
                <w:color w:val="000000"/>
                <w:sz w:val="24"/>
                <w:szCs w:val="24"/>
              </w:rPr>
              <w:t>Sony</w:t>
            </w:r>
            <w:proofErr w:type="spellEnd"/>
            <w:r w:rsidRPr="00013DDF">
              <w:rPr>
                <w:rFonts w:ascii="Times New Roman" w:hAnsi="Times New Roman" w:cs="Times New Roman"/>
                <w:color w:val="000000"/>
                <w:sz w:val="24"/>
                <w:szCs w:val="24"/>
              </w:rPr>
              <w:t xml:space="preserve"> HDR-XR350E</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34,25</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34,25</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34,25</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2012 года</w:t>
            </w:r>
          </w:p>
        </w:tc>
      </w:tr>
      <w:tr w:rsidR="00B67717" w:rsidRPr="00013DDF" w:rsidTr="00764CD6">
        <w:trPr>
          <w:trHeight w:val="46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фотоаппарат цифровой полупрофессиональный – </w:t>
            </w:r>
            <w:proofErr w:type="spellStart"/>
            <w:r w:rsidRPr="00013DDF">
              <w:rPr>
                <w:rFonts w:ascii="Times New Roman" w:hAnsi="Times New Roman" w:cs="Times New Roman"/>
                <w:color w:val="000000"/>
                <w:sz w:val="24"/>
                <w:szCs w:val="24"/>
              </w:rPr>
              <w:t>Canon</w:t>
            </w:r>
            <w:proofErr w:type="spellEnd"/>
            <w:r w:rsidRPr="00013DDF">
              <w:rPr>
                <w:rFonts w:ascii="Times New Roman" w:hAnsi="Times New Roman" w:cs="Times New Roman"/>
                <w:color w:val="000000"/>
                <w:sz w:val="24"/>
                <w:szCs w:val="24"/>
              </w:rPr>
              <w:t xml:space="preserve"> EOS 550D </w:t>
            </w:r>
            <w:proofErr w:type="spellStart"/>
            <w:r w:rsidRPr="00013DDF">
              <w:rPr>
                <w:rFonts w:ascii="Times New Roman" w:hAnsi="Times New Roman" w:cs="Times New Roman"/>
                <w:color w:val="000000"/>
                <w:sz w:val="24"/>
                <w:szCs w:val="24"/>
              </w:rPr>
              <w:t>Kit</w:t>
            </w:r>
            <w:proofErr w:type="spellEnd"/>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31,18</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62,36</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62,36</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2012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proofErr w:type="spellStart"/>
            <w:r w:rsidRPr="00013DDF">
              <w:rPr>
                <w:rFonts w:ascii="Times New Roman" w:hAnsi="Times New Roman" w:cs="Times New Roman"/>
                <w:color w:val="000000"/>
                <w:sz w:val="24"/>
                <w:szCs w:val="24"/>
              </w:rPr>
              <w:t>флэшкарты</w:t>
            </w:r>
            <w:proofErr w:type="spellEnd"/>
            <w:r w:rsidRPr="00013DDF">
              <w:rPr>
                <w:rFonts w:ascii="Times New Roman" w:hAnsi="Times New Roman" w:cs="Times New Roman"/>
                <w:color w:val="000000"/>
                <w:sz w:val="24"/>
                <w:szCs w:val="24"/>
              </w:rPr>
              <w:t xml:space="preserve"> – </w:t>
            </w:r>
            <w:proofErr w:type="spellStart"/>
            <w:r w:rsidRPr="00013DDF">
              <w:rPr>
                <w:rFonts w:ascii="Times New Roman" w:hAnsi="Times New Roman" w:cs="Times New Roman"/>
                <w:color w:val="000000"/>
                <w:sz w:val="24"/>
                <w:szCs w:val="24"/>
              </w:rPr>
              <w:t>Transcend</w:t>
            </w:r>
            <w:proofErr w:type="spellEnd"/>
            <w:r w:rsidRPr="00013DDF">
              <w:rPr>
                <w:rFonts w:ascii="Times New Roman" w:hAnsi="Times New Roman" w:cs="Times New Roman"/>
                <w:color w:val="000000"/>
                <w:sz w:val="24"/>
                <w:szCs w:val="24"/>
              </w:rPr>
              <w:t xml:space="preserve"> </w:t>
            </w:r>
            <w:proofErr w:type="spellStart"/>
            <w:r w:rsidRPr="00013DDF">
              <w:rPr>
                <w:rFonts w:ascii="Times New Roman" w:hAnsi="Times New Roman" w:cs="Times New Roman"/>
                <w:color w:val="000000"/>
                <w:sz w:val="24"/>
                <w:szCs w:val="24"/>
              </w:rPr>
              <w:t>JetFlash</w:t>
            </w:r>
            <w:proofErr w:type="spellEnd"/>
            <w:r w:rsidRPr="00013DDF">
              <w:rPr>
                <w:rFonts w:ascii="Times New Roman" w:hAnsi="Times New Roman" w:cs="Times New Roman"/>
                <w:color w:val="000000"/>
                <w:sz w:val="24"/>
                <w:szCs w:val="24"/>
              </w:rPr>
              <w:t xml:space="preserve"> 600</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2011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 Шкаф плательный</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12</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24</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24</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2011 года</w:t>
            </w:r>
          </w:p>
        </w:tc>
      </w:tr>
      <w:tr w:rsidR="00B67717" w:rsidRPr="00013DDF" w:rsidTr="00764CD6">
        <w:trPr>
          <w:trHeight w:val="690"/>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рабочее место педагога дополнительного образования (компьютерный стол СПм-03 (2460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rPr>
              <w:t xml:space="preserve">), компьютерное кресло CH-626AXSL(2710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rPr>
              <w:t xml:space="preserve">), настольная лампа </w:t>
            </w:r>
            <w:proofErr w:type="spellStart"/>
            <w:r w:rsidRPr="00013DDF">
              <w:rPr>
                <w:rFonts w:ascii="Times New Roman" w:hAnsi="Times New Roman" w:cs="Times New Roman"/>
                <w:color w:val="000000"/>
                <w:sz w:val="24"/>
                <w:szCs w:val="24"/>
              </w:rPr>
              <w:t>Basic</w:t>
            </w:r>
            <w:proofErr w:type="spellEnd"/>
            <w:r w:rsidRPr="00013DDF">
              <w:rPr>
                <w:rFonts w:ascii="Times New Roman" w:hAnsi="Times New Roman" w:cs="Times New Roman"/>
                <w:color w:val="000000"/>
                <w:sz w:val="24"/>
                <w:szCs w:val="24"/>
              </w:rPr>
              <w:t xml:space="preserve"> 9228 (682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rPr>
              <w:t>))</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5,85</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17,55</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17,55</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2012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proofErr w:type="spellStart"/>
            <w:r w:rsidRPr="00013DDF">
              <w:rPr>
                <w:rFonts w:ascii="Times New Roman" w:hAnsi="Times New Roman" w:cs="Times New Roman"/>
                <w:color w:val="000000"/>
                <w:sz w:val="24"/>
                <w:szCs w:val="24"/>
              </w:rPr>
              <w:t>отпариватель</w:t>
            </w:r>
            <w:proofErr w:type="spellEnd"/>
            <w:r w:rsidRPr="00013DDF">
              <w:rPr>
                <w:rFonts w:ascii="Times New Roman" w:hAnsi="Times New Roman" w:cs="Times New Roman"/>
                <w:color w:val="000000"/>
                <w:sz w:val="24"/>
                <w:szCs w:val="24"/>
              </w:rPr>
              <w:t xml:space="preserve"> </w:t>
            </w:r>
            <w:proofErr w:type="spellStart"/>
            <w:r w:rsidRPr="00013DDF">
              <w:rPr>
                <w:rFonts w:ascii="Times New Roman" w:hAnsi="Times New Roman" w:cs="Times New Roman"/>
                <w:color w:val="000000"/>
                <w:sz w:val="24"/>
                <w:szCs w:val="24"/>
              </w:rPr>
              <w:t>Rovus</w:t>
            </w:r>
            <w:proofErr w:type="spellEnd"/>
            <w:r w:rsidRPr="00013DDF">
              <w:rPr>
                <w:rFonts w:ascii="Times New Roman" w:hAnsi="Times New Roman" w:cs="Times New Roman"/>
                <w:color w:val="000000"/>
                <w:sz w:val="24"/>
                <w:szCs w:val="24"/>
              </w:rPr>
              <w:t xml:space="preserve"> </w:t>
            </w:r>
            <w:proofErr w:type="spellStart"/>
            <w:r w:rsidRPr="00013DDF">
              <w:rPr>
                <w:rFonts w:ascii="Times New Roman" w:hAnsi="Times New Roman" w:cs="Times New Roman"/>
                <w:color w:val="000000"/>
                <w:sz w:val="24"/>
                <w:szCs w:val="24"/>
              </w:rPr>
              <w:t>Garment</w:t>
            </w:r>
            <w:proofErr w:type="spellEnd"/>
            <w:r w:rsidRPr="00013DDF">
              <w:rPr>
                <w:rFonts w:ascii="Times New Roman" w:hAnsi="Times New Roman" w:cs="Times New Roman"/>
                <w:color w:val="000000"/>
                <w:sz w:val="24"/>
                <w:szCs w:val="24"/>
              </w:rPr>
              <w:t xml:space="preserve"> </w:t>
            </w:r>
            <w:proofErr w:type="spellStart"/>
            <w:r w:rsidRPr="00013DDF">
              <w:rPr>
                <w:rFonts w:ascii="Times New Roman" w:hAnsi="Times New Roman" w:cs="Times New Roman"/>
                <w:color w:val="000000"/>
                <w:sz w:val="24"/>
                <w:szCs w:val="24"/>
              </w:rPr>
              <w:t>Steamer</w:t>
            </w:r>
            <w:proofErr w:type="spellEnd"/>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3,99</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3,99</w:t>
            </w:r>
          </w:p>
        </w:tc>
        <w:tc>
          <w:tcPr>
            <w:tcW w:w="1440" w:type="dxa"/>
            <w:tcBorders>
              <w:top w:val="nil"/>
              <w:left w:val="nil"/>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bottom"/>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3,99</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2012 года</w:t>
            </w:r>
          </w:p>
        </w:tc>
      </w:tr>
      <w:tr w:rsidR="00B67717" w:rsidRPr="00013DDF" w:rsidTr="00764CD6">
        <w:trPr>
          <w:trHeight w:val="300"/>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jc w:val="right"/>
              <w:rPr>
                <w:rFonts w:ascii="Times New Roman" w:hAnsi="Times New Roman" w:cs="Times New Roman"/>
                <w:color w:val="000000"/>
                <w:sz w:val="24"/>
                <w:szCs w:val="24"/>
              </w:rPr>
            </w:pPr>
            <w:r w:rsidRPr="00013DDF">
              <w:rPr>
                <w:rFonts w:ascii="Times New Roman" w:hAnsi="Times New Roman" w:cs="Times New Roman"/>
                <w:color w:val="000000"/>
                <w:sz w:val="24"/>
                <w:szCs w:val="24"/>
              </w:rPr>
              <w:t>3</w:t>
            </w:r>
          </w:p>
        </w:tc>
        <w:tc>
          <w:tcPr>
            <w:tcW w:w="14751" w:type="dxa"/>
            <w:gridSpan w:val="9"/>
            <w:tcBorders>
              <w:top w:val="nil"/>
              <w:left w:val="nil"/>
              <w:bottom w:val="single" w:sz="4" w:space="0" w:color="auto"/>
              <w:right w:val="single" w:sz="4" w:space="0" w:color="000000"/>
            </w:tcBorders>
            <w:vAlign w:val="center"/>
          </w:tcPr>
          <w:p w:rsidR="00B67717" w:rsidRPr="00013DDF" w:rsidRDefault="00B67717" w:rsidP="00764CD6">
            <w:pPr>
              <w:jc w:val="center"/>
              <w:rPr>
                <w:rFonts w:ascii="Times New Roman" w:hAnsi="Times New Roman" w:cs="Times New Roman"/>
                <w:b/>
                <w:bCs/>
                <w:color w:val="000000"/>
                <w:sz w:val="24"/>
                <w:szCs w:val="24"/>
              </w:rPr>
            </w:pPr>
            <w:r w:rsidRPr="00013DDF">
              <w:rPr>
                <w:rFonts w:ascii="Times New Roman" w:hAnsi="Times New Roman" w:cs="Times New Roman"/>
                <w:b/>
                <w:bCs/>
                <w:color w:val="000000"/>
                <w:sz w:val="24"/>
                <w:szCs w:val="24"/>
              </w:rPr>
              <w:t>Сопровождение спортивной деятельности:</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ноутбук – ASUS N53SV</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32,65</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32,65</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32,65</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 квартал 2011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b/>
                <w:bCs/>
                <w:color w:val="000000"/>
                <w:sz w:val="24"/>
                <w:szCs w:val="24"/>
              </w:rPr>
            </w:pPr>
            <w:r w:rsidRPr="00013DDF">
              <w:rPr>
                <w:rFonts w:ascii="Times New Roman" w:hAnsi="Times New Roman" w:cs="Times New Roman"/>
                <w:b/>
                <w:bCs/>
                <w:color w:val="000000"/>
                <w:sz w:val="24"/>
                <w:szCs w:val="24"/>
              </w:rPr>
              <w:t>программное обеспечение для ноутбука</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 </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r>
      <w:tr w:rsidR="00B67717" w:rsidRPr="00013DDF" w:rsidTr="00764CD6">
        <w:trPr>
          <w:trHeight w:val="690"/>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lang w:val="en-US"/>
              </w:rPr>
            </w:pPr>
            <w:proofErr w:type="spellStart"/>
            <w:proofErr w:type="gramStart"/>
            <w:r w:rsidRPr="00013DDF">
              <w:rPr>
                <w:rFonts w:ascii="Times New Roman" w:hAnsi="Times New Roman" w:cs="Times New Roman"/>
                <w:color w:val="000000"/>
                <w:sz w:val="24"/>
                <w:szCs w:val="24"/>
              </w:rPr>
              <w:t>п</w:t>
            </w:r>
            <w:proofErr w:type="spellEnd"/>
            <w:proofErr w:type="gramEnd"/>
            <w:r w:rsidRPr="00013DDF">
              <w:rPr>
                <w:rFonts w:ascii="Times New Roman" w:hAnsi="Times New Roman" w:cs="Times New Roman"/>
                <w:color w:val="000000"/>
                <w:sz w:val="24"/>
                <w:szCs w:val="24"/>
                <w:lang w:val="en-US"/>
              </w:rPr>
              <w:t>\</w:t>
            </w:r>
            <w:r w:rsidRPr="00013DDF">
              <w:rPr>
                <w:rFonts w:ascii="Times New Roman" w:hAnsi="Times New Roman" w:cs="Times New Roman"/>
                <w:color w:val="000000"/>
                <w:sz w:val="24"/>
                <w:szCs w:val="24"/>
              </w:rPr>
              <w:t>о</w:t>
            </w:r>
            <w:r w:rsidRPr="00013DDF">
              <w:rPr>
                <w:rFonts w:ascii="Times New Roman" w:hAnsi="Times New Roman" w:cs="Times New Roman"/>
                <w:color w:val="000000"/>
                <w:sz w:val="24"/>
                <w:szCs w:val="24"/>
                <w:lang w:val="en-US"/>
              </w:rPr>
              <w:t xml:space="preserve"> Microsoft Windows 7 Home Basic (2782.03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lang w:val="en-US"/>
              </w:rPr>
              <w:t xml:space="preserve">), Microsoft Office 2010 </w:t>
            </w:r>
            <w:proofErr w:type="spellStart"/>
            <w:r w:rsidRPr="00013DDF">
              <w:rPr>
                <w:rFonts w:ascii="Times New Roman" w:hAnsi="Times New Roman" w:cs="Times New Roman"/>
                <w:color w:val="000000"/>
                <w:sz w:val="24"/>
                <w:szCs w:val="24"/>
                <w:lang w:val="en-US"/>
              </w:rPr>
              <w:t>Standart</w:t>
            </w:r>
            <w:proofErr w:type="spellEnd"/>
            <w:r w:rsidRPr="00013DDF">
              <w:rPr>
                <w:rFonts w:ascii="Times New Roman" w:hAnsi="Times New Roman" w:cs="Times New Roman"/>
                <w:color w:val="000000"/>
                <w:sz w:val="24"/>
                <w:szCs w:val="24"/>
                <w:lang w:val="en-US"/>
              </w:rPr>
              <w:t xml:space="preserve"> (959.99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lang w:val="en-US"/>
              </w:rPr>
              <w:t xml:space="preserve">), </w:t>
            </w:r>
            <w:proofErr w:type="spellStart"/>
            <w:r w:rsidRPr="00013DDF">
              <w:rPr>
                <w:rFonts w:ascii="Times New Roman" w:hAnsi="Times New Roman" w:cs="Times New Roman"/>
                <w:color w:val="000000"/>
                <w:sz w:val="24"/>
                <w:szCs w:val="24"/>
                <w:lang w:val="en-US"/>
              </w:rPr>
              <w:t>Kaspersky</w:t>
            </w:r>
            <w:proofErr w:type="spellEnd"/>
            <w:r w:rsidRPr="00013DDF">
              <w:rPr>
                <w:rFonts w:ascii="Times New Roman" w:hAnsi="Times New Roman" w:cs="Times New Roman"/>
                <w:color w:val="000000"/>
                <w:sz w:val="24"/>
                <w:szCs w:val="24"/>
                <w:lang w:val="en-US"/>
              </w:rPr>
              <w:t xml:space="preserve"> CRYSTAL (2200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lang w:val="en-US"/>
              </w:rPr>
              <w:t>))</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32,54</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32,54</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32,54</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 квартал 2011 года</w:t>
            </w:r>
          </w:p>
        </w:tc>
      </w:tr>
      <w:tr w:rsidR="00B67717" w:rsidRPr="00013DDF" w:rsidTr="00764CD6">
        <w:trPr>
          <w:trHeight w:val="46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lastRenderedPageBreak/>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сопровождение программного обеспечения для ноутбука – 1 комплекта</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2,5</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2,5</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2,5</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2012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proofErr w:type="spellStart"/>
            <w:r w:rsidRPr="00013DDF">
              <w:rPr>
                <w:rFonts w:ascii="Times New Roman" w:hAnsi="Times New Roman" w:cs="Times New Roman"/>
                <w:color w:val="000000"/>
                <w:sz w:val="24"/>
                <w:szCs w:val="24"/>
              </w:rPr>
              <w:t>флэшкарты</w:t>
            </w:r>
            <w:proofErr w:type="spellEnd"/>
            <w:r w:rsidRPr="00013DDF">
              <w:rPr>
                <w:rFonts w:ascii="Times New Roman" w:hAnsi="Times New Roman" w:cs="Times New Roman"/>
                <w:color w:val="000000"/>
                <w:sz w:val="24"/>
                <w:szCs w:val="24"/>
              </w:rPr>
              <w:t xml:space="preserve"> – </w:t>
            </w:r>
            <w:proofErr w:type="spellStart"/>
            <w:r w:rsidRPr="00013DDF">
              <w:rPr>
                <w:rFonts w:ascii="Times New Roman" w:hAnsi="Times New Roman" w:cs="Times New Roman"/>
                <w:color w:val="000000"/>
                <w:sz w:val="24"/>
                <w:szCs w:val="24"/>
              </w:rPr>
              <w:t>Transcend</w:t>
            </w:r>
            <w:proofErr w:type="spellEnd"/>
            <w:r w:rsidRPr="00013DDF">
              <w:rPr>
                <w:rFonts w:ascii="Times New Roman" w:hAnsi="Times New Roman" w:cs="Times New Roman"/>
                <w:color w:val="000000"/>
                <w:sz w:val="24"/>
                <w:szCs w:val="24"/>
              </w:rPr>
              <w:t xml:space="preserve"> </w:t>
            </w:r>
            <w:proofErr w:type="spellStart"/>
            <w:r w:rsidRPr="00013DDF">
              <w:rPr>
                <w:rFonts w:ascii="Times New Roman" w:hAnsi="Times New Roman" w:cs="Times New Roman"/>
                <w:color w:val="000000"/>
                <w:sz w:val="24"/>
                <w:szCs w:val="24"/>
              </w:rPr>
              <w:t>JetFlash</w:t>
            </w:r>
            <w:proofErr w:type="spellEnd"/>
            <w:r w:rsidRPr="00013DDF">
              <w:rPr>
                <w:rFonts w:ascii="Times New Roman" w:hAnsi="Times New Roman" w:cs="Times New Roman"/>
                <w:color w:val="000000"/>
                <w:sz w:val="24"/>
                <w:szCs w:val="24"/>
              </w:rPr>
              <w:t xml:space="preserve"> 600</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9,9</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39,60</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39,60</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2012 года</w:t>
            </w:r>
          </w:p>
        </w:tc>
      </w:tr>
      <w:tr w:rsidR="00B67717" w:rsidRPr="00013DDF" w:rsidTr="00764CD6">
        <w:trPr>
          <w:trHeight w:val="46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фотоаппарат цифровой полупрофессиональный – </w:t>
            </w:r>
            <w:proofErr w:type="spellStart"/>
            <w:r w:rsidRPr="00013DDF">
              <w:rPr>
                <w:rFonts w:ascii="Times New Roman" w:hAnsi="Times New Roman" w:cs="Times New Roman"/>
                <w:color w:val="000000"/>
                <w:sz w:val="24"/>
                <w:szCs w:val="24"/>
              </w:rPr>
              <w:t>Canon</w:t>
            </w:r>
            <w:proofErr w:type="spellEnd"/>
            <w:r w:rsidRPr="00013DDF">
              <w:rPr>
                <w:rFonts w:ascii="Times New Roman" w:hAnsi="Times New Roman" w:cs="Times New Roman"/>
                <w:color w:val="000000"/>
                <w:sz w:val="24"/>
                <w:szCs w:val="24"/>
              </w:rPr>
              <w:t xml:space="preserve"> EOS 550D </w:t>
            </w:r>
            <w:proofErr w:type="spellStart"/>
            <w:r w:rsidRPr="00013DDF">
              <w:rPr>
                <w:rFonts w:ascii="Times New Roman" w:hAnsi="Times New Roman" w:cs="Times New Roman"/>
                <w:color w:val="000000"/>
                <w:sz w:val="24"/>
                <w:szCs w:val="24"/>
              </w:rPr>
              <w:t>Kit</w:t>
            </w:r>
            <w:proofErr w:type="spellEnd"/>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31,18</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62,36</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62,36</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2011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цифровая аудиосистема </w:t>
            </w:r>
            <w:proofErr w:type="spellStart"/>
            <w:r w:rsidRPr="00013DDF">
              <w:rPr>
                <w:rFonts w:ascii="Times New Roman" w:hAnsi="Times New Roman" w:cs="Times New Roman"/>
                <w:color w:val="000000"/>
                <w:sz w:val="24"/>
                <w:szCs w:val="24"/>
              </w:rPr>
              <w:t>Sven</w:t>
            </w:r>
            <w:proofErr w:type="spellEnd"/>
            <w:r w:rsidRPr="00013DDF">
              <w:rPr>
                <w:rFonts w:ascii="Times New Roman" w:hAnsi="Times New Roman" w:cs="Times New Roman"/>
                <w:color w:val="000000"/>
                <w:sz w:val="24"/>
                <w:szCs w:val="24"/>
              </w:rPr>
              <w:t xml:space="preserve"> SPS-820</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1,59</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1,59</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1,59</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2011 года</w:t>
            </w:r>
          </w:p>
        </w:tc>
      </w:tr>
      <w:tr w:rsidR="00B67717" w:rsidRPr="00013DDF" w:rsidTr="00764CD6">
        <w:trPr>
          <w:trHeight w:val="46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спортивные костюмы для выступлений (Костюм ACTIVE RUN BASIC мужской)</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3,28</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5</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16,40</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16,40</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 квартал 2011 года</w:t>
            </w:r>
          </w:p>
        </w:tc>
      </w:tr>
      <w:tr w:rsidR="00B67717" w:rsidRPr="00013DDF" w:rsidTr="00764CD6">
        <w:trPr>
          <w:trHeight w:val="690"/>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зимняя форма для игры в футбол – (бутсы ES-180 PRO (1850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rPr>
              <w:t xml:space="preserve">),  брюки ветрозащитные ADVANCE (1090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rPr>
              <w:t xml:space="preserve">), </w:t>
            </w:r>
            <w:proofErr w:type="gramStart"/>
            <w:r w:rsidRPr="00013DDF">
              <w:rPr>
                <w:rFonts w:ascii="Times New Roman" w:hAnsi="Times New Roman" w:cs="Times New Roman"/>
                <w:color w:val="000000"/>
                <w:sz w:val="24"/>
                <w:szCs w:val="24"/>
              </w:rPr>
              <w:t>куртка</w:t>
            </w:r>
            <w:proofErr w:type="gramEnd"/>
            <w:r w:rsidRPr="00013DDF">
              <w:rPr>
                <w:rFonts w:ascii="Times New Roman" w:hAnsi="Times New Roman" w:cs="Times New Roman"/>
                <w:color w:val="000000"/>
                <w:sz w:val="24"/>
                <w:szCs w:val="24"/>
              </w:rPr>
              <w:t xml:space="preserve"> утепленная ADVANCE (2750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rPr>
              <w:t>))</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5,69</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10</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56,90</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56,90</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 квартал 2011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 ракетки для настольного тенниса VIKING (794N)</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0,19</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20</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3,8</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3,8</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2012 года</w:t>
            </w:r>
          </w:p>
        </w:tc>
      </w:tr>
      <w:tr w:rsidR="00B67717" w:rsidRPr="00013DDF" w:rsidTr="00764CD6">
        <w:trPr>
          <w:trHeight w:val="9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 лыжный комплект (лыжи </w:t>
            </w:r>
            <w:proofErr w:type="spellStart"/>
            <w:r w:rsidRPr="00013DDF">
              <w:rPr>
                <w:rFonts w:ascii="Times New Roman" w:hAnsi="Times New Roman" w:cs="Times New Roman"/>
                <w:color w:val="000000"/>
                <w:sz w:val="24"/>
                <w:szCs w:val="24"/>
              </w:rPr>
              <w:t>Fischer</w:t>
            </w:r>
            <w:proofErr w:type="spellEnd"/>
            <w:r w:rsidRPr="00013DDF">
              <w:rPr>
                <w:rFonts w:ascii="Times New Roman" w:hAnsi="Times New Roman" w:cs="Times New Roman"/>
                <w:color w:val="000000"/>
                <w:sz w:val="24"/>
                <w:szCs w:val="24"/>
              </w:rPr>
              <w:t xml:space="preserve"> SC </w:t>
            </w:r>
            <w:proofErr w:type="spellStart"/>
            <w:r w:rsidRPr="00013DDF">
              <w:rPr>
                <w:rFonts w:ascii="Times New Roman" w:hAnsi="Times New Roman" w:cs="Times New Roman"/>
                <w:color w:val="000000"/>
                <w:sz w:val="24"/>
                <w:szCs w:val="24"/>
              </w:rPr>
              <w:t>Classic</w:t>
            </w:r>
            <w:proofErr w:type="spellEnd"/>
            <w:r w:rsidRPr="00013DDF">
              <w:rPr>
                <w:rFonts w:ascii="Times New Roman" w:hAnsi="Times New Roman" w:cs="Times New Roman"/>
                <w:color w:val="000000"/>
                <w:sz w:val="24"/>
                <w:szCs w:val="24"/>
              </w:rPr>
              <w:t xml:space="preserve"> (2011) </w:t>
            </w:r>
            <w:proofErr w:type="spellStart"/>
            <w:r w:rsidRPr="00013DDF">
              <w:rPr>
                <w:rFonts w:ascii="Times New Roman" w:hAnsi="Times New Roman" w:cs="Times New Roman"/>
                <w:color w:val="000000"/>
                <w:sz w:val="24"/>
                <w:szCs w:val="24"/>
              </w:rPr>
              <w:t>Unisex</w:t>
            </w:r>
            <w:proofErr w:type="spellEnd"/>
            <w:r w:rsidRPr="00013DDF">
              <w:rPr>
                <w:rFonts w:ascii="Times New Roman" w:hAnsi="Times New Roman" w:cs="Times New Roman"/>
                <w:color w:val="000000"/>
                <w:sz w:val="24"/>
                <w:szCs w:val="24"/>
              </w:rPr>
              <w:t xml:space="preserve"> (6109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rPr>
              <w:t xml:space="preserve">), крепления </w:t>
            </w:r>
            <w:proofErr w:type="spellStart"/>
            <w:r w:rsidRPr="00013DDF">
              <w:rPr>
                <w:rFonts w:ascii="Times New Roman" w:hAnsi="Times New Roman" w:cs="Times New Roman"/>
                <w:color w:val="000000"/>
                <w:sz w:val="24"/>
                <w:szCs w:val="24"/>
              </w:rPr>
              <w:t>Karjala</w:t>
            </w:r>
            <w:proofErr w:type="spellEnd"/>
            <w:r w:rsidRPr="00013DDF">
              <w:rPr>
                <w:rFonts w:ascii="Times New Roman" w:hAnsi="Times New Roman" w:cs="Times New Roman"/>
                <w:color w:val="000000"/>
                <w:sz w:val="24"/>
                <w:szCs w:val="24"/>
              </w:rPr>
              <w:t xml:space="preserve"> 75 мм (250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rPr>
              <w:t xml:space="preserve">), палки Русский ход стекловолокно (370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rPr>
              <w:t xml:space="preserve">), ботинки </w:t>
            </w:r>
            <w:proofErr w:type="spellStart"/>
            <w:r w:rsidRPr="00013DDF">
              <w:rPr>
                <w:rFonts w:ascii="Times New Roman" w:hAnsi="Times New Roman" w:cs="Times New Roman"/>
                <w:color w:val="000000"/>
                <w:sz w:val="24"/>
                <w:szCs w:val="24"/>
              </w:rPr>
              <w:t>Nova</w:t>
            </w:r>
            <w:proofErr w:type="spellEnd"/>
            <w:r w:rsidRPr="00013DDF">
              <w:rPr>
                <w:rFonts w:ascii="Times New Roman" w:hAnsi="Times New Roman" w:cs="Times New Roman"/>
                <w:color w:val="000000"/>
                <w:sz w:val="24"/>
                <w:szCs w:val="24"/>
              </w:rPr>
              <w:t xml:space="preserve"> </w:t>
            </w:r>
            <w:proofErr w:type="spellStart"/>
            <w:r w:rsidRPr="00013DDF">
              <w:rPr>
                <w:rFonts w:ascii="Times New Roman" w:hAnsi="Times New Roman" w:cs="Times New Roman"/>
                <w:color w:val="000000"/>
                <w:sz w:val="24"/>
                <w:szCs w:val="24"/>
              </w:rPr>
              <w:t>Sport</w:t>
            </w:r>
            <w:proofErr w:type="spellEnd"/>
            <w:r w:rsidRPr="00013DDF">
              <w:rPr>
                <w:rFonts w:ascii="Times New Roman" w:hAnsi="Times New Roman" w:cs="Times New Roman"/>
                <w:color w:val="000000"/>
                <w:sz w:val="24"/>
                <w:szCs w:val="24"/>
              </w:rPr>
              <w:t xml:space="preserve"> </w:t>
            </w:r>
            <w:proofErr w:type="spellStart"/>
            <w:r w:rsidRPr="00013DDF">
              <w:rPr>
                <w:rFonts w:ascii="Times New Roman" w:hAnsi="Times New Roman" w:cs="Times New Roman"/>
                <w:color w:val="000000"/>
                <w:sz w:val="24"/>
                <w:szCs w:val="24"/>
              </w:rPr>
              <w:t>Sabo</w:t>
            </w:r>
            <w:proofErr w:type="spellEnd"/>
            <w:r w:rsidRPr="00013DDF">
              <w:rPr>
                <w:rFonts w:ascii="Times New Roman" w:hAnsi="Times New Roman" w:cs="Times New Roman"/>
                <w:color w:val="000000"/>
                <w:sz w:val="24"/>
                <w:szCs w:val="24"/>
              </w:rPr>
              <w:t xml:space="preserve"> 75мм (878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rPr>
              <w:t>) р.37-46)) – 25 пар, лыжные палки - 25 пар (750 р.)</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8,35</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25</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208,92</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208,92</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2012 года</w:t>
            </w:r>
          </w:p>
        </w:tc>
      </w:tr>
      <w:tr w:rsidR="00B67717" w:rsidRPr="00013DDF" w:rsidTr="00764CD6">
        <w:trPr>
          <w:trHeight w:val="43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lastRenderedPageBreak/>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Набор мячей для настольного тенниса </w:t>
            </w:r>
            <w:proofErr w:type="spellStart"/>
            <w:r w:rsidRPr="00013DDF">
              <w:rPr>
                <w:rFonts w:ascii="Times New Roman" w:hAnsi="Times New Roman" w:cs="Times New Roman"/>
                <w:color w:val="000000"/>
                <w:sz w:val="24"/>
                <w:szCs w:val="24"/>
              </w:rPr>
              <w:t>Stiga</w:t>
            </w:r>
            <w:proofErr w:type="spellEnd"/>
            <w:r w:rsidRPr="00013DDF">
              <w:rPr>
                <w:rFonts w:ascii="Times New Roman" w:hAnsi="Times New Roman" w:cs="Times New Roman"/>
                <w:color w:val="000000"/>
                <w:sz w:val="24"/>
                <w:szCs w:val="24"/>
              </w:rPr>
              <w:t xml:space="preserve"> "</w:t>
            </w:r>
            <w:proofErr w:type="spellStart"/>
            <w:r w:rsidRPr="00013DDF">
              <w:rPr>
                <w:rFonts w:ascii="Times New Roman" w:hAnsi="Times New Roman" w:cs="Times New Roman"/>
                <w:color w:val="000000"/>
                <w:sz w:val="24"/>
                <w:szCs w:val="24"/>
              </w:rPr>
              <w:t>Cup</w:t>
            </w:r>
            <w:proofErr w:type="spellEnd"/>
            <w:r w:rsidRPr="00013DDF">
              <w:rPr>
                <w:rFonts w:ascii="Times New Roman" w:hAnsi="Times New Roman" w:cs="Times New Roman"/>
                <w:color w:val="000000"/>
                <w:sz w:val="24"/>
                <w:szCs w:val="24"/>
              </w:rPr>
              <w:t xml:space="preserve">", цвет: оранжевый, 6 </w:t>
            </w:r>
            <w:proofErr w:type="spellStart"/>
            <w:proofErr w:type="gramStart"/>
            <w:r w:rsidRPr="00013DDF">
              <w:rPr>
                <w:rFonts w:ascii="Times New Roman" w:hAnsi="Times New Roman" w:cs="Times New Roman"/>
                <w:color w:val="000000"/>
                <w:sz w:val="24"/>
                <w:szCs w:val="24"/>
              </w:rPr>
              <w:t>шт</w:t>
            </w:r>
            <w:proofErr w:type="spellEnd"/>
            <w:proofErr w:type="gramEnd"/>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0,10</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16</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1,6</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1,6</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2012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lang w:val="it-IT"/>
              </w:rPr>
            </w:pPr>
            <w:proofErr w:type="spellStart"/>
            <w:r w:rsidRPr="00013DDF">
              <w:rPr>
                <w:rFonts w:ascii="Times New Roman" w:hAnsi="Times New Roman" w:cs="Times New Roman"/>
                <w:color w:val="000000"/>
                <w:sz w:val="24"/>
                <w:szCs w:val="24"/>
              </w:rPr>
              <w:t>Тенисный</w:t>
            </w:r>
            <w:proofErr w:type="spellEnd"/>
            <w:r w:rsidRPr="00013DDF">
              <w:rPr>
                <w:rFonts w:ascii="Times New Roman" w:hAnsi="Times New Roman" w:cs="Times New Roman"/>
                <w:color w:val="000000"/>
                <w:sz w:val="24"/>
                <w:szCs w:val="24"/>
                <w:lang w:val="it-IT"/>
              </w:rPr>
              <w:t xml:space="preserve"> </w:t>
            </w:r>
            <w:r w:rsidRPr="00013DDF">
              <w:rPr>
                <w:rFonts w:ascii="Times New Roman" w:hAnsi="Times New Roman" w:cs="Times New Roman"/>
                <w:color w:val="000000"/>
                <w:sz w:val="24"/>
                <w:szCs w:val="24"/>
              </w:rPr>
              <w:t>стол</w:t>
            </w:r>
            <w:r w:rsidRPr="00013DDF">
              <w:rPr>
                <w:rFonts w:ascii="Times New Roman" w:hAnsi="Times New Roman" w:cs="Times New Roman"/>
                <w:color w:val="000000"/>
                <w:sz w:val="24"/>
                <w:szCs w:val="24"/>
                <w:lang w:val="it-IT"/>
              </w:rPr>
              <w:t xml:space="preserve"> Torneo Invite TTI 02-01</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6,3</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6,3</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6,3</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 квартал 2012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Волейбольное табло</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15</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15</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15</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2011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Антенны волейбольные </w:t>
            </w:r>
            <w:proofErr w:type="spellStart"/>
            <w:r w:rsidRPr="00013DDF">
              <w:rPr>
                <w:rFonts w:ascii="Times New Roman" w:hAnsi="Times New Roman" w:cs="Times New Roman"/>
                <w:color w:val="000000"/>
                <w:sz w:val="24"/>
                <w:szCs w:val="24"/>
              </w:rPr>
              <w:t>Mikasa</w:t>
            </w:r>
            <w:proofErr w:type="spellEnd"/>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1,45</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2,9</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2,9</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 квартал 2011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секундомер Q&amp;Q HS43 J002</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1,3</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3,9</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3,9</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 квартал 2011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Мяч набивной (</w:t>
            </w:r>
            <w:proofErr w:type="spellStart"/>
            <w:r w:rsidRPr="00013DDF">
              <w:rPr>
                <w:rFonts w:ascii="Times New Roman" w:hAnsi="Times New Roman" w:cs="Times New Roman"/>
                <w:color w:val="000000"/>
                <w:sz w:val="24"/>
                <w:szCs w:val="24"/>
              </w:rPr>
              <w:t>медицинбол</w:t>
            </w:r>
            <w:proofErr w:type="spellEnd"/>
            <w:r w:rsidRPr="00013DDF">
              <w:rPr>
                <w:rFonts w:ascii="Times New Roman" w:hAnsi="Times New Roman" w:cs="Times New Roman"/>
                <w:color w:val="000000"/>
                <w:sz w:val="24"/>
                <w:szCs w:val="24"/>
              </w:rPr>
              <w:t>)</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1,3</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8</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10,4</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10,4</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2012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 утяжелители </w:t>
            </w:r>
            <w:proofErr w:type="spellStart"/>
            <w:r w:rsidRPr="00013DDF">
              <w:rPr>
                <w:rFonts w:ascii="Times New Roman" w:hAnsi="Times New Roman" w:cs="Times New Roman"/>
                <w:color w:val="000000"/>
                <w:sz w:val="24"/>
                <w:szCs w:val="24"/>
              </w:rPr>
              <w:t>Torneo</w:t>
            </w:r>
            <w:proofErr w:type="spellEnd"/>
            <w:r w:rsidRPr="00013DDF">
              <w:rPr>
                <w:rFonts w:ascii="Times New Roman" w:hAnsi="Times New Roman" w:cs="Times New Roman"/>
                <w:color w:val="000000"/>
                <w:sz w:val="24"/>
                <w:szCs w:val="24"/>
              </w:rPr>
              <w:t xml:space="preserve"> A-122</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0,80</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4,8</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4,8</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2012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 информационный стенд Джокер 2х3</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7</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7</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7</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7</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2012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покрытие для борцовского ковра</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42</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42</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42</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2011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шашки</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0,15</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0,15</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0,15</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2011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Шахматы «Магнитные»</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1,5</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1,5</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1,5</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 квартал 2011 года</w:t>
            </w:r>
          </w:p>
        </w:tc>
      </w:tr>
      <w:tr w:rsidR="00B67717" w:rsidRPr="00013DDF" w:rsidTr="00764CD6">
        <w:trPr>
          <w:trHeight w:val="300"/>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jc w:val="right"/>
              <w:rPr>
                <w:rFonts w:ascii="Times New Roman" w:hAnsi="Times New Roman" w:cs="Times New Roman"/>
                <w:color w:val="000000"/>
                <w:sz w:val="24"/>
                <w:szCs w:val="24"/>
              </w:rPr>
            </w:pPr>
            <w:r w:rsidRPr="00013DDF">
              <w:rPr>
                <w:rFonts w:ascii="Times New Roman" w:hAnsi="Times New Roman" w:cs="Times New Roman"/>
                <w:color w:val="000000"/>
                <w:sz w:val="24"/>
                <w:szCs w:val="24"/>
              </w:rPr>
              <w:t>4</w:t>
            </w:r>
          </w:p>
        </w:tc>
        <w:tc>
          <w:tcPr>
            <w:tcW w:w="14751" w:type="dxa"/>
            <w:gridSpan w:val="9"/>
            <w:tcBorders>
              <w:top w:val="single" w:sz="4" w:space="0" w:color="auto"/>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b/>
                <w:bCs/>
                <w:color w:val="000000"/>
                <w:sz w:val="24"/>
                <w:szCs w:val="24"/>
              </w:rPr>
            </w:pPr>
            <w:r w:rsidRPr="00013DDF">
              <w:rPr>
                <w:rFonts w:ascii="Times New Roman" w:hAnsi="Times New Roman" w:cs="Times New Roman"/>
                <w:b/>
                <w:bCs/>
                <w:color w:val="000000"/>
                <w:sz w:val="24"/>
                <w:szCs w:val="24"/>
              </w:rPr>
              <w:t>Сопровождение военно-патриотического воспитания:</w:t>
            </w:r>
          </w:p>
        </w:tc>
      </w:tr>
      <w:tr w:rsidR="00B67717" w:rsidRPr="00013DDF" w:rsidTr="00764CD6">
        <w:trPr>
          <w:trHeight w:val="46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спортивная форма для соревнований с логотипом колледжа (Костюм К-10 «Новая классика» + Логотип)</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1,25</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20</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25</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25</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2011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 ноутбук – ASUS N53SV</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32,65</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32,65</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32,65</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2011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b/>
                <w:bCs/>
                <w:color w:val="000000"/>
                <w:sz w:val="24"/>
                <w:szCs w:val="24"/>
              </w:rPr>
            </w:pPr>
            <w:r w:rsidRPr="00013DDF">
              <w:rPr>
                <w:rFonts w:ascii="Times New Roman" w:hAnsi="Times New Roman" w:cs="Times New Roman"/>
                <w:b/>
                <w:bCs/>
                <w:color w:val="000000"/>
                <w:sz w:val="24"/>
                <w:szCs w:val="24"/>
              </w:rPr>
              <w:t xml:space="preserve">программное обеспечение </w:t>
            </w:r>
            <w:r w:rsidRPr="00013DDF">
              <w:rPr>
                <w:rFonts w:ascii="Times New Roman" w:hAnsi="Times New Roman" w:cs="Times New Roman"/>
                <w:b/>
                <w:bCs/>
                <w:color w:val="000000"/>
                <w:sz w:val="24"/>
                <w:szCs w:val="24"/>
              </w:rPr>
              <w:lastRenderedPageBreak/>
              <w:t>для ноутбука</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lastRenderedPageBreak/>
              <w:t> </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 </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r>
      <w:tr w:rsidR="00B67717" w:rsidRPr="00013DDF" w:rsidTr="00764CD6">
        <w:trPr>
          <w:trHeight w:val="690"/>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lastRenderedPageBreak/>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lang w:val="en-US"/>
              </w:rPr>
            </w:pPr>
            <w:r w:rsidRPr="00013DDF">
              <w:rPr>
                <w:rFonts w:ascii="Times New Roman" w:hAnsi="Times New Roman" w:cs="Times New Roman"/>
                <w:color w:val="000000"/>
                <w:sz w:val="24"/>
                <w:szCs w:val="24"/>
                <w:lang w:val="en-US"/>
              </w:rPr>
              <w:t xml:space="preserve"> </w:t>
            </w:r>
            <w:r w:rsidRPr="00013DDF">
              <w:rPr>
                <w:rFonts w:ascii="Times New Roman" w:hAnsi="Times New Roman" w:cs="Times New Roman"/>
                <w:color w:val="000000"/>
                <w:sz w:val="24"/>
                <w:szCs w:val="24"/>
              </w:rPr>
              <w:t>установка</w:t>
            </w:r>
            <w:r w:rsidRPr="00013DDF">
              <w:rPr>
                <w:rFonts w:ascii="Times New Roman" w:hAnsi="Times New Roman" w:cs="Times New Roman"/>
                <w:color w:val="000000"/>
                <w:sz w:val="24"/>
                <w:szCs w:val="24"/>
                <w:lang w:val="en-US"/>
              </w:rPr>
              <w:t xml:space="preserve"> (Microsoft Windows 7 Home Basic (2782.03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lang w:val="en-US"/>
              </w:rPr>
              <w:t xml:space="preserve">), Microsoft Office 2010 </w:t>
            </w:r>
            <w:proofErr w:type="spellStart"/>
            <w:r w:rsidRPr="00013DDF">
              <w:rPr>
                <w:rFonts w:ascii="Times New Roman" w:hAnsi="Times New Roman" w:cs="Times New Roman"/>
                <w:color w:val="000000"/>
                <w:sz w:val="24"/>
                <w:szCs w:val="24"/>
                <w:lang w:val="en-US"/>
              </w:rPr>
              <w:t>Standart</w:t>
            </w:r>
            <w:proofErr w:type="spellEnd"/>
            <w:r w:rsidRPr="00013DDF">
              <w:rPr>
                <w:rFonts w:ascii="Times New Roman" w:hAnsi="Times New Roman" w:cs="Times New Roman"/>
                <w:color w:val="000000"/>
                <w:sz w:val="24"/>
                <w:szCs w:val="24"/>
                <w:lang w:val="en-US"/>
              </w:rPr>
              <w:t xml:space="preserve"> (959.99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lang w:val="en-US"/>
              </w:rPr>
              <w:t xml:space="preserve">), </w:t>
            </w:r>
            <w:proofErr w:type="spellStart"/>
            <w:r w:rsidRPr="00013DDF">
              <w:rPr>
                <w:rFonts w:ascii="Times New Roman" w:hAnsi="Times New Roman" w:cs="Times New Roman"/>
                <w:color w:val="000000"/>
                <w:sz w:val="24"/>
                <w:szCs w:val="24"/>
                <w:lang w:val="en-US"/>
              </w:rPr>
              <w:t>Kaspersky</w:t>
            </w:r>
            <w:proofErr w:type="spellEnd"/>
            <w:r w:rsidRPr="00013DDF">
              <w:rPr>
                <w:rFonts w:ascii="Times New Roman" w:hAnsi="Times New Roman" w:cs="Times New Roman"/>
                <w:color w:val="000000"/>
                <w:sz w:val="24"/>
                <w:szCs w:val="24"/>
                <w:lang w:val="en-US"/>
              </w:rPr>
              <w:br/>
              <w:t xml:space="preserve">CRYSTAL (2200 </w:t>
            </w:r>
            <w:proofErr w:type="spellStart"/>
            <w:r w:rsidRPr="00013DDF">
              <w:rPr>
                <w:rFonts w:ascii="Times New Roman" w:hAnsi="Times New Roman" w:cs="Times New Roman"/>
                <w:color w:val="000000"/>
                <w:sz w:val="24"/>
                <w:szCs w:val="24"/>
              </w:rPr>
              <w:t>руб</w:t>
            </w:r>
            <w:proofErr w:type="spellEnd"/>
            <w:r w:rsidRPr="00013DDF">
              <w:rPr>
                <w:rFonts w:ascii="Times New Roman" w:hAnsi="Times New Roman" w:cs="Times New Roman"/>
                <w:color w:val="000000"/>
                <w:sz w:val="24"/>
                <w:szCs w:val="24"/>
                <w:lang w:val="en-US"/>
              </w:rPr>
              <w:t>))</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32,54</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32,54</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32,54</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 квартал 2011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сопровождение программного обеспечения для ноутбука</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2,5</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2,5</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2,5</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 квартал 2012 года</w:t>
            </w:r>
          </w:p>
        </w:tc>
      </w:tr>
      <w:tr w:rsidR="00B67717" w:rsidRPr="00013DDF" w:rsidTr="00764CD6">
        <w:trPr>
          <w:trHeight w:val="31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proofErr w:type="spellStart"/>
            <w:r w:rsidRPr="00013DDF">
              <w:rPr>
                <w:rFonts w:ascii="Times New Roman" w:hAnsi="Times New Roman" w:cs="Times New Roman"/>
                <w:color w:val="000000"/>
                <w:sz w:val="24"/>
                <w:szCs w:val="24"/>
              </w:rPr>
              <w:t>флэшкарты</w:t>
            </w:r>
            <w:proofErr w:type="spellEnd"/>
            <w:r w:rsidRPr="00013DDF">
              <w:rPr>
                <w:rFonts w:ascii="Times New Roman" w:hAnsi="Times New Roman" w:cs="Times New Roman"/>
                <w:color w:val="000000"/>
                <w:sz w:val="24"/>
                <w:szCs w:val="24"/>
              </w:rPr>
              <w:t xml:space="preserve"> – </w:t>
            </w:r>
            <w:proofErr w:type="spellStart"/>
            <w:r w:rsidRPr="00013DDF">
              <w:rPr>
                <w:rFonts w:ascii="Times New Roman" w:hAnsi="Times New Roman" w:cs="Times New Roman"/>
                <w:color w:val="000000"/>
                <w:sz w:val="24"/>
                <w:szCs w:val="24"/>
              </w:rPr>
              <w:t>Transcend</w:t>
            </w:r>
            <w:proofErr w:type="spellEnd"/>
            <w:r w:rsidRPr="00013DDF">
              <w:rPr>
                <w:rFonts w:ascii="Times New Roman" w:hAnsi="Times New Roman" w:cs="Times New Roman"/>
                <w:color w:val="000000"/>
                <w:sz w:val="24"/>
                <w:szCs w:val="24"/>
              </w:rPr>
              <w:t xml:space="preserve"> </w:t>
            </w:r>
            <w:proofErr w:type="spellStart"/>
            <w:r w:rsidRPr="00013DDF">
              <w:rPr>
                <w:rFonts w:ascii="Times New Roman" w:hAnsi="Times New Roman" w:cs="Times New Roman"/>
                <w:color w:val="000000"/>
                <w:sz w:val="24"/>
                <w:szCs w:val="24"/>
              </w:rPr>
              <w:t>JetFlash</w:t>
            </w:r>
            <w:proofErr w:type="spellEnd"/>
            <w:r w:rsidRPr="00013DDF">
              <w:rPr>
                <w:rFonts w:ascii="Times New Roman" w:hAnsi="Times New Roman" w:cs="Times New Roman"/>
                <w:color w:val="000000"/>
                <w:sz w:val="24"/>
                <w:szCs w:val="24"/>
              </w:rPr>
              <w:t xml:space="preserve"> 600</w:t>
            </w:r>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1</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 квартал 2011 года</w:t>
            </w:r>
          </w:p>
        </w:tc>
      </w:tr>
      <w:tr w:rsidR="00B67717" w:rsidRPr="00013DDF" w:rsidTr="00764CD6">
        <w:trPr>
          <w:trHeight w:val="465"/>
        </w:trPr>
        <w:tc>
          <w:tcPr>
            <w:tcW w:w="529" w:type="dxa"/>
            <w:tcBorders>
              <w:top w:val="nil"/>
              <w:left w:val="single" w:sz="4" w:space="0" w:color="auto"/>
              <w:bottom w:val="single" w:sz="4" w:space="0" w:color="auto"/>
              <w:right w:val="single" w:sz="4" w:space="0" w:color="auto"/>
            </w:tcBorders>
            <w:noWrap/>
            <w:vAlign w:val="bottom"/>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5100" w:type="dxa"/>
            <w:tcBorders>
              <w:top w:val="nil"/>
              <w:left w:val="nil"/>
              <w:bottom w:val="single" w:sz="4" w:space="0" w:color="auto"/>
              <w:right w:val="single" w:sz="4" w:space="0" w:color="auto"/>
            </w:tcBorders>
            <w:vAlign w:val="center"/>
          </w:tcPr>
          <w:p w:rsidR="00B67717" w:rsidRPr="00013DDF" w:rsidRDefault="00B67717" w:rsidP="00764CD6">
            <w:pPr>
              <w:rPr>
                <w:rFonts w:ascii="Times New Roman" w:hAnsi="Times New Roman" w:cs="Times New Roman"/>
                <w:color w:val="000000"/>
                <w:sz w:val="24"/>
                <w:szCs w:val="24"/>
              </w:rPr>
            </w:pPr>
            <w:r w:rsidRPr="00013DDF">
              <w:rPr>
                <w:rFonts w:ascii="Times New Roman" w:hAnsi="Times New Roman" w:cs="Times New Roman"/>
                <w:color w:val="000000"/>
                <w:sz w:val="24"/>
                <w:szCs w:val="24"/>
              </w:rPr>
              <w:t xml:space="preserve">фотоаппарат цифровой полупрофессиональный – </w:t>
            </w:r>
            <w:proofErr w:type="spellStart"/>
            <w:r w:rsidRPr="00013DDF">
              <w:rPr>
                <w:rFonts w:ascii="Times New Roman" w:hAnsi="Times New Roman" w:cs="Times New Roman"/>
                <w:color w:val="000000"/>
                <w:sz w:val="24"/>
                <w:szCs w:val="24"/>
              </w:rPr>
              <w:t>Canon</w:t>
            </w:r>
            <w:proofErr w:type="spellEnd"/>
            <w:r w:rsidRPr="00013DDF">
              <w:rPr>
                <w:rFonts w:ascii="Times New Roman" w:hAnsi="Times New Roman" w:cs="Times New Roman"/>
                <w:color w:val="000000"/>
                <w:sz w:val="24"/>
                <w:szCs w:val="24"/>
              </w:rPr>
              <w:t xml:space="preserve"> EOS 550D </w:t>
            </w:r>
            <w:proofErr w:type="spellStart"/>
            <w:r w:rsidRPr="00013DDF">
              <w:rPr>
                <w:rFonts w:ascii="Times New Roman" w:hAnsi="Times New Roman" w:cs="Times New Roman"/>
                <w:color w:val="000000"/>
                <w:sz w:val="24"/>
                <w:szCs w:val="24"/>
              </w:rPr>
              <w:t>Kit</w:t>
            </w:r>
            <w:proofErr w:type="spellEnd"/>
          </w:p>
        </w:tc>
        <w:tc>
          <w:tcPr>
            <w:tcW w:w="1482" w:type="dxa"/>
            <w:tcBorders>
              <w:top w:val="nil"/>
              <w:left w:val="nil"/>
              <w:bottom w:val="single" w:sz="4" w:space="0" w:color="auto"/>
              <w:right w:val="single" w:sz="4" w:space="0" w:color="auto"/>
            </w:tcBorders>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31,18</w:t>
            </w:r>
          </w:p>
        </w:tc>
        <w:tc>
          <w:tcPr>
            <w:tcW w:w="128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2</w:t>
            </w:r>
          </w:p>
        </w:tc>
        <w:tc>
          <w:tcPr>
            <w:tcW w:w="1265"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62,36</w:t>
            </w:r>
          </w:p>
        </w:tc>
        <w:tc>
          <w:tcPr>
            <w:tcW w:w="1440"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364" w:type="dxa"/>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noWrap/>
            <w:vAlign w:val="center"/>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62,36</w:t>
            </w:r>
          </w:p>
        </w:tc>
        <w:tc>
          <w:tcPr>
            <w:tcW w:w="1340" w:type="dxa"/>
            <w:tcBorders>
              <w:top w:val="nil"/>
              <w:left w:val="single" w:sz="8" w:space="0" w:color="000000"/>
              <w:bottom w:val="single" w:sz="8" w:space="0" w:color="auto"/>
              <w:right w:val="single" w:sz="8" w:space="0" w:color="000000"/>
            </w:tcBorders>
          </w:tcPr>
          <w:p w:rsidR="00B67717" w:rsidRPr="00013DDF" w:rsidRDefault="00B67717" w:rsidP="00764CD6">
            <w:pPr>
              <w:jc w:val="center"/>
              <w:rPr>
                <w:rFonts w:ascii="Times New Roman" w:hAnsi="Times New Roman" w:cs="Times New Roman"/>
                <w:color w:val="000000"/>
                <w:sz w:val="24"/>
                <w:szCs w:val="24"/>
              </w:rPr>
            </w:pPr>
            <w:r w:rsidRPr="00013DDF">
              <w:rPr>
                <w:rFonts w:ascii="Times New Roman" w:hAnsi="Times New Roman" w:cs="Times New Roman"/>
                <w:color w:val="000000"/>
                <w:sz w:val="24"/>
                <w:szCs w:val="24"/>
              </w:rPr>
              <w:t>4 квартал 2011 года</w:t>
            </w:r>
          </w:p>
        </w:tc>
      </w:tr>
      <w:tr w:rsidR="00B67717" w:rsidRPr="00013DDF" w:rsidTr="00764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9"/>
        </w:trPr>
        <w:tc>
          <w:tcPr>
            <w:tcW w:w="524" w:type="dxa"/>
          </w:tcPr>
          <w:p w:rsidR="00B67717" w:rsidRPr="00013DDF" w:rsidRDefault="00B67717" w:rsidP="00764CD6">
            <w:pPr>
              <w:pStyle w:val="15"/>
              <w:ind w:left="735"/>
              <w:rPr>
                <w:rFonts w:ascii="Times New Roman" w:hAnsi="Times New Roman"/>
                <w:sz w:val="24"/>
                <w:szCs w:val="24"/>
              </w:rPr>
            </w:pPr>
          </w:p>
        </w:tc>
        <w:tc>
          <w:tcPr>
            <w:tcW w:w="5105" w:type="dxa"/>
          </w:tcPr>
          <w:p w:rsidR="00B67717" w:rsidRPr="00013DDF" w:rsidRDefault="00B67717" w:rsidP="00B27DF8">
            <w:pPr>
              <w:rPr>
                <w:rFonts w:ascii="Times New Roman" w:hAnsi="Times New Roman" w:cs="Times New Roman"/>
                <w:sz w:val="24"/>
                <w:szCs w:val="24"/>
              </w:rPr>
            </w:pPr>
            <w:r w:rsidRPr="00013DDF">
              <w:rPr>
                <w:rFonts w:ascii="Times New Roman" w:hAnsi="Times New Roman" w:cs="Times New Roman"/>
                <w:b/>
                <w:sz w:val="24"/>
                <w:szCs w:val="24"/>
              </w:rPr>
              <w:t>ИТОГО</w:t>
            </w:r>
          </w:p>
        </w:tc>
        <w:tc>
          <w:tcPr>
            <w:tcW w:w="1482" w:type="dxa"/>
          </w:tcPr>
          <w:p w:rsidR="00B67717" w:rsidRPr="00013DDF" w:rsidRDefault="00B67717" w:rsidP="00764CD6">
            <w:pPr>
              <w:pStyle w:val="15"/>
              <w:ind w:left="735"/>
              <w:rPr>
                <w:rFonts w:ascii="Times New Roman" w:hAnsi="Times New Roman"/>
                <w:sz w:val="24"/>
                <w:szCs w:val="24"/>
              </w:rPr>
            </w:pPr>
          </w:p>
        </w:tc>
        <w:tc>
          <w:tcPr>
            <w:tcW w:w="1280" w:type="dxa"/>
          </w:tcPr>
          <w:p w:rsidR="00B67717" w:rsidRPr="00013DDF" w:rsidRDefault="00B67717" w:rsidP="00764CD6">
            <w:pPr>
              <w:pStyle w:val="15"/>
              <w:ind w:left="735"/>
              <w:rPr>
                <w:rFonts w:ascii="Times New Roman" w:hAnsi="Times New Roman"/>
                <w:sz w:val="24"/>
                <w:szCs w:val="24"/>
              </w:rPr>
            </w:pPr>
          </w:p>
        </w:tc>
        <w:tc>
          <w:tcPr>
            <w:tcW w:w="1265" w:type="dxa"/>
          </w:tcPr>
          <w:p w:rsidR="00B67717" w:rsidRPr="00013DDF" w:rsidRDefault="00B67717" w:rsidP="008E0E63">
            <w:pPr>
              <w:jc w:val="center"/>
              <w:rPr>
                <w:rFonts w:ascii="Times New Roman" w:hAnsi="Times New Roman" w:cs="Times New Roman"/>
                <w:b/>
                <w:sz w:val="24"/>
                <w:szCs w:val="24"/>
              </w:rPr>
            </w:pPr>
            <w:r w:rsidRPr="00013DDF">
              <w:rPr>
                <w:rFonts w:ascii="Times New Roman" w:hAnsi="Times New Roman" w:cs="Times New Roman"/>
                <w:b/>
                <w:sz w:val="24"/>
                <w:szCs w:val="24"/>
              </w:rPr>
              <w:t>2210,16</w:t>
            </w:r>
          </w:p>
        </w:tc>
        <w:tc>
          <w:tcPr>
            <w:tcW w:w="1440" w:type="dxa"/>
          </w:tcPr>
          <w:p w:rsidR="00B67717" w:rsidRPr="00013DDF" w:rsidRDefault="00B67717" w:rsidP="008E0E63">
            <w:pPr>
              <w:jc w:val="center"/>
              <w:rPr>
                <w:rFonts w:ascii="Times New Roman" w:hAnsi="Times New Roman" w:cs="Times New Roman"/>
                <w:b/>
                <w:sz w:val="24"/>
                <w:szCs w:val="24"/>
              </w:rPr>
            </w:pPr>
            <w:r w:rsidRPr="00013DDF">
              <w:rPr>
                <w:rFonts w:ascii="Times New Roman" w:hAnsi="Times New Roman" w:cs="Times New Roman"/>
                <w:b/>
                <w:sz w:val="24"/>
                <w:szCs w:val="24"/>
              </w:rPr>
              <w:t>106,59</w:t>
            </w:r>
          </w:p>
        </w:tc>
        <w:tc>
          <w:tcPr>
            <w:tcW w:w="1364" w:type="dxa"/>
          </w:tcPr>
          <w:p w:rsidR="00B67717" w:rsidRPr="00013DDF" w:rsidRDefault="00B67717" w:rsidP="008E0E63">
            <w:pPr>
              <w:jc w:val="center"/>
              <w:rPr>
                <w:rFonts w:ascii="Times New Roman" w:hAnsi="Times New Roman" w:cs="Times New Roman"/>
                <w:b/>
                <w:sz w:val="24"/>
                <w:szCs w:val="24"/>
              </w:rPr>
            </w:pPr>
            <w:r w:rsidRPr="00013DDF">
              <w:rPr>
                <w:rFonts w:ascii="Times New Roman" w:hAnsi="Times New Roman" w:cs="Times New Roman"/>
                <w:b/>
                <w:sz w:val="24"/>
                <w:szCs w:val="24"/>
              </w:rPr>
              <w:t>69,98</w:t>
            </w:r>
          </w:p>
        </w:tc>
        <w:tc>
          <w:tcPr>
            <w:tcW w:w="1473" w:type="dxa"/>
          </w:tcPr>
          <w:p w:rsidR="00B67717" w:rsidRPr="00013DDF" w:rsidRDefault="00B67717" w:rsidP="008E0E63">
            <w:pPr>
              <w:jc w:val="center"/>
              <w:rPr>
                <w:rFonts w:ascii="Times New Roman" w:hAnsi="Times New Roman" w:cs="Times New Roman"/>
                <w:b/>
                <w:sz w:val="24"/>
                <w:szCs w:val="24"/>
              </w:rPr>
            </w:pPr>
            <w:r w:rsidRPr="00013DDF">
              <w:rPr>
                <w:rFonts w:ascii="Times New Roman" w:hAnsi="Times New Roman" w:cs="Times New Roman"/>
                <w:b/>
                <w:sz w:val="24"/>
                <w:szCs w:val="24"/>
              </w:rPr>
              <w:t>2033,59</w:t>
            </w:r>
          </w:p>
        </w:tc>
        <w:tc>
          <w:tcPr>
            <w:tcW w:w="1347" w:type="dxa"/>
            <w:gridSpan w:val="2"/>
          </w:tcPr>
          <w:p w:rsidR="00B67717" w:rsidRPr="00013DDF" w:rsidRDefault="00B67717" w:rsidP="00764CD6">
            <w:pPr>
              <w:pStyle w:val="15"/>
              <w:ind w:left="735"/>
              <w:rPr>
                <w:rFonts w:ascii="Times New Roman" w:hAnsi="Times New Roman"/>
                <w:sz w:val="24"/>
                <w:szCs w:val="24"/>
              </w:rPr>
            </w:pPr>
          </w:p>
        </w:tc>
      </w:tr>
    </w:tbl>
    <w:p w:rsidR="00B67717" w:rsidRPr="00B27DF8" w:rsidRDefault="00B67717" w:rsidP="00B27DF8">
      <w:pPr>
        <w:rPr>
          <w:rFonts w:ascii="Times New Roman" w:hAnsi="Times New Roman"/>
          <w:sz w:val="28"/>
          <w:szCs w:val="28"/>
        </w:rPr>
      </w:pPr>
    </w:p>
    <w:p w:rsidR="00217BB0" w:rsidRDefault="00217BB0" w:rsidP="00B27DF8">
      <w:pPr>
        <w:rPr>
          <w:rFonts w:ascii="Times New Roman" w:hAnsi="Times New Roman"/>
          <w:sz w:val="28"/>
          <w:szCs w:val="28"/>
        </w:rPr>
      </w:pPr>
      <w:r>
        <w:rPr>
          <w:rFonts w:ascii="Times New Roman" w:hAnsi="Times New Roman"/>
          <w:sz w:val="28"/>
          <w:szCs w:val="28"/>
        </w:rPr>
        <w:t xml:space="preserve">Объем финансирования по комплексной программе «Новая школа </w:t>
      </w:r>
      <w:proofErr w:type="spellStart"/>
      <w:r>
        <w:rPr>
          <w:rFonts w:ascii="Times New Roman" w:hAnsi="Times New Roman"/>
          <w:sz w:val="28"/>
          <w:szCs w:val="28"/>
        </w:rPr>
        <w:t>Югры</w:t>
      </w:r>
      <w:proofErr w:type="spellEnd"/>
      <w:r>
        <w:rPr>
          <w:rFonts w:ascii="Times New Roman" w:hAnsi="Times New Roman"/>
          <w:sz w:val="28"/>
          <w:szCs w:val="28"/>
        </w:rPr>
        <w:t xml:space="preserve">» - </w:t>
      </w:r>
      <w:r w:rsidRPr="00217BB0">
        <w:rPr>
          <w:rFonts w:ascii="Times New Roman" w:hAnsi="Times New Roman"/>
          <w:b/>
          <w:sz w:val="28"/>
          <w:szCs w:val="28"/>
        </w:rPr>
        <w:t>136 000</w:t>
      </w:r>
      <w:r>
        <w:rPr>
          <w:rFonts w:ascii="Times New Roman" w:hAnsi="Times New Roman"/>
          <w:sz w:val="28"/>
          <w:szCs w:val="28"/>
        </w:rPr>
        <w:t xml:space="preserve"> ты</w:t>
      </w:r>
      <w:r w:rsidRPr="00B27DF8">
        <w:rPr>
          <w:rFonts w:ascii="Times New Roman" w:hAnsi="Times New Roman"/>
          <w:sz w:val="28"/>
          <w:szCs w:val="28"/>
        </w:rPr>
        <w:t>с. руб.</w:t>
      </w:r>
    </w:p>
    <w:p w:rsidR="00B27DF8" w:rsidRDefault="008B46D3" w:rsidP="00B27DF8">
      <w:pPr>
        <w:rPr>
          <w:rFonts w:ascii="Times New Roman" w:hAnsi="Times New Roman"/>
          <w:sz w:val="28"/>
          <w:szCs w:val="28"/>
        </w:rPr>
      </w:pPr>
      <w:r>
        <w:rPr>
          <w:rFonts w:ascii="Times New Roman" w:hAnsi="Times New Roman"/>
          <w:sz w:val="28"/>
          <w:szCs w:val="28"/>
        </w:rPr>
        <w:t xml:space="preserve">Объем </w:t>
      </w:r>
      <w:r w:rsidR="00217BB0">
        <w:rPr>
          <w:rFonts w:ascii="Times New Roman" w:hAnsi="Times New Roman"/>
          <w:sz w:val="28"/>
          <w:szCs w:val="28"/>
        </w:rPr>
        <w:t xml:space="preserve">запрашиваемых </w:t>
      </w:r>
      <w:r w:rsidRPr="00764CD6">
        <w:rPr>
          <w:rFonts w:ascii="Times New Roman" w:hAnsi="Times New Roman"/>
          <w:sz w:val="28"/>
          <w:szCs w:val="28"/>
        </w:rPr>
        <w:t>финансовых средств</w:t>
      </w:r>
      <w:r w:rsidR="00764CD6" w:rsidRPr="00764CD6">
        <w:rPr>
          <w:rFonts w:ascii="Times New Roman" w:hAnsi="Times New Roman"/>
          <w:sz w:val="28"/>
          <w:szCs w:val="28"/>
        </w:rPr>
        <w:t xml:space="preserve"> на обновление</w:t>
      </w:r>
      <w:r w:rsidRPr="00764CD6">
        <w:rPr>
          <w:rFonts w:ascii="Times New Roman" w:hAnsi="Times New Roman"/>
          <w:sz w:val="28"/>
          <w:szCs w:val="28"/>
        </w:rPr>
        <w:t xml:space="preserve">, </w:t>
      </w:r>
      <w:r w:rsidR="00B27DF8">
        <w:rPr>
          <w:rFonts w:ascii="Times New Roman" w:hAnsi="Times New Roman"/>
          <w:sz w:val="28"/>
          <w:szCs w:val="28"/>
        </w:rPr>
        <w:t>м</w:t>
      </w:r>
      <w:r w:rsidRPr="00013DDF">
        <w:rPr>
          <w:rFonts w:ascii="Times New Roman" w:hAnsi="Times New Roman"/>
          <w:sz w:val="28"/>
          <w:szCs w:val="28"/>
        </w:rPr>
        <w:t>атериально-техническ</w:t>
      </w:r>
      <w:r w:rsidR="00764CD6">
        <w:rPr>
          <w:rFonts w:ascii="Times New Roman" w:hAnsi="Times New Roman"/>
          <w:sz w:val="28"/>
          <w:szCs w:val="28"/>
        </w:rPr>
        <w:t>ой базы</w:t>
      </w:r>
      <w:r w:rsidRPr="00013DDF">
        <w:rPr>
          <w:rFonts w:ascii="Times New Roman" w:hAnsi="Times New Roman"/>
          <w:sz w:val="28"/>
          <w:szCs w:val="28"/>
        </w:rPr>
        <w:t xml:space="preserve"> для открытия новых образовательных программ</w:t>
      </w:r>
      <w:r w:rsidR="00B27DF8">
        <w:rPr>
          <w:rFonts w:ascii="Times New Roman" w:hAnsi="Times New Roman"/>
          <w:sz w:val="28"/>
          <w:szCs w:val="28"/>
        </w:rPr>
        <w:t xml:space="preserve"> – </w:t>
      </w:r>
      <w:r w:rsidR="00B27DF8" w:rsidRPr="00B27DF8">
        <w:rPr>
          <w:rFonts w:ascii="Times New Roman" w:hAnsi="Times New Roman"/>
          <w:b/>
          <w:sz w:val="28"/>
          <w:szCs w:val="28"/>
        </w:rPr>
        <w:t>22410,82</w:t>
      </w:r>
      <w:r w:rsidR="00B27DF8" w:rsidRPr="00B27DF8">
        <w:rPr>
          <w:rFonts w:ascii="Times New Roman" w:hAnsi="Times New Roman"/>
          <w:sz w:val="28"/>
          <w:szCs w:val="28"/>
        </w:rPr>
        <w:t xml:space="preserve"> </w:t>
      </w:r>
      <w:r w:rsidR="00217BB0" w:rsidRPr="00B27DF8">
        <w:rPr>
          <w:rFonts w:ascii="Times New Roman" w:hAnsi="Times New Roman"/>
          <w:sz w:val="28"/>
          <w:szCs w:val="28"/>
        </w:rPr>
        <w:t>тыс. руб</w:t>
      </w:r>
      <w:proofErr w:type="gramStart"/>
      <w:r w:rsidR="00217BB0" w:rsidRPr="00B27DF8">
        <w:rPr>
          <w:rFonts w:ascii="Times New Roman" w:hAnsi="Times New Roman"/>
          <w:sz w:val="28"/>
          <w:szCs w:val="28"/>
        </w:rPr>
        <w:t>.</w:t>
      </w:r>
      <w:r w:rsidR="00B27DF8" w:rsidRPr="00B27DF8">
        <w:rPr>
          <w:rFonts w:ascii="Times New Roman" w:hAnsi="Times New Roman"/>
          <w:sz w:val="28"/>
          <w:szCs w:val="28"/>
        </w:rPr>
        <w:t>и</w:t>
      </w:r>
      <w:proofErr w:type="gramEnd"/>
      <w:r w:rsidR="00B27DF8" w:rsidRPr="00B27DF8">
        <w:rPr>
          <w:rFonts w:ascii="Times New Roman" w:hAnsi="Times New Roman"/>
          <w:sz w:val="28"/>
          <w:szCs w:val="28"/>
        </w:rPr>
        <w:t>з них</w:t>
      </w:r>
      <w:r w:rsidR="00B27DF8">
        <w:rPr>
          <w:rFonts w:ascii="Times New Roman" w:hAnsi="Times New Roman"/>
          <w:sz w:val="28"/>
          <w:szCs w:val="28"/>
        </w:rPr>
        <w:t>:</w:t>
      </w:r>
    </w:p>
    <w:p w:rsidR="00B67717" w:rsidRDefault="00B67717" w:rsidP="00B67717">
      <w:pPr>
        <w:rPr>
          <w:rFonts w:ascii="Times New Roman" w:hAnsi="Times New Roman"/>
          <w:sz w:val="28"/>
          <w:szCs w:val="28"/>
        </w:rPr>
      </w:pPr>
    </w:p>
    <w:p w:rsidR="00B27DF8" w:rsidRPr="00B27DF8" w:rsidRDefault="00B27DF8" w:rsidP="00B27DF8">
      <w:pPr>
        <w:rPr>
          <w:rFonts w:ascii="Times New Roman" w:hAnsi="Times New Roman"/>
          <w:sz w:val="28"/>
          <w:szCs w:val="28"/>
        </w:rPr>
      </w:pPr>
      <w:r w:rsidRPr="00B27DF8">
        <w:rPr>
          <w:rFonts w:ascii="Times New Roman" w:hAnsi="Times New Roman"/>
          <w:sz w:val="28"/>
          <w:szCs w:val="28"/>
        </w:rPr>
        <w:t xml:space="preserve">Объем привлекаемого финансирования из средств работодателей, 1050 </w:t>
      </w:r>
      <w:proofErr w:type="spellStart"/>
      <w:r w:rsidRPr="00B27DF8">
        <w:rPr>
          <w:rFonts w:ascii="Times New Roman" w:hAnsi="Times New Roman"/>
          <w:sz w:val="28"/>
          <w:szCs w:val="28"/>
        </w:rPr>
        <w:t>тыс</w:t>
      </w:r>
      <w:proofErr w:type="gramStart"/>
      <w:r w:rsidRPr="00B27DF8">
        <w:rPr>
          <w:rFonts w:ascii="Times New Roman" w:hAnsi="Times New Roman"/>
          <w:sz w:val="28"/>
          <w:szCs w:val="28"/>
        </w:rPr>
        <w:t>.р</w:t>
      </w:r>
      <w:proofErr w:type="gramEnd"/>
      <w:r w:rsidRPr="00B27DF8">
        <w:rPr>
          <w:rFonts w:ascii="Times New Roman" w:hAnsi="Times New Roman"/>
          <w:sz w:val="28"/>
          <w:szCs w:val="28"/>
        </w:rPr>
        <w:t>уб</w:t>
      </w:r>
      <w:proofErr w:type="spellEnd"/>
      <w:r w:rsidRPr="00B27DF8">
        <w:rPr>
          <w:rFonts w:ascii="Times New Roman" w:hAnsi="Times New Roman"/>
          <w:sz w:val="28"/>
          <w:szCs w:val="28"/>
        </w:rPr>
        <w:t>;</w:t>
      </w:r>
    </w:p>
    <w:p w:rsidR="00B27DF8" w:rsidRPr="00B27DF8" w:rsidRDefault="00B27DF8" w:rsidP="00B27DF8">
      <w:pPr>
        <w:rPr>
          <w:rFonts w:ascii="Times New Roman" w:hAnsi="Times New Roman"/>
          <w:sz w:val="28"/>
          <w:szCs w:val="28"/>
        </w:rPr>
      </w:pPr>
      <w:r w:rsidRPr="00B27DF8">
        <w:rPr>
          <w:rFonts w:ascii="Times New Roman" w:hAnsi="Times New Roman"/>
          <w:sz w:val="28"/>
          <w:szCs w:val="28"/>
        </w:rPr>
        <w:t xml:space="preserve">Объем привлекаемого финансирования из собственных средств ОУ, 435 тыс. </w:t>
      </w:r>
      <w:proofErr w:type="spellStart"/>
      <w:r w:rsidRPr="00B27DF8">
        <w:rPr>
          <w:rFonts w:ascii="Times New Roman" w:hAnsi="Times New Roman"/>
          <w:sz w:val="28"/>
          <w:szCs w:val="28"/>
        </w:rPr>
        <w:t>руб</w:t>
      </w:r>
      <w:proofErr w:type="spellEnd"/>
      <w:r w:rsidRPr="00B27DF8">
        <w:rPr>
          <w:rFonts w:ascii="Times New Roman" w:hAnsi="Times New Roman"/>
          <w:sz w:val="28"/>
          <w:szCs w:val="28"/>
        </w:rPr>
        <w:t>;</w:t>
      </w:r>
    </w:p>
    <w:p w:rsidR="00B27DF8" w:rsidRPr="00B27DF8" w:rsidRDefault="00B27DF8" w:rsidP="00B27DF8">
      <w:pPr>
        <w:rPr>
          <w:rFonts w:ascii="Times New Roman" w:hAnsi="Times New Roman"/>
          <w:sz w:val="28"/>
          <w:szCs w:val="28"/>
        </w:rPr>
      </w:pPr>
      <w:r w:rsidRPr="00B27DF8">
        <w:rPr>
          <w:rFonts w:ascii="Times New Roman" w:hAnsi="Times New Roman"/>
          <w:sz w:val="28"/>
          <w:szCs w:val="28"/>
        </w:rPr>
        <w:t>Объем запрашиваемого финансирования из средств бюджета автономного округа, 20925,82 тыс. руб.</w:t>
      </w:r>
    </w:p>
    <w:p w:rsidR="008B46D3" w:rsidRPr="00B27DF8" w:rsidRDefault="008B46D3" w:rsidP="00B67717">
      <w:pPr>
        <w:rPr>
          <w:rFonts w:ascii="Times New Roman" w:hAnsi="Times New Roman"/>
          <w:sz w:val="28"/>
          <w:szCs w:val="28"/>
        </w:rPr>
      </w:pPr>
    </w:p>
    <w:p w:rsidR="00B27DF8" w:rsidRDefault="00B27DF8" w:rsidP="00B27DF8">
      <w:pPr>
        <w:rPr>
          <w:rFonts w:ascii="Times New Roman" w:hAnsi="Times New Roman"/>
          <w:sz w:val="28"/>
          <w:szCs w:val="28"/>
        </w:rPr>
      </w:pPr>
      <w:r>
        <w:rPr>
          <w:rFonts w:ascii="Times New Roman" w:hAnsi="Times New Roman"/>
          <w:sz w:val="28"/>
          <w:szCs w:val="28"/>
        </w:rPr>
        <w:t xml:space="preserve">Объем </w:t>
      </w:r>
      <w:r w:rsidR="00217BB0">
        <w:rPr>
          <w:rFonts w:ascii="Times New Roman" w:hAnsi="Times New Roman"/>
          <w:sz w:val="28"/>
          <w:szCs w:val="28"/>
        </w:rPr>
        <w:t xml:space="preserve">запрашиваемых </w:t>
      </w:r>
      <w:r w:rsidRPr="00764CD6">
        <w:rPr>
          <w:rFonts w:ascii="Times New Roman" w:hAnsi="Times New Roman"/>
          <w:sz w:val="28"/>
          <w:szCs w:val="28"/>
        </w:rPr>
        <w:t>финансовых средств</w:t>
      </w:r>
      <w:r>
        <w:rPr>
          <w:rFonts w:ascii="Times New Roman" w:hAnsi="Times New Roman"/>
          <w:sz w:val="28"/>
          <w:szCs w:val="28"/>
        </w:rPr>
        <w:t xml:space="preserve">, необходимых на реализацию проектов Программы развития на 2011 – 2015 годы – </w:t>
      </w:r>
      <w:r w:rsidRPr="00B27DF8">
        <w:rPr>
          <w:rFonts w:ascii="Times New Roman" w:hAnsi="Times New Roman"/>
          <w:b/>
          <w:sz w:val="28"/>
          <w:szCs w:val="28"/>
        </w:rPr>
        <w:t>2210,16</w:t>
      </w:r>
      <w:r w:rsidRPr="00B27DF8">
        <w:rPr>
          <w:rFonts w:ascii="Times New Roman" w:hAnsi="Times New Roman"/>
          <w:sz w:val="28"/>
          <w:szCs w:val="28"/>
        </w:rPr>
        <w:t xml:space="preserve"> из них</w:t>
      </w:r>
      <w:r>
        <w:rPr>
          <w:rFonts w:ascii="Times New Roman" w:hAnsi="Times New Roman"/>
          <w:sz w:val="28"/>
          <w:szCs w:val="28"/>
        </w:rPr>
        <w:t>:</w:t>
      </w:r>
    </w:p>
    <w:p w:rsidR="00B27DF8" w:rsidRPr="00B27DF8" w:rsidRDefault="00B27DF8" w:rsidP="00B27DF8">
      <w:pPr>
        <w:rPr>
          <w:rFonts w:ascii="Times New Roman" w:hAnsi="Times New Roman"/>
          <w:sz w:val="28"/>
          <w:szCs w:val="28"/>
        </w:rPr>
      </w:pPr>
      <w:r w:rsidRPr="00B27DF8">
        <w:rPr>
          <w:rFonts w:ascii="Times New Roman" w:hAnsi="Times New Roman"/>
          <w:sz w:val="28"/>
          <w:szCs w:val="28"/>
        </w:rPr>
        <w:t xml:space="preserve">Объем привлекаемого финансирования из средств работодателей, 106,59 </w:t>
      </w:r>
      <w:proofErr w:type="spellStart"/>
      <w:r w:rsidRPr="00B27DF8">
        <w:rPr>
          <w:rFonts w:ascii="Times New Roman" w:hAnsi="Times New Roman"/>
          <w:sz w:val="28"/>
          <w:szCs w:val="28"/>
        </w:rPr>
        <w:t>тыс</w:t>
      </w:r>
      <w:proofErr w:type="gramStart"/>
      <w:r w:rsidRPr="00B27DF8">
        <w:rPr>
          <w:rFonts w:ascii="Times New Roman" w:hAnsi="Times New Roman"/>
          <w:sz w:val="28"/>
          <w:szCs w:val="28"/>
        </w:rPr>
        <w:t>.р</w:t>
      </w:r>
      <w:proofErr w:type="gramEnd"/>
      <w:r w:rsidRPr="00B27DF8">
        <w:rPr>
          <w:rFonts w:ascii="Times New Roman" w:hAnsi="Times New Roman"/>
          <w:sz w:val="28"/>
          <w:szCs w:val="28"/>
        </w:rPr>
        <w:t>уб</w:t>
      </w:r>
      <w:proofErr w:type="spellEnd"/>
      <w:r w:rsidRPr="00B27DF8">
        <w:rPr>
          <w:rFonts w:ascii="Times New Roman" w:hAnsi="Times New Roman"/>
          <w:sz w:val="28"/>
          <w:szCs w:val="28"/>
        </w:rPr>
        <w:t>;</w:t>
      </w:r>
    </w:p>
    <w:p w:rsidR="00B27DF8" w:rsidRPr="00B27DF8" w:rsidRDefault="00B27DF8" w:rsidP="00B27DF8">
      <w:pPr>
        <w:rPr>
          <w:rFonts w:ascii="Times New Roman" w:hAnsi="Times New Roman"/>
          <w:sz w:val="28"/>
          <w:szCs w:val="28"/>
        </w:rPr>
      </w:pPr>
      <w:r w:rsidRPr="00B27DF8">
        <w:rPr>
          <w:rFonts w:ascii="Times New Roman" w:hAnsi="Times New Roman"/>
          <w:sz w:val="28"/>
          <w:szCs w:val="28"/>
        </w:rPr>
        <w:t xml:space="preserve">Объем привлекаемого финансирования из собственных средств ОУ, 69,98 тыс. </w:t>
      </w:r>
      <w:proofErr w:type="spellStart"/>
      <w:r w:rsidRPr="00B27DF8">
        <w:rPr>
          <w:rFonts w:ascii="Times New Roman" w:hAnsi="Times New Roman"/>
          <w:sz w:val="28"/>
          <w:szCs w:val="28"/>
        </w:rPr>
        <w:t>руб</w:t>
      </w:r>
      <w:proofErr w:type="spellEnd"/>
      <w:r w:rsidRPr="00B27DF8">
        <w:rPr>
          <w:rFonts w:ascii="Times New Roman" w:hAnsi="Times New Roman"/>
          <w:sz w:val="28"/>
          <w:szCs w:val="28"/>
        </w:rPr>
        <w:t>;</w:t>
      </w:r>
    </w:p>
    <w:p w:rsidR="00B27DF8" w:rsidRPr="00B27DF8" w:rsidRDefault="00B27DF8" w:rsidP="00B27DF8">
      <w:pPr>
        <w:rPr>
          <w:rFonts w:ascii="Times New Roman" w:hAnsi="Times New Roman"/>
          <w:sz w:val="28"/>
          <w:szCs w:val="28"/>
        </w:rPr>
      </w:pPr>
      <w:r w:rsidRPr="00B27DF8">
        <w:rPr>
          <w:rFonts w:ascii="Times New Roman" w:hAnsi="Times New Roman"/>
          <w:sz w:val="28"/>
          <w:szCs w:val="28"/>
        </w:rPr>
        <w:t>Объем запрашиваемого финансирования из средств бюджета автономного округа, 2033,59 тыс. руб.</w:t>
      </w:r>
    </w:p>
    <w:sectPr w:rsidR="00B27DF8" w:rsidRPr="00B27DF8" w:rsidSect="00B67717">
      <w:headerReference w:type="default" r:id="rId34"/>
      <w:footerReference w:type="default" r:id="rId35"/>
      <w:pgSz w:w="16838" w:h="11906" w:orient="landscape"/>
      <w:pgMar w:top="849" w:right="1134" w:bottom="1418"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984" w:rsidRDefault="00822984" w:rsidP="00152CB5">
      <w:r>
        <w:separator/>
      </w:r>
    </w:p>
  </w:endnote>
  <w:endnote w:type="continuationSeparator" w:id="1">
    <w:p w:rsidR="00822984" w:rsidRDefault="00822984" w:rsidP="00152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84" w:rsidRDefault="00822984" w:rsidP="008C298D">
    <w:pPr>
      <w:pStyle w:val="ae"/>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822984" w:rsidRDefault="00822984" w:rsidP="008C298D">
    <w:pPr>
      <w:pStyle w:val="ae"/>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84" w:rsidRDefault="00822984">
    <w:pPr>
      <w:pStyle w:val="ae"/>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5D02CD">
      <w:rPr>
        <w:rStyle w:val="aff5"/>
        <w:noProof/>
      </w:rPr>
      <w:t>226</w:t>
    </w:r>
    <w:r>
      <w:rPr>
        <w:rStyle w:val="aff5"/>
      </w:rPr>
      <w:fldChar w:fldCharType="end"/>
    </w:r>
  </w:p>
  <w:p w:rsidR="00822984" w:rsidRDefault="00822984">
    <w:pPr>
      <w:pStyle w:val="ae"/>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84" w:rsidRDefault="00822984">
    <w:pPr>
      <w:pStyle w:val="ae"/>
      <w:jc w:val="right"/>
    </w:pPr>
    <w:fldSimple w:instr=" PAGE   \* MERGEFORMAT ">
      <w:r w:rsidR="005D02CD">
        <w:rPr>
          <w:noProof/>
        </w:rPr>
        <w:t>244</w:t>
      </w:r>
    </w:fldSimple>
  </w:p>
  <w:p w:rsidR="00822984" w:rsidRDefault="00822984">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84" w:rsidRDefault="00822984" w:rsidP="008C298D">
    <w:pPr>
      <w:pStyle w:val="ae"/>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5D02CD">
      <w:rPr>
        <w:rStyle w:val="aff5"/>
        <w:noProof/>
      </w:rPr>
      <w:t>1</w:t>
    </w:r>
    <w:r>
      <w:rPr>
        <w:rStyle w:val="aff5"/>
      </w:rPr>
      <w:fldChar w:fldCharType="end"/>
    </w:r>
  </w:p>
  <w:p w:rsidR="00822984" w:rsidRDefault="00822984" w:rsidP="008C298D">
    <w:pPr>
      <w:pStyle w:val="ae"/>
      <w:ind w:right="360"/>
      <w:jc w:val="right"/>
    </w:pPr>
  </w:p>
  <w:p w:rsidR="00822984" w:rsidRDefault="00822984">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84" w:rsidRDefault="00822984" w:rsidP="000127C1">
    <w:pPr>
      <w:pStyle w:val="ae"/>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822984" w:rsidRDefault="00822984" w:rsidP="000127C1">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84" w:rsidRDefault="00822984" w:rsidP="000127C1">
    <w:pPr>
      <w:pStyle w:val="ae"/>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5D02CD">
      <w:rPr>
        <w:rStyle w:val="aff5"/>
        <w:noProof/>
      </w:rPr>
      <w:t>100</w:t>
    </w:r>
    <w:r>
      <w:rPr>
        <w:rStyle w:val="aff5"/>
      </w:rPr>
      <w:fldChar w:fldCharType="end"/>
    </w:r>
  </w:p>
  <w:p w:rsidR="00822984" w:rsidRDefault="00822984" w:rsidP="000127C1">
    <w:pPr>
      <w:pStyle w:val="a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84" w:rsidRDefault="00822984" w:rsidP="00ED1745">
    <w:pPr>
      <w:pStyle w:val="ae"/>
      <w:jc w:val="right"/>
    </w:pPr>
    <w:fldSimple w:instr=" PAGE   \* MERGEFORMAT ">
      <w:r w:rsidR="005D02CD">
        <w:rPr>
          <w:noProof/>
        </w:rPr>
        <w:t>130</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84" w:rsidRPr="00676FF8" w:rsidRDefault="00822984">
    <w:pPr>
      <w:pStyle w:val="ae"/>
      <w:jc w:val="right"/>
      <w:rPr>
        <w:szCs w:val="24"/>
      </w:rPr>
    </w:pPr>
    <w:r w:rsidRPr="00676FF8">
      <w:rPr>
        <w:szCs w:val="24"/>
      </w:rPr>
      <w:fldChar w:fldCharType="begin"/>
    </w:r>
    <w:r w:rsidRPr="00676FF8">
      <w:rPr>
        <w:szCs w:val="24"/>
      </w:rPr>
      <w:instrText xml:space="preserve"> PAGE   \* MERGEFORMAT </w:instrText>
    </w:r>
    <w:r w:rsidRPr="00676FF8">
      <w:rPr>
        <w:szCs w:val="24"/>
      </w:rPr>
      <w:fldChar w:fldCharType="separate"/>
    </w:r>
    <w:r w:rsidR="005D02CD">
      <w:rPr>
        <w:noProof/>
        <w:szCs w:val="24"/>
      </w:rPr>
      <w:t>196</w:t>
    </w:r>
    <w:r w:rsidRPr="00676FF8">
      <w:rPr>
        <w:szCs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84" w:rsidRDefault="00822984" w:rsidP="005034A0">
    <w:pPr>
      <w:pStyle w:val="ae"/>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822984" w:rsidRDefault="00822984" w:rsidP="005034A0">
    <w:pPr>
      <w:pStyle w:val="a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84" w:rsidRDefault="00822984" w:rsidP="005034A0">
    <w:pPr>
      <w:pStyle w:val="ae"/>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5D02CD">
      <w:rPr>
        <w:rStyle w:val="aff5"/>
        <w:noProof/>
      </w:rPr>
      <w:t>209</w:t>
    </w:r>
    <w:r>
      <w:rPr>
        <w:rStyle w:val="aff5"/>
      </w:rPr>
      <w:fldChar w:fldCharType="end"/>
    </w:r>
  </w:p>
  <w:p w:rsidR="00822984" w:rsidRDefault="00822984" w:rsidP="005034A0">
    <w:pPr>
      <w:pStyle w:val="ae"/>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84" w:rsidRDefault="00822984">
    <w:pPr>
      <w:pStyle w:val="ae"/>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822984" w:rsidRDefault="00822984">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984" w:rsidRDefault="00822984" w:rsidP="00152CB5">
      <w:r>
        <w:separator/>
      </w:r>
    </w:p>
  </w:footnote>
  <w:footnote w:type="continuationSeparator" w:id="1">
    <w:p w:rsidR="00822984" w:rsidRDefault="00822984" w:rsidP="00152CB5">
      <w:r>
        <w:continuationSeparator/>
      </w:r>
    </w:p>
  </w:footnote>
  <w:footnote w:id="2">
    <w:p w:rsidR="00822984" w:rsidRDefault="00822984" w:rsidP="00487B8C">
      <w:pPr>
        <w:pStyle w:val="aff"/>
      </w:pPr>
      <w:r>
        <w:rPr>
          <w:rStyle w:val="aff1"/>
        </w:rPr>
        <w:footnoteRef/>
      </w:r>
      <w:r>
        <w:t xml:space="preserve"> </w:t>
      </w:r>
      <w:r w:rsidRPr="00325D9D">
        <w:t>Кун Т. Структура научных революций. – М., 1975.</w:t>
      </w:r>
    </w:p>
  </w:footnote>
  <w:footnote w:id="3">
    <w:p w:rsidR="00822984" w:rsidRPr="00053F3C" w:rsidRDefault="00822984" w:rsidP="00CA5194">
      <w:pPr>
        <w:rPr>
          <w:rFonts w:ascii="Times New Roman" w:hAnsi="Times New Roman" w:cs="Times New Roman"/>
          <w:sz w:val="18"/>
          <w:szCs w:val="18"/>
        </w:rPr>
      </w:pPr>
      <w:r w:rsidRPr="00053F3C">
        <w:rPr>
          <w:rFonts w:ascii="Times New Roman" w:hAnsi="Times New Roman" w:cs="Times New Roman"/>
          <w:sz w:val="18"/>
          <w:szCs w:val="18"/>
        </w:rPr>
        <w:footnoteRef/>
      </w:r>
      <w:r w:rsidRPr="00053F3C">
        <w:rPr>
          <w:rFonts w:ascii="Times New Roman" w:hAnsi="Times New Roman" w:cs="Times New Roman"/>
          <w:sz w:val="18"/>
          <w:szCs w:val="18"/>
        </w:rPr>
        <w:t xml:space="preserve"> Альфред Маршалл. Принципы экономической науки. Книга четвертая</w:t>
      </w:r>
    </w:p>
  </w:footnote>
  <w:footnote w:id="4">
    <w:p w:rsidR="00822984" w:rsidRPr="00053F3C" w:rsidRDefault="00822984" w:rsidP="00CA5194">
      <w:pPr>
        <w:rPr>
          <w:rFonts w:ascii="Times New Roman" w:hAnsi="Times New Roman" w:cs="Times New Roman"/>
          <w:sz w:val="18"/>
          <w:szCs w:val="18"/>
        </w:rPr>
      </w:pPr>
      <w:r w:rsidRPr="00053F3C">
        <w:rPr>
          <w:rStyle w:val="aff1"/>
          <w:rFonts w:ascii="Times New Roman" w:hAnsi="Times New Roman" w:cs="Times New Roman"/>
          <w:sz w:val="18"/>
          <w:szCs w:val="18"/>
        </w:rPr>
        <w:footnoteRef/>
      </w:r>
      <w:r w:rsidRPr="00053F3C">
        <w:rPr>
          <w:rFonts w:ascii="Times New Roman" w:hAnsi="Times New Roman" w:cs="Times New Roman"/>
          <w:sz w:val="18"/>
          <w:szCs w:val="18"/>
        </w:rPr>
        <w:t xml:space="preserve"> </w:t>
      </w:r>
      <w:proofErr w:type="spellStart"/>
      <w:r w:rsidRPr="00053F3C">
        <w:rPr>
          <w:rFonts w:ascii="Times New Roman" w:hAnsi="Times New Roman" w:cs="Times New Roman"/>
          <w:sz w:val="18"/>
          <w:szCs w:val="18"/>
        </w:rPr>
        <w:t>Олейникова</w:t>
      </w:r>
      <w:proofErr w:type="spellEnd"/>
      <w:r w:rsidRPr="00053F3C">
        <w:rPr>
          <w:rFonts w:ascii="Times New Roman" w:hAnsi="Times New Roman" w:cs="Times New Roman"/>
          <w:sz w:val="18"/>
          <w:szCs w:val="18"/>
        </w:rPr>
        <w:t xml:space="preserve"> О.Н., Муравьева А.А., Коновалова Ю.В., </w:t>
      </w:r>
      <w:proofErr w:type="spellStart"/>
      <w:r w:rsidRPr="00053F3C">
        <w:rPr>
          <w:rFonts w:ascii="Times New Roman" w:hAnsi="Times New Roman" w:cs="Times New Roman"/>
          <w:sz w:val="18"/>
          <w:szCs w:val="18"/>
        </w:rPr>
        <w:t>Сартакова</w:t>
      </w:r>
      <w:proofErr w:type="spellEnd"/>
      <w:r w:rsidRPr="00053F3C">
        <w:rPr>
          <w:rFonts w:ascii="Times New Roman" w:hAnsi="Times New Roman" w:cs="Times New Roman"/>
          <w:sz w:val="18"/>
          <w:szCs w:val="18"/>
        </w:rPr>
        <w:t xml:space="preserve"> Е.В. Разработка модульных программ, построенных на компетенциях. - М., «Альфа - М», 2005.</w:t>
      </w:r>
    </w:p>
  </w:footnote>
  <w:footnote w:id="5">
    <w:p w:rsidR="00822984" w:rsidRPr="00053F3C" w:rsidRDefault="00822984" w:rsidP="00CA5194">
      <w:pPr>
        <w:pStyle w:val="aff"/>
        <w:rPr>
          <w:sz w:val="18"/>
          <w:szCs w:val="18"/>
        </w:rPr>
      </w:pPr>
      <w:r w:rsidRPr="00053F3C">
        <w:rPr>
          <w:rStyle w:val="aff1"/>
          <w:sz w:val="18"/>
          <w:szCs w:val="18"/>
        </w:rPr>
        <w:footnoteRef/>
      </w:r>
      <w:r w:rsidRPr="00053F3C">
        <w:rPr>
          <w:sz w:val="18"/>
          <w:szCs w:val="18"/>
        </w:rPr>
        <w:t xml:space="preserve"> http://slovari.yandex.ru/книги/Экономика и финансы/ Профессиональное самоопределение/</w:t>
      </w:r>
    </w:p>
  </w:footnote>
  <w:footnote w:id="6">
    <w:p w:rsidR="00822984" w:rsidRPr="00053F3C" w:rsidRDefault="00822984" w:rsidP="00CA5194">
      <w:pPr>
        <w:pStyle w:val="aff"/>
        <w:rPr>
          <w:sz w:val="18"/>
          <w:szCs w:val="18"/>
        </w:rPr>
      </w:pPr>
      <w:r w:rsidRPr="00053F3C">
        <w:rPr>
          <w:rStyle w:val="aff1"/>
          <w:sz w:val="18"/>
          <w:szCs w:val="18"/>
        </w:rPr>
        <w:footnoteRef/>
      </w:r>
      <w:r w:rsidRPr="00053F3C">
        <w:rPr>
          <w:sz w:val="18"/>
          <w:szCs w:val="18"/>
        </w:rPr>
        <w:t xml:space="preserve"> http://slovari.yandex.ru/книги /Психология развития/Профессиональная ориентация/</w:t>
      </w:r>
    </w:p>
  </w:footnote>
  <w:footnote w:id="7">
    <w:p w:rsidR="00822984" w:rsidRPr="00053F3C" w:rsidRDefault="00822984" w:rsidP="00CA5194">
      <w:pPr>
        <w:rPr>
          <w:rFonts w:ascii="Times New Roman" w:hAnsi="Times New Roman" w:cs="Times New Roman"/>
          <w:b/>
          <w:bCs/>
          <w:sz w:val="18"/>
          <w:szCs w:val="18"/>
          <w:u w:val="single"/>
        </w:rPr>
      </w:pPr>
      <w:r w:rsidRPr="00053F3C">
        <w:rPr>
          <w:rStyle w:val="aff1"/>
          <w:rFonts w:ascii="Times New Roman" w:hAnsi="Times New Roman" w:cs="Times New Roman"/>
          <w:sz w:val="18"/>
          <w:szCs w:val="18"/>
        </w:rPr>
        <w:footnoteRef/>
      </w:r>
      <w:r w:rsidRPr="00053F3C">
        <w:rPr>
          <w:rFonts w:ascii="Times New Roman" w:hAnsi="Times New Roman" w:cs="Times New Roman"/>
          <w:sz w:val="18"/>
          <w:szCs w:val="18"/>
        </w:rPr>
        <w:t xml:space="preserve"> </w:t>
      </w:r>
      <w:proofErr w:type="spellStart"/>
      <w:r w:rsidRPr="00053F3C">
        <w:rPr>
          <w:rFonts w:ascii="Times New Roman" w:hAnsi="Times New Roman" w:cs="Times New Roman"/>
          <w:sz w:val="18"/>
          <w:szCs w:val="18"/>
        </w:rPr>
        <w:t>Зеер</w:t>
      </w:r>
      <w:proofErr w:type="spellEnd"/>
      <w:r w:rsidRPr="00053F3C">
        <w:rPr>
          <w:rFonts w:ascii="Times New Roman" w:hAnsi="Times New Roman" w:cs="Times New Roman"/>
          <w:sz w:val="18"/>
          <w:szCs w:val="18"/>
        </w:rPr>
        <w:t xml:space="preserve"> Е.Ф. Психология профессий — Екатеринбург: Изд-во УГППУ, 1997</w:t>
      </w:r>
    </w:p>
  </w:footnote>
  <w:footnote w:id="8">
    <w:p w:rsidR="00822984" w:rsidRPr="00053F3C" w:rsidRDefault="00822984" w:rsidP="00CA5194">
      <w:pPr>
        <w:pStyle w:val="aff"/>
        <w:rPr>
          <w:sz w:val="18"/>
          <w:szCs w:val="18"/>
        </w:rPr>
      </w:pPr>
      <w:r w:rsidRPr="00053F3C">
        <w:rPr>
          <w:rStyle w:val="aff1"/>
          <w:sz w:val="18"/>
          <w:szCs w:val="18"/>
        </w:rPr>
        <w:footnoteRef/>
      </w:r>
      <w:r w:rsidRPr="00053F3C">
        <w:rPr>
          <w:sz w:val="18"/>
          <w:szCs w:val="18"/>
        </w:rPr>
        <w:t xml:space="preserve"> </w:t>
      </w:r>
      <w:proofErr w:type="spellStart"/>
      <w:r w:rsidRPr="00053F3C">
        <w:rPr>
          <w:sz w:val="18"/>
          <w:szCs w:val="18"/>
        </w:rPr>
        <w:t>Зеер</w:t>
      </w:r>
      <w:proofErr w:type="spellEnd"/>
      <w:r w:rsidRPr="00053F3C">
        <w:rPr>
          <w:sz w:val="18"/>
          <w:szCs w:val="18"/>
        </w:rPr>
        <w:t xml:space="preserve"> Е.Ф. Психология профессий — Екатеринбург: Изд-во УГППУ, 1997</w:t>
      </w:r>
    </w:p>
  </w:footnote>
  <w:footnote w:id="9">
    <w:p w:rsidR="00822984" w:rsidRDefault="00822984" w:rsidP="00A9328C">
      <w:pPr>
        <w:pStyle w:val="aff"/>
      </w:pPr>
      <w:r>
        <w:rPr>
          <w:rStyle w:val="aff1"/>
        </w:rPr>
        <w:footnoteRef/>
      </w:r>
      <w:r>
        <w:t xml:space="preserve"> </w:t>
      </w:r>
      <w:r w:rsidRPr="00750888">
        <w:t>Альфред Маршалл</w:t>
      </w:r>
      <w:r>
        <w:t>.</w:t>
      </w:r>
      <w:r w:rsidRPr="00750888">
        <w:t xml:space="preserve"> Принципы экономической науки. Книга четвертая</w:t>
      </w:r>
    </w:p>
  </w:footnote>
  <w:footnote w:id="10">
    <w:p w:rsidR="00822984" w:rsidRDefault="00822984" w:rsidP="00487B8C">
      <w:pPr>
        <w:pStyle w:val="aff"/>
      </w:pPr>
      <w:r>
        <w:rPr>
          <w:rStyle w:val="aff1"/>
        </w:rPr>
        <w:footnoteRef/>
      </w:r>
      <w:r>
        <w:t xml:space="preserve"> </w:t>
      </w:r>
      <w:r w:rsidRPr="00750888">
        <w:t>Альфред Маршалл</w:t>
      </w:r>
      <w:r>
        <w:t>.</w:t>
      </w:r>
      <w:r w:rsidRPr="00750888">
        <w:t xml:space="preserve"> Принципы экономической науки. Книга четвертая</w:t>
      </w:r>
    </w:p>
  </w:footnote>
  <w:footnote w:id="11">
    <w:p w:rsidR="00822984" w:rsidRPr="008B4860" w:rsidRDefault="00822984" w:rsidP="005034A0">
      <w:pPr>
        <w:tabs>
          <w:tab w:val="left" w:pos="709"/>
        </w:tabs>
        <w:overflowPunct w:val="0"/>
        <w:spacing w:line="360" w:lineRule="auto"/>
        <w:jc w:val="both"/>
        <w:textAlignment w:val="baseline"/>
      </w:pPr>
      <w:r w:rsidRPr="008B4860">
        <w:rPr>
          <w:rStyle w:val="aff1"/>
        </w:rPr>
        <w:footnoteRef/>
      </w:r>
      <w:r w:rsidRPr="008B4860">
        <w:t xml:space="preserve"> ГОСТ </w:t>
      </w:r>
      <w:proofErr w:type="gramStart"/>
      <w:r w:rsidRPr="008B4860">
        <w:t>Р</w:t>
      </w:r>
      <w:proofErr w:type="gramEnd"/>
      <w:r w:rsidRPr="008B4860">
        <w:t xml:space="preserve"> ИСО 9000–2001. Системы менеджмента качества. Основные положения и словарь. — М.: И</w:t>
      </w:r>
      <w:r>
        <w:t xml:space="preserve">зд-во стандартов, 2001. — 26 </w:t>
      </w:r>
      <w:proofErr w:type="gramStart"/>
      <w:r>
        <w:t>с</w:t>
      </w:r>
      <w:proofErr w:type="gramEnd"/>
      <w:r>
        <w:t>.</w:t>
      </w:r>
    </w:p>
  </w:footnote>
  <w:footnote w:id="12">
    <w:p w:rsidR="00822984" w:rsidRDefault="00822984" w:rsidP="005034A0">
      <w:r>
        <w:rPr>
          <w:rStyle w:val="aff1"/>
        </w:rPr>
        <w:footnoteRef/>
      </w:r>
      <w:r>
        <w:t xml:space="preserve"> </w:t>
      </w:r>
      <w:r w:rsidRPr="008B4860">
        <w:rPr>
          <w:rFonts w:eastAsia="SimSun"/>
        </w:rPr>
        <w:t>Краткий терминологический словарь в области управления качеством</w:t>
      </w:r>
      <w:r>
        <w:rPr>
          <w:rFonts w:eastAsia="SimSun"/>
        </w:rPr>
        <w:t xml:space="preserve"> </w:t>
      </w:r>
      <w:r w:rsidRPr="008B4860">
        <w:rPr>
          <w:rFonts w:eastAsia="SimSun"/>
        </w:rPr>
        <w:t xml:space="preserve">высшего и среднего профессионального образования. — </w:t>
      </w:r>
      <w:proofErr w:type="spellStart"/>
      <w:r w:rsidRPr="008B4860">
        <w:rPr>
          <w:rFonts w:eastAsia="SimSun"/>
        </w:rPr>
        <w:t>Санкт_Петербург</w:t>
      </w:r>
      <w:proofErr w:type="spellEnd"/>
      <w:r w:rsidRPr="008B4860">
        <w:rPr>
          <w:rFonts w:eastAsia="SimSun"/>
        </w:rPr>
        <w:t xml:space="preserve">, </w:t>
      </w:r>
      <w:proofErr w:type="spellStart"/>
      <w:r w:rsidRPr="008B4860">
        <w:rPr>
          <w:rFonts w:eastAsia="SimSun"/>
        </w:rPr>
        <w:t>СПбГЭТУ</w:t>
      </w:r>
      <w:proofErr w:type="spellEnd"/>
      <w:r w:rsidRPr="008B4860">
        <w:rPr>
          <w:rFonts w:eastAsia="SimSun"/>
        </w:rPr>
        <w:t xml:space="preserve"> «ЛЭТИ», 2005. — 63 </w:t>
      </w:r>
      <w:proofErr w:type="gramStart"/>
      <w:r w:rsidRPr="008B4860">
        <w:rPr>
          <w:rFonts w:eastAsia="SimSun"/>
        </w:rPr>
        <w:t>с</w:t>
      </w:r>
      <w:proofErr w:type="gramEnd"/>
      <w:r w:rsidRPr="008B4860">
        <w:rPr>
          <w:rFonts w:eastAsia="SimSun"/>
        </w:rPr>
        <w:t>.</w:t>
      </w:r>
    </w:p>
  </w:footnote>
  <w:footnote w:id="13">
    <w:p w:rsidR="00822984" w:rsidRPr="00A21C07" w:rsidRDefault="00822984" w:rsidP="005034A0">
      <w:pPr>
        <w:rPr>
          <w:lang w:val="en-US"/>
        </w:rPr>
      </w:pPr>
      <w:r>
        <w:rPr>
          <w:rStyle w:val="aff1"/>
        </w:rPr>
        <w:footnoteRef/>
      </w:r>
      <w:r w:rsidRPr="00A21C07">
        <w:rPr>
          <w:lang w:val="en-US"/>
        </w:rPr>
        <w:t xml:space="preserve"> </w:t>
      </w:r>
      <w:r w:rsidRPr="00A21C07">
        <w:rPr>
          <w:rFonts w:eastAsia="SimSun"/>
          <w:lang w:val="en-US"/>
        </w:rPr>
        <w:t>European Association for Quality Assurance in Higher Education (ENQA): Standards and Guidelines for Quality Assurance in the European Higher Education Area</w:t>
      </w:r>
    </w:p>
  </w:footnote>
  <w:footnote w:id="14">
    <w:p w:rsidR="00822984" w:rsidRDefault="00822984" w:rsidP="005034A0">
      <w:pPr>
        <w:pStyle w:val="aff"/>
      </w:pPr>
      <w:r>
        <w:rPr>
          <w:rStyle w:val="aff1"/>
        </w:rPr>
        <w:footnoteRef/>
      </w:r>
      <w:r>
        <w:t xml:space="preserve"> </w:t>
      </w:r>
      <w:r w:rsidRPr="000E66D9">
        <w:t xml:space="preserve">ГОСТ </w:t>
      </w:r>
      <w:proofErr w:type="gramStart"/>
      <w:r w:rsidRPr="000E66D9">
        <w:t>Р</w:t>
      </w:r>
      <w:proofErr w:type="gramEnd"/>
      <w:r w:rsidRPr="000E66D9">
        <w:t xml:space="preserve"> ИСО 9001–2001. Системы менеджмента качества. Требования. — М.: Изд</w:t>
      </w:r>
      <w:r>
        <w:t>-</w:t>
      </w:r>
      <w:r w:rsidRPr="000E66D9">
        <w:t xml:space="preserve">во стандартов, 2001. — 21 </w:t>
      </w:r>
      <w:proofErr w:type="gramStart"/>
      <w:r w:rsidRPr="000E66D9">
        <w:t>с</w:t>
      </w:r>
      <w:proofErr w:type="gramEnd"/>
      <w:r w:rsidRPr="000E66D9">
        <w:t>.</w:t>
      </w:r>
    </w:p>
  </w:footnote>
  <w:footnote w:id="15">
    <w:p w:rsidR="00822984" w:rsidRPr="005C165C" w:rsidRDefault="00822984" w:rsidP="005034A0">
      <w:pPr>
        <w:pStyle w:val="aa"/>
        <w:jc w:val="left"/>
        <w:rPr>
          <w:b w:val="0"/>
          <w:sz w:val="20"/>
          <w:szCs w:val="20"/>
        </w:rPr>
      </w:pPr>
      <w:r>
        <w:rPr>
          <w:rStyle w:val="aff1"/>
        </w:rPr>
        <w:footnoteRef/>
      </w:r>
      <w:r>
        <w:t xml:space="preserve"> </w:t>
      </w:r>
      <w:r>
        <w:rPr>
          <w:b w:val="0"/>
          <w:sz w:val="20"/>
          <w:szCs w:val="20"/>
        </w:rPr>
        <w:t>Распоряжение</w:t>
      </w:r>
      <w:r w:rsidRPr="004A214D">
        <w:rPr>
          <w:b w:val="0"/>
          <w:sz w:val="20"/>
          <w:szCs w:val="20"/>
        </w:rPr>
        <w:t xml:space="preserve"> Правительства </w:t>
      </w:r>
      <w:proofErr w:type="spellStart"/>
      <w:r w:rsidRPr="004A214D">
        <w:rPr>
          <w:b w:val="0"/>
          <w:sz w:val="20"/>
          <w:szCs w:val="20"/>
        </w:rPr>
        <w:t>ХМАО-Югры</w:t>
      </w:r>
      <w:proofErr w:type="spellEnd"/>
      <w:r>
        <w:rPr>
          <w:b w:val="0"/>
          <w:sz w:val="20"/>
          <w:szCs w:val="20"/>
        </w:rPr>
        <w:t xml:space="preserve"> </w:t>
      </w:r>
      <w:r w:rsidRPr="004A214D">
        <w:rPr>
          <w:b w:val="0"/>
          <w:sz w:val="20"/>
          <w:szCs w:val="20"/>
        </w:rPr>
        <w:t xml:space="preserve">от </w:t>
      </w:r>
      <w:r>
        <w:rPr>
          <w:b w:val="0"/>
          <w:sz w:val="20"/>
          <w:szCs w:val="20"/>
        </w:rPr>
        <w:t xml:space="preserve">19.02.2010 № 91-рп </w:t>
      </w:r>
      <w:r w:rsidRPr="005C2241">
        <w:rPr>
          <w:b w:val="0"/>
          <w:sz w:val="20"/>
          <w:szCs w:val="20"/>
        </w:rPr>
        <w:t>«Стратеги</w:t>
      </w:r>
      <w:r>
        <w:rPr>
          <w:b w:val="0"/>
          <w:sz w:val="20"/>
          <w:szCs w:val="20"/>
        </w:rPr>
        <w:t>я</w:t>
      </w:r>
      <w:r w:rsidRPr="005C2241">
        <w:rPr>
          <w:b w:val="0"/>
          <w:sz w:val="20"/>
          <w:szCs w:val="20"/>
        </w:rPr>
        <w:t xml:space="preserve"> развития образования Ханты-Мансийского автономного округа – </w:t>
      </w:r>
      <w:proofErr w:type="spellStart"/>
      <w:r w:rsidRPr="005C2241">
        <w:rPr>
          <w:b w:val="0"/>
          <w:sz w:val="20"/>
          <w:szCs w:val="20"/>
        </w:rPr>
        <w:t>Югры</w:t>
      </w:r>
      <w:proofErr w:type="spellEnd"/>
      <w:r w:rsidRPr="005C2241">
        <w:rPr>
          <w:b w:val="0"/>
          <w:sz w:val="20"/>
          <w:szCs w:val="20"/>
        </w:rPr>
        <w:t xml:space="preserve"> до 2020 года»</w:t>
      </w:r>
    </w:p>
    <w:p w:rsidR="00822984" w:rsidRDefault="00822984" w:rsidP="005034A0">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84" w:rsidRPr="00152CB5" w:rsidRDefault="00822984" w:rsidP="00152CB5">
    <w:pPr>
      <w:pStyle w:val="af5"/>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78A"/>
    <w:multiLevelType w:val="multilevel"/>
    <w:tmpl w:val="CD4A3A50"/>
    <w:lvl w:ilvl="0">
      <w:start w:val="1"/>
      <w:numFmt w:val="upperRoman"/>
      <w:lvlText w:val="%1."/>
      <w:lvlJc w:val="left"/>
      <w:pPr>
        <w:ind w:left="1080" w:hanging="720"/>
      </w:pPr>
      <w:rPr>
        <w:rFonts w:hint="default"/>
      </w:rPr>
    </w:lvl>
    <w:lvl w:ilvl="1">
      <w:start w:val="1"/>
      <w:numFmt w:val="decimal"/>
      <w:isLgl/>
      <w:lvlText w:val="%2."/>
      <w:lvlJc w:val="left"/>
      <w:pPr>
        <w:ind w:left="1230" w:hanging="375"/>
      </w:pPr>
      <w:rPr>
        <w:rFonts w:ascii="Times New Roman" w:eastAsia="Times New Roman" w:hAnsi="Times New Roman" w:cs="Times New Roman"/>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1">
    <w:nsid w:val="00957390"/>
    <w:multiLevelType w:val="hybridMultilevel"/>
    <w:tmpl w:val="61B868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B82376"/>
    <w:multiLevelType w:val="hybridMultilevel"/>
    <w:tmpl w:val="5192B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0655A8"/>
    <w:multiLevelType w:val="hybridMultilevel"/>
    <w:tmpl w:val="AFCEE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02460"/>
    <w:multiLevelType w:val="hybridMultilevel"/>
    <w:tmpl w:val="08A61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B6066F"/>
    <w:multiLevelType w:val="hybridMultilevel"/>
    <w:tmpl w:val="FA7633D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7347D"/>
    <w:multiLevelType w:val="hybridMultilevel"/>
    <w:tmpl w:val="C54EC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A03EF5"/>
    <w:multiLevelType w:val="hybridMultilevel"/>
    <w:tmpl w:val="9EB4CB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357059"/>
    <w:multiLevelType w:val="hybridMultilevel"/>
    <w:tmpl w:val="AB0EB5E6"/>
    <w:lvl w:ilvl="0" w:tplc="B86469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D71E3F"/>
    <w:multiLevelType w:val="hybridMultilevel"/>
    <w:tmpl w:val="1D2EC744"/>
    <w:lvl w:ilvl="0" w:tplc="29E0C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29626FF"/>
    <w:multiLevelType w:val="hybridMultilevel"/>
    <w:tmpl w:val="88E069C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D85975"/>
    <w:multiLevelType w:val="hybridMultilevel"/>
    <w:tmpl w:val="40B609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3829C7"/>
    <w:multiLevelType w:val="hybridMultilevel"/>
    <w:tmpl w:val="BE6823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8E12DC5"/>
    <w:multiLevelType w:val="multilevel"/>
    <w:tmpl w:val="1D5A4F28"/>
    <w:lvl w:ilvl="0">
      <w:start w:val="1"/>
      <w:numFmt w:val="decimal"/>
      <w:lvlText w:val="%1."/>
      <w:lvlJc w:val="left"/>
      <w:pPr>
        <w:ind w:left="432" w:hanging="432"/>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4">
    <w:nsid w:val="190331DE"/>
    <w:multiLevelType w:val="hybridMultilevel"/>
    <w:tmpl w:val="B568C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A39214A"/>
    <w:multiLevelType w:val="hybridMultilevel"/>
    <w:tmpl w:val="BC2C7EC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9302EE"/>
    <w:multiLevelType w:val="hybridMultilevel"/>
    <w:tmpl w:val="33FCD2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C6F7564"/>
    <w:multiLevelType w:val="hybridMultilevel"/>
    <w:tmpl w:val="AE0449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F316EB"/>
    <w:multiLevelType w:val="hybridMultilevel"/>
    <w:tmpl w:val="C72EA874"/>
    <w:lvl w:ilvl="0" w:tplc="5CEE95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2D204EA"/>
    <w:multiLevelType w:val="hybridMultilevel"/>
    <w:tmpl w:val="5F3A8912"/>
    <w:lvl w:ilvl="0" w:tplc="4C9A0F3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F91803"/>
    <w:multiLevelType w:val="hybridMultilevel"/>
    <w:tmpl w:val="A440B05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25672B9C"/>
    <w:multiLevelType w:val="hybridMultilevel"/>
    <w:tmpl w:val="6C5218E0"/>
    <w:lvl w:ilvl="0" w:tplc="04190007">
      <w:start w:val="1"/>
      <w:numFmt w:val="bullet"/>
      <w:lvlText w:val=""/>
      <w:lvlJc w:val="left"/>
      <w:pPr>
        <w:tabs>
          <w:tab w:val="num" w:pos="720"/>
        </w:tabs>
        <w:ind w:left="720" w:hanging="360"/>
      </w:pPr>
      <w:rPr>
        <w:rFonts w:ascii="Wingdings" w:hAnsi="Wingdings" w:hint="default"/>
        <w:sz w:val="16"/>
      </w:rPr>
    </w:lvl>
    <w:lvl w:ilvl="1" w:tplc="04190005">
      <w:start w:val="1"/>
      <w:numFmt w:val="bullet"/>
      <w:lvlText w:val=""/>
      <w:lvlJc w:val="left"/>
      <w:pPr>
        <w:tabs>
          <w:tab w:val="num" w:pos="1440"/>
        </w:tabs>
        <w:ind w:left="1440" w:hanging="360"/>
      </w:pPr>
      <w:rPr>
        <w:rFonts w:ascii="Wingdings" w:hAnsi="Wingdings" w:hint="default"/>
      </w:rPr>
    </w:lvl>
    <w:lvl w:ilvl="2" w:tplc="7382BA7A">
      <w:start w:val="1"/>
      <w:numFmt w:val="bullet"/>
      <w:lvlText w:val=""/>
      <w:lvlJc w:val="left"/>
      <w:pPr>
        <w:tabs>
          <w:tab w:val="num" w:pos="2160"/>
        </w:tabs>
        <w:ind w:left="2160" w:hanging="360"/>
      </w:pPr>
      <w:rPr>
        <w:rFonts w:ascii="Symbol" w:hAnsi="Symbol" w:hint="default"/>
        <w:sz w:val="18"/>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6E445BC"/>
    <w:multiLevelType w:val="hybridMultilevel"/>
    <w:tmpl w:val="CEBA4D0E"/>
    <w:lvl w:ilvl="0" w:tplc="AE2EA38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4EC0C43"/>
    <w:multiLevelType w:val="hybridMultilevel"/>
    <w:tmpl w:val="38EE78C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9175EC2"/>
    <w:multiLevelType w:val="hybridMultilevel"/>
    <w:tmpl w:val="C54A61C4"/>
    <w:lvl w:ilvl="0" w:tplc="B86469DA">
      <w:start w:val="1"/>
      <w:numFmt w:val="decimal"/>
      <w:lvlText w:val="%1."/>
      <w:lvlJc w:val="left"/>
      <w:pPr>
        <w:tabs>
          <w:tab w:val="num" w:pos="720"/>
        </w:tabs>
        <w:ind w:left="720" w:hanging="360"/>
      </w:pPr>
      <w:rPr>
        <w:rFonts w:hint="default"/>
      </w:rPr>
    </w:lvl>
    <w:lvl w:ilvl="1" w:tplc="0A8E5048">
      <w:start w:val="1"/>
      <w:numFmt w:val="decimal"/>
      <w:lvlText w:val="%2."/>
      <w:lvlJc w:val="left"/>
      <w:pPr>
        <w:tabs>
          <w:tab w:val="num" w:pos="2400"/>
        </w:tabs>
        <w:ind w:left="2400" w:hanging="13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9E00E3D"/>
    <w:multiLevelType w:val="multilevel"/>
    <w:tmpl w:val="CD4A3A50"/>
    <w:lvl w:ilvl="0">
      <w:start w:val="1"/>
      <w:numFmt w:val="upperRoman"/>
      <w:lvlText w:val="%1."/>
      <w:lvlJc w:val="left"/>
      <w:pPr>
        <w:ind w:left="1080" w:hanging="720"/>
      </w:pPr>
      <w:rPr>
        <w:rFonts w:hint="default"/>
      </w:rPr>
    </w:lvl>
    <w:lvl w:ilvl="1">
      <w:start w:val="1"/>
      <w:numFmt w:val="decimal"/>
      <w:isLgl/>
      <w:lvlText w:val="%2."/>
      <w:lvlJc w:val="left"/>
      <w:pPr>
        <w:ind w:left="1230" w:hanging="375"/>
      </w:pPr>
      <w:rPr>
        <w:rFonts w:ascii="Times New Roman" w:eastAsia="Times New Roman" w:hAnsi="Times New Roman" w:cs="Times New Roman"/>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26">
    <w:nsid w:val="3ACB3579"/>
    <w:multiLevelType w:val="hybridMultilevel"/>
    <w:tmpl w:val="8EE4688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BA14179"/>
    <w:multiLevelType w:val="hybridMultilevel"/>
    <w:tmpl w:val="4A88C86E"/>
    <w:lvl w:ilvl="0" w:tplc="0434A93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C1355C3"/>
    <w:multiLevelType w:val="hybridMultilevel"/>
    <w:tmpl w:val="30C07A9E"/>
    <w:lvl w:ilvl="0" w:tplc="B86469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C473C3C"/>
    <w:multiLevelType w:val="hybridMultilevel"/>
    <w:tmpl w:val="1290705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E9428E"/>
    <w:multiLevelType w:val="multilevel"/>
    <w:tmpl w:val="CD4A3A50"/>
    <w:lvl w:ilvl="0">
      <w:start w:val="1"/>
      <w:numFmt w:val="upperRoman"/>
      <w:lvlText w:val="%1."/>
      <w:lvlJc w:val="left"/>
      <w:pPr>
        <w:ind w:left="1080" w:hanging="720"/>
      </w:pPr>
      <w:rPr>
        <w:rFonts w:hint="default"/>
      </w:rPr>
    </w:lvl>
    <w:lvl w:ilvl="1">
      <w:start w:val="1"/>
      <w:numFmt w:val="decimal"/>
      <w:isLgl/>
      <w:lvlText w:val="%2."/>
      <w:lvlJc w:val="left"/>
      <w:pPr>
        <w:ind w:left="375" w:hanging="375"/>
      </w:pPr>
      <w:rPr>
        <w:rFonts w:ascii="Times New Roman" w:eastAsia="Times New Roman" w:hAnsi="Times New Roman" w:cs="Times New Roman"/>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31">
    <w:nsid w:val="403C086C"/>
    <w:multiLevelType w:val="hybridMultilevel"/>
    <w:tmpl w:val="AD309D28"/>
    <w:lvl w:ilvl="0" w:tplc="B86469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4176134"/>
    <w:multiLevelType w:val="hybridMultilevel"/>
    <w:tmpl w:val="A7BC85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532420B"/>
    <w:multiLevelType w:val="hybridMultilevel"/>
    <w:tmpl w:val="DDA0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FC0653"/>
    <w:multiLevelType w:val="hybridMultilevel"/>
    <w:tmpl w:val="6C5218E0"/>
    <w:lvl w:ilvl="0" w:tplc="04190007">
      <w:start w:val="1"/>
      <w:numFmt w:val="bullet"/>
      <w:lvlText w:val=""/>
      <w:lvlJc w:val="left"/>
      <w:pPr>
        <w:tabs>
          <w:tab w:val="num" w:pos="720"/>
        </w:tabs>
        <w:ind w:left="720" w:hanging="360"/>
      </w:pPr>
      <w:rPr>
        <w:rFonts w:ascii="Wingdings" w:hAnsi="Wingdings" w:hint="default"/>
        <w:sz w:val="16"/>
      </w:rPr>
    </w:lvl>
    <w:lvl w:ilvl="1" w:tplc="04190005">
      <w:start w:val="1"/>
      <w:numFmt w:val="bullet"/>
      <w:lvlText w:val=""/>
      <w:lvlJc w:val="left"/>
      <w:pPr>
        <w:tabs>
          <w:tab w:val="num" w:pos="1440"/>
        </w:tabs>
        <w:ind w:left="1440" w:hanging="360"/>
      </w:pPr>
      <w:rPr>
        <w:rFonts w:ascii="Wingdings" w:hAnsi="Wingdings" w:hint="default"/>
      </w:rPr>
    </w:lvl>
    <w:lvl w:ilvl="2" w:tplc="7382BA7A">
      <w:start w:val="1"/>
      <w:numFmt w:val="bullet"/>
      <w:lvlText w:val=""/>
      <w:lvlJc w:val="left"/>
      <w:pPr>
        <w:tabs>
          <w:tab w:val="num" w:pos="2160"/>
        </w:tabs>
        <w:ind w:left="2160" w:hanging="360"/>
      </w:pPr>
      <w:rPr>
        <w:rFonts w:ascii="Symbol" w:hAnsi="Symbol" w:hint="default"/>
        <w:sz w:val="18"/>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8B51149"/>
    <w:multiLevelType w:val="hybridMultilevel"/>
    <w:tmpl w:val="38EE78C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9C144CD"/>
    <w:multiLevelType w:val="multilevel"/>
    <w:tmpl w:val="82FEB40A"/>
    <w:lvl w:ilvl="0">
      <w:start w:val="1"/>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4AB968BA"/>
    <w:multiLevelType w:val="hybridMultilevel"/>
    <w:tmpl w:val="6C5218E0"/>
    <w:lvl w:ilvl="0" w:tplc="04190005">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7382BA7A">
      <w:start w:val="1"/>
      <w:numFmt w:val="bullet"/>
      <w:lvlText w:val=""/>
      <w:lvlJc w:val="left"/>
      <w:pPr>
        <w:tabs>
          <w:tab w:val="num" w:pos="2160"/>
        </w:tabs>
        <w:ind w:left="2160" w:hanging="360"/>
      </w:pPr>
      <w:rPr>
        <w:rFonts w:ascii="Symbol" w:hAnsi="Symbol" w:hint="default"/>
        <w:sz w:val="18"/>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B6C3782"/>
    <w:multiLevelType w:val="hybridMultilevel"/>
    <w:tmpl w:val="8C3419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CA6450F"/>
    <w:multiLevelType w:val="hybridMultilevel"/>
    <w:tmpl w:val="353210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0E77DE5"/>
    <w:multiLevelType w:val="hybridMultilevel"/>
    <w:tmpl w:val="FFB683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1242010"/>
    <w:multiLevelType w:val="multilevel"/>
    <w:tmpl w:val="CD4A3A50"/>
    <w:lvl w:ilvl="0">
      <w:start w:val="1"/>
      <w:numFmt w:val="upperRoman"/>
      <w:lvlText w:val="%1."/>
      <w:lvlJc w:val="left"/>
      <w:pPr>
        <w:ind w:left="1080" w:hanging="720"/>
      </w:pPr>
      <w:rPr>
        <w:rFonts w:hint="default"/>
      </w:rPr>
    </w:lvl>
    <w:lvl w:ilvl="1">
      <w:start w:val="1"/>
      <w:numFmt w:val="decimal"/>
      <w:isLgl/>
      <w:lvlText w:val="%2."/>
      <w:lvlJc w:val="left"/>
      <w:pPr>
        <w:ind w:left="1230" w:hanging="375"/>
      </w:pPr>
      <w:rPr>
        <w:rFonts w:ascii="Times New Roman" w:eastAsia="Times New Roman" w:hAnsi="Times New Roman" w:cs="Times New Roman"/>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42">
    <w:nsid w:val="51D8151D"/>
    <w:multiLevelType w:val="hybridMultilevel"/>
    <w:tmpl w:val="2FDC8B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21A7D95"/>
    <w:multiLevelType w:val="hybridMultilevel"/>
    <w:tmpl w:val="08EE0F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2C8030F"/>
    <w:multiLevelType w:val="hybridMultilevel"/>
    <w:tmpl w:val="B3A0A86C"/>
    <w:lvl w:ilvl="0" w:tplc="B4104A74">
      <w:start w:val="1"/>
      <w:numFmt w:val="decimal"/>
      <w:lvlText w:val="%1."/>
      <w:lvlJc w:val="left"/>
      <w:pPr>
        <w:ind w:left="645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3646576"/>
    <w:multiLevelType w:val="hybridMultilevel"/>
    <w:tmpl w:val="77F21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6426B60"/>
    <w:multiLevelType w:val="hybridMultilevel"/>
    <w:tmpl w:val="44C213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857483B"/>
    <w:multiLevelType w:val="hybridMultilevel"/>
    <w:tmpl w:val="7FFC6E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95A285D"/>
    <w:multiLevelType w:val="hybridMultilevel"/>
    <w:tmpl w:val="C168310E"/>
    <w:lvl w:ilvl="0" w:tplc="3BA0E2DC">
      <w:start w:val="1"/>
      <w:numFmt w:val="decimal"/>
      <w:lvlText w:val="%1."/>
      <w:lvlJc w:val="left"/>
      <w:pPr>
        <w:tabs>
          <w:tab w:val="num" w:pos="2141"/>
        </w:tabs>
        <w:ind w:left="2141" w:hanging="129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9">
    <w:nsid w:val="59C769D0"/>
    <w:multiLevelType w:val="hybridMultilevel"/>
    <w:tmpl w:val="C9C8ACF2"/>
    <w:lvl w:ilvl="0" w:tplc="B86469DA">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9E56652"/>
    <w:multiLevelType w:val="multilevel"/>
    <w:tmpl w:val="F0881C4E"/>
    <w:lvl w:ilvl="0">
      <w:start w:val="1"/>
      <w:numFmt w:val="upperRoman"/>
      <w:lvlText w:val="%1."/>
      <w:lvlJc w:val="left"/>
      <w:pPr>
        <w:ind w:left="1080" w:hanging="720"/>
      </w:pPr>
      <w:rPr>
        <w:rFonts w:hint="default"/>
      </w:rPr>
    </w:lvl>
    <w:lvl w:ilvl="1">
      <w:start w:val="1"/>
      <w:numFmt w:val="decimal"/>
      <w:isLgl/>
      <w:lvlText w:val="%2."/>
      <w:lvlJc w:val="left"/>
      <w:pPr>
        <w:ind w:left="1230" w:hanging="375"/>
      </w:pPr>
      <w:rPr>
        <w:rFonts w:ascii="Times New Roman" w:eastAsia="Times New Roman" w:hAnsi="Times New Roman" w:cs="Times New Roman"/>
        <w:color w:val="auto"/>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51">
    <w:nsid w:val="5A7E63DD"/>
    <w:multiLevelType w:val="hybridMultilevel"/>
    <w:tmpl w:val="0AF24A1A"/>
    <w:lvl w:ilvl="0" w:tplc="FFFFFFFF">
      <w:start w:val="1"/>
      <w:numFmt w:val="bullet"/>
      <w:pStyle w:val="a"/>
      <w:lvlText w:val=""/>
      <w:lvlJc w:val="left"/>
      <w:pPr>
        <w:tabs>
          <w:tab w:val="num" w:pos="1528"/>
        </w:tabs>
        <w:ind w:left="1528" w:hanging="360"/>
      </w:pPr>
      <w:rPr>
        <w:rFonts w:ascii="Wingdings" w:hAnsi="Wingdings" w:hint="default"/>
      </w:rPr>
    </w:lvl>
    <w:lvl w:ilvl="1" w:tplc="FFFFFFFF" w:tentative="1">
      <w:start w:val="1"/>
      <w:numFmt w:val="bullet"/>
      <w:lvlText w:val="o"/>
      <w:lvlJc w:val="left"/>
      <w:pPr>
        <w:tabs>
          <w:tab w:val="num" w:pos="2248"/>
        </w:tabs>
        <w:ind w:left="2248" w:hanging="360"/>
      </w:pPr>
      <w:rPr>
        <w:rFonts w:ascii="Courier New" w:hAnsi="Courier New" w:cs="Courier New" w:hint="default"/>
      </w:rPr>
    </w:lvl>
    <w:lvl w:ilvl="2" w:tplc="FFFFFFFF" w:tentative="1">
      <w:start w:val="1"/>
      <w:numFmt w:val="bullet"/>
      <w:lvlText w:val=""/>
      <w:lvlJc w:val="left"/>
      <w:pPr>
        <w:tabs>
          <w:tab w:val="num" w:pos="2968"/>
        </w:tabs>
        <w:ind w:left="2968" w:hanging="360"/>
      </w:pPr>
      <w:rPr>
        <w:rFonts w:ascii="Wingdings" w:hAnsi="Wingdings" w:hint="default"/>
      </w:rPr>
    </w:lvl>
    <w:lvl w:ilvl="3" w:tplc="FFFFFFFF" w:tentative="1">
      <w:start w:val="1"/>
      <w:numFmt w:val="bullet"/>
      <w:lvlText w:val=""/>
      <w:lvlJc w:val="left"/>
      <w:pPr>
        <w:tabs>
          <w:tab w:val="num" w:pos="3688"/>
        </w:tabs>
        <w:ind w:left="3688" w:hanging="360"/>
      </w:pPr>
      <w:rPr>
        <w:rFonts w:ascii="Symbol" w:hAnsi="Symbol" w:hint="default"/>
      </w:rPr>
    </w:lvl>
    <w:lvl w:ilvl="4" w:tplc="FFFFFFFF" w:tentative="1">
      <w:start w:val="1"/>
      <w:numFmt w:val="bullet"/>
      <w:lvlText w:val="o"/>
      <w:lvlJc w:val="left"/>
      <w:pPr>
        <w:tabs>
          <w:tab w:val="num" w:pos="4408"/>
        </w:tabs>
        <w:ind w:left="4408" w:hanging="360"/>
      </w:pPr>
      <w:rPr>
        <w:rFonts w:ascii="Courier New" w:hAnsi="Courier New" w:cs="Courier New" w:hint="default"/>
      </w:rPr>
    </w:lvl>
    <w:lvl w:ilvl="5" w:tplc="FFFFFFFF" w:tentative="1">
      <w:start w:val="1"/>
      <w:numFmt w:val="bullet"/>
      <w:lvlText w:val=""/>
      <w:lvlJc w:val="left"/>
      <w:pPr>
        <w:tabs>
          <w:tab w:val="num" w:pos="5128"/>
        </w:tabs>
        <w:ind w:left="5128" w:hanging="360"/>
      </w:pPr>
      <w:rPr>
        <w:rFonts w:ascii="Wingdings" w:hAnsi="Wingdings" w:hint="default"/>
      </w:rPr>
    </w:lvl>
    <w:lvl w:ilvl="6" w:tplc="FFFFFFFF" w:tentative="1">
      <w:start w:val="1"/>
      <w:numFmt w:val="bullet"/>
      <w:lvlText w:val=""/>
      <w:lvlJc w:val="left"/>
      <w:pPr>
        <w:tabs>
          <w:tab w:val="num" w:pos="5848"/>
        </w:tabs>
        <w:ind w:left="5848" w:hanging="360"/>
      </w:pPr>
      <w:rPr>
        <w:rFonts w:ascii="Symbol" w:hAnsi="Symbol" w:hint="default"/>
      </w:rPr>
    </w:lvl>
    <w:lvl w:ilvl="7" w:tplc="FFFFFFFF" w:tentative="1">
      <w:start w:val="1"/>
      <w:numFmt w:val="bullet"/>
      <w:lvlText w:val="o"/>
      <w:lvlJc w:val="left"/>
      <w:pPr>
        <w:tabs>
          <w:tab w:val="num" w:pos="6568"/>
        </w:tabs>
        <w:ind w:left="6568" w:hanging="360"/>
      </w:pPr>
      <w:rPr>
        <w:rFonts w:ascii="Courier New" w:hAnsi="Courier New" w:cs="Courier New" w:hint="default"/>
      </w:rPr>
    </w:lvl>
    <w:lvl w:ilvl="8" w:tplc="FFFFFFFF" w:tentative="1">
      <w:start w:val="1"/>
      <w:numFmt w:val="bullet"/>
      <w:lvlText w:val=""/>
      <w:lvlJc w:val="left"/>
      <w:pPr>
        <w:tabs>
          <w:tab w:val="num" w:pos="7288"/>
        </w:tabs>
        <w:ind w:left="7288" w:hanging="360"/>
      </w:pPr>
      <w:rPr>
        <w:rFonts w:ascii="Wingdings" w:hAnsi="Wingdings" w:hint="default"/>
      </w:rPr>
    </w:lvl>
  </w:abstractNum>
  <w:abstractNum w:abstractNumId="52">
    <w:nsid w:val="5B0F26D2"/>
    <w:multiLevelType w:val="hybridMultilevel"/>
    <w:tmpl w:val="10584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B69106C"/>
    <w:multiLevelType w:val="hybridMultilevel"/>
    <w:tmpl w:val="E33E5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C127A7D"/>
    <w:multiLevelType w:val="hybridMultilevel"/>
    <w:tmpl w:val="83028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DA53A6A"/>
    <w:multiLevelType w:val="hybridMultilevel"/>
    <w:tmpl w:val="756C42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0EF7B07"/>
    <w:multiLevelType w:val="hybridMultilevel"/>
    <w:tmpl w:val="241CC50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7">
    <w:nsid w:val="618036C3"/>
    <w:multiLevelType w:val="hybridMultilevel"/>
    <w:tmpl w:val="3E20B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87B75BD"/>
    <w:multiLevelType w:val="hybridMultilevel"/>
    <w:tmpl w:val="F2FC4894"/>
    <w:lvl w:ilvl="0" w:tplc="72F6BEA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94B309C"/>
    <w:multiLevelType w:val="hybridMultilevel"/>
    <w:tmpl w:val="29A4D26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DCB53A3"/>
    <w:multiLevelType w:val="hybridMultilevel"/>
    <w:tmpl w:val="A6EAD2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DE4242C"/>
    <w:multiLevelType w:val="hybridMultilevel"/>
    <w:tmpl w:val="EF80BD1E"/>
    <w:lvl w:ilvl="0" w:tplc="04190005">
      <w:start w:val="1"/>
      <w:numFmt w:val="bullet"/>
      <w:lvlText w:val=""/>
      <w:lvlJc w:val="left"/>
      <w:pPr>
        <w:tabs>
          <w:tab w:val="num" w:pos="792"/>
        </w:tabs>
        <w:ind w:left="792" w:hanging="360"/>
      </w:pPr>
      <w:rPr>
        <w:rFonts w:ascii="Wingdings" w:hAnsi="Wingdings"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62">
    <w:nsid w:val="708B58FA"/>
    <w:multiLevelType w:val="hybridMultilevel"/>
    <w:tmpl w:val="4E6C0E8C"/>
    <w:lvl w:ilvl="0" w:tplc="5CEE95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4F23715"/>
    <w:multiLevelType w:val="hybridMultilevel"/>
    <w:tmpl w:val="D5662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5B312AC"/>
    <w:multiLevelType w:val="hybridMultilevel"/>
    <w:tmpl w:val="F6EEC4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5D65825"/>
    <w:multiLevelType w:val="hybridMultilevel"/>
    <w:tmpl w:val="966AF5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74F5701"/>
    <w:multiLevelType w:val="hybridMultilevel"/>
    <w:tmpl w:val="F064D72C"/>
    <w:lvl w:ilvl="0" w:tplc="4C9A0F3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8AD44A5"/>
    <w:multiLevelType w:val="hybridMultilevel"/>
    <w:tmpl w:val="2286B3F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A154E6C"/>
    <w:multiLevelType w:val="hybridMultilevel"/>
    <w:tmpl w:val="F4B0B268"/>
    <w:lvl w:ilvl="0" w:tplc="3BA0E2DC">
      <w:start w:val="1"/>
      <w:numFmt w:val="decimal"/>
      <w:lvlText w:val="%1."/>
      <w:lvlJc w:val="left"/>
      <w:pPr>
        <w:tabs>
          <w:tab w:val="num" w:pos="2141"/>
        </w:tabs>
        <w:ind w:left="2141" w:hanging="1290"/>
      </w:pPr>
      <w:rPr>
        <w:rFonts w:hint="default"/>
      </w:rPr>
    </w:lvl>
    <w:lvl w:ilvl="1" w:tplc="DB282758">
      <w:start w:val="1"/>
      <w:numFmt w:val="decimal"/>
      <w:lvlText w:val="%2."/>
      <w:lvlJc w:val="left"/>
      <w:pPr>
        <w:tabs>
          <w:tab w:val="num" w:pos="2385"/>
        </w:tabs>
        <w:ind w:left="2385" w:hanging="1305"/>
      </w:pPr>
      <w:rPr>
        <w:rFonts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B3C7A0D"/>
    <w:multiLevelType w:val="hybridMultilevel"/>
    <w:tmpl w:val="C1C63BFC"/>
    <w:lvl w:ilvl="0" w:tplc="2708E03A">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7C494A46"/>
    <w:multiLevelType w:val="hybridMultilevel"/>
    <w:tmpl w:val="2F3EB910"/>
    <w:lvl w:ilvl="0" w:tplc="40CAD8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1">
    <w:nsid w:val="7D48106A"/>
    <w:multiLevelType w:val="hybridMultilevel"/>
    <w:tmpl w:val="F15A9844"/>
    <w:lvl w:ilvl="0" w:tplc="BA224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59"/>
  </w:num>
  <w:num w:numId="3">
    <w:abstractNumId w:val="67"/>
  </w:num>
  <w:num w:numId="4">
    <w:abstractNumId w:val="38"/>
  </w:num>
  <w:num w:numId="5">
    <w:abstractNumId w:val="42"/>
  </w:num>
  <w:num w:numId="6">
    <w:abstractNumId w:val="2"/>
  </w:num>
  <w:num w:numId="7">
    <w:abstractNumId w:val="14"/>
  </w:num>
  <w:num w:numId="8">
    <w:abstractNumId w:val="55"/>
  </w:num>
  <w:num w:numId="9">
    <w:abstractNumId w:val="32"/>
  </w:num>
  <w:num w:numId="10">
    <w:abstractNumId w:val="30"/>
  </w:num>
  <w:num w:numId="11">
    <w:abstractNumId w:val="0"/>
  </w:num>
  <w:num w:numId="12">
    <w:abstractNumId w:val="25"/>
  </w:num>
  <w:num w:numId="13">
    <w:abstractNumId w:val="50"/>
  </w:num>
  <w:num w:numId="14">
    <w:abstractNumId w:val="33"/>
  </w:num>
  <w:num w:numId="15">
    <w:abstractNumId w:val="63"/>
  </w:num>
  <w:num w:numId="16">
    <w:abstractNumId w:val="3"/>
  </w:num>
  <w:num w:numId="17">
    <w:abstractNumId w:val="44"/>
  </w:num>
  <w:num w:numId="18">
    <w:abstractNumId w:val="18"/>
  </w:num>
  <w:num w:numId="19">
    <w:abstractNumId w:val="62"/>
  </w:num>
  <w:num w:numId="20">
    <w:abstractNumId w:val="22"/>
  </w:num>
  <w:num w:numId="21">
    <w:abstractNumId w:val="27"/>
  </w:num>
  <w:num w:numId="22">
    <w:abstractNumId w:val="10"/>
  </w:num>
  <w:num w:numId="23">
    <w:abstractNumId w:val="40"/>
  </w:num>
  <w:num w:numId="24">
    <w:abstractNumId w:val="45"/>
  </w:num>
  <w:num w:numId="25">
    <w:abstractNumId w:val="52"/>
  </w:num>
  <w:num w:numId="26">
    <w:abstractNumId w:val="15"/>
  </w:num>
  <w:num w:numId="27">
    <w:abstractNumId w:val="5"/>
  </w:num>
  <w:num w:numId="28">
    <w:abstractNumId w:val="29"/>
  </w:num>
  <w:num w:numId="29">
    <w:abstractNumId w:val="4"/>
  </w:num>
  <w:num w:numId="30">
    <w:abstractNumId w:val="7"/>
  </w:num>
  <w:num w:numId="31">
    <w:abstractNumId w:val="20"/>
  </w:num>
  <w:num w:numId="32">
    <w:abstractNumId w:val="51"/>
  </w:num>
  <w:num w:numId="33">
    <w:abstractNumId w:val="69"/>
  </w:num>
  <w:num w:numId="34">
    <w:abstractNumId w:val="53"/>
  </w:num>
  <w:num w:numId="35">
    <w:abstractNumId w:val="17"/>
  </w:num>
  <w:num w:numId="36">
    <w:abstractNumId w:val="48"/>
  </w:num>
  <w:num w:numId="37">
    <w:abstractNumId w:val="68"/>
  </w:num>
  <w:num w:numId="38">
    <w:abstractNumId w:val="19"/>
  </w:num>
  <w:num w:numId="39">
    <w:abstractNumId w:val="46"/>
  </w:num>
  <w:num w:numId="40">
    <w:abstractNumId w:val="60"/>
  </w:num>
  <w:num w:numId="41">
    <w:abstractNumId w:val="49"/>
  </w:num>
  <w:num w:numId="42">
    <w:abstractNumId w:val="8"/>
  </w:num>
  <w:num w:numId="43">
    <w:abstractNumId w:val="56"/>
  </w:num>
  <w:num w:numId="44">
    <w:abstractNumId w:val="23"/>
  </w:num>
  <w:num w:numId="45">
    <w:abstractNumId w:val="41"/>
  </w:num>
  <w:num w:numId="46">
    <w:abstractNumId w:val="54"/>
  </w:num>
  <w:num w:numId="47">
    <w:abstractNumId w:val="66"/>
  </w:num>
  <w:num w:numId="48">
    <w:abstractNumId w:val="24"/>
  </w:num>
  <w:num w:numId="49">
    <w:abstractNumId w:val="31"/>
  </w:num>
  <w:num w:numId="50">
    <w:abstractNumId w:val="28"/>
  </w:num>
  <w:num w:numId="51">
    <w:abstractNumId w:val="39"/>
  </w:num>
  <w:num w:numId="52">
    <w:abstractNumId w:val="43"/>
  </w:num>
  <w:num w:numId="53">
    <w:abstractNumId w:val="57"/>
  </w:num>
  <w:num w:numId="54">
    <w:abstractNumId w:val="11"/>
  </w:num>
  <w:num w:numId="55">
    <w:abstractNumId w:val="12"/>
  </w:num>
  <w:num w:numId="56">
    <w:abstractNumId w:val="36"/>
  </w:num>
  <w:num w:numId="57">
    <w:abstractNumId w:val="13"/>
  </w:num>
  <w:num w:numId="58">
    <w:abstractNumId w:val="9"/>
  </w:num>
  <w:num w:numId="59">
    <w:abstractNumId w:val="64"/>
  </w:num>
  <w:num w:numId="60">
    <w:abstractNumId w:val="26"/>
  </w:num>
  <w:num w:numId="61">
    <w:abstractNumId w:val="16"/>
  </w:num>
  <w:num w:numId="62">
    <w:abstractNumId w:val="1"/>
  </w:num>
  <w:num w:numId="63">
    <w:abstractNumId w:val="47"/>
  </w:num>
  <w:num w:numId="64">
    <w:abstractNumId w:val="71"/>
  </w:num>
  <w:num w:numId="65">
    <w:abstractNumId w:val="70"/>
  </w:num>
  <w:num w:numId="66">
    <w:abstractNumId w:val="65"/>
  </w:num>
  <w:num w:numId="67">
    <w:abstractNumId w:val="58"/>
  </w:num>
  <w:num w:numId="68">
    <w:abstractNumId w:val="21"/>
  </w:num>
  <w:num w:numId="69">
    <w:abstractNumId w:val="34"/>
  </w:num>
  <w:num w:numId="70">
    <w:abstractNumId w:val="37"/>
  </w:num>
  <w:num w:numId="71">
    <w:abstractNumId w:val="61"/>
  </w:num>
  <w:num w:numId="72">
    <w:abstractNumId w:val="6"/>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00"/>
  <w:displayHorizontalDrawingGridEvery w:val="2"/>
  <w:noPunctuationKerning/>
  <w:characterSpacingControl w:val="doNotCompress"/>
  <w:footnotePr>
    <w:footnote w:id="0"/>
    <w:footnote w:id="1"/>
  </w:footnotePr>
  <w:endnotePr>
    <w:endnote w:id="0"/>
    <w:endnote w:id="1"/>
  </w:endnotePr>
  <w:compat>
    <w:applyBreakingRules/>
    <w:useFELayout/>
  </w:compat>
  <w:rsids>
    <w:rsidRoot w:val="00450E23"/>
    <w:rsid w:val="00002DFD"/>
    <w:rsid w:val="00005F11"/>
    <w:rsid w:val="000065CC"/>
    <w:rsid w:val="000127C1"/>
    <w:rsid w:val="00013DDF"/>
    <w:rsid w:val="000154C1"/>
    <w:rsid w:val="000179FE"/>
    <w:rsid w:val="00023599"/>
    <w:rsid w:val="00027024"/>
    <w:rsid w:val="00033151"/>
    <w:rsid w:val="00053A15"/>
    <w:rsid w:val="00053F3C"/>
    <w:rsid w:val="000546EC"/>
    <w:rsid w:val="0005488D"/>
    <w:rsid w:val="000633B1"/>
    <w:rsid w:val="000653B1"/>
    <w:rsid w:val="000753E7"/>
    <w:rsid w:val="00077064"/>
    <w:rsid w:val="00084811"/>
    <w:rsid w:val="000858E9"/>
    <w:rsid w:val="00095C02"/>
    <w:rsid w:val="000A2D03"/>
    <w:rsid w:val="000A72E4"/>
    <w:rsid w:val="000C13DE"/>
    <w:rsid w:val="000C37E0"/>
    <w:rsid w:val="000D0A76"/>
    <w:rsid w:val="000D3B73"/>
    <w:rsid w:val="000E3771"/>
    <w:rsid w:val="000E3DF7"/>
    <w:rsid w:val="000E44E2"/>
    <w:rsid w:val="000E4FAE"/>
    <w:rsid w:val="000E6F70"/>
    <w:rsid w:val="000F438D"/>
    <w:rsid w:val="000F71A1"/>
    <w:rsid w:val="001079C0"/>
    <w:rsid w:val="001116AF"/>
    <w:rsid w:val="0011469E"/>
    <w:rsid w:val="0012460B"/>
    <w:rsid w:val="0013427E"/>
    <w:rsid w:val="00140433"/>
    <w:rsid w:val="0014414F"/>
    <w:rsid w:val="00144E29"/>
    <w:rsid w:val="00145610"/>
    <w:rsid w:val="00147810"/>
    <w:rsid w:val="00150B44"/>
    <w:rsid w:val="00152CB5"/>
    <w:rsid w:val="0015445B"/>
    <w:rsid w:val="0015711E"/>
    <w:rsid w:val="00160631"/>
    <w:rsid w:val="00160BD3"/>
    <w:rsid w:val="00164B0D"/>
    <w:rsid w:val="00166F6A"/>
    <w:rsid w:val="001670D0"/>
    <w:rsid w:val="00180712"/>
    <w:rsid w:val="00190947"/>
    <w:rsid w:val="001A769F"/>
    <w:rsid w:val="001B232F"/>
    <w:rsid w:val="001C5628"/>
    <w:rsid w:val="001D049F"/>
    <w:rsid w:val="001D785E"/>
    <w:rsid w:val="001F0368"/>
    <w:rsid w:val="001F561F"/>
    <w:rsid w:val="00204538"/>
    <w:rsid w:val="00211018"/>
    <w:rsid w:val="00217BB0"/>
    <w:rsid w:val="002212B2"/>
    <w:rsid w:val="002339B4"/>
    <w:rsid w:val="002377E6"/>
    <w:rsid w:val="0024272E"/>
    <w:rsid w:val="00280498"/>
    <w:rsid w:val="0028114B"/>
    <w:rsid w:val="0028512C"/>
    <w:rsid w:val="0028794D"/>
    <w:rsid w:val="002979AA"/>
    <w:rsid w:val="002B60D6"/>
    <w:rsid w:val="002C11EE"/>
    <w:rsid w:val="002C7C67"/>
    <w:rsid w:val="002D744E"/>
    <w:rsid w:val="002E3FF3"/>
    <w:rsid w:val="002E5B43"/>
    <w:rsid w:val="002F0E68"/>
    <w:rsid w:val="002F2B28"/>
    <w:rsid w:val="0030293C"/>
    <w:rsid w:val="00305EDE"/>
    <w:rsid w:val="00314A02"/>
    <w:rsid w:val="00315537"/>
    <w:rsid w:val="003241F6"/>
    <w:rsid w:val="00325D9D"/>
    <w:rsid w:val="0033256E"/>
    <w:rsid w:val="0033535D"/>
    <w:rsid w:val="003437A5"/>
    <w:rsid w:val="00351977"/>
    <w:rsid w:val="003560E5"/>
    <w:rsid w:val="00360B43"/>
    <w:rsid w:val="003669E4"/>
    <w:rsid w:val="00372D54"/>
    <w:rsid w:val="00384219"/>
    <w:rsid w:val="00384736"/>
    <w:rsid w:val="00387DEB"/>
    <w:rsid w:val="00392867"/>
    <w:rsid w:val="00394701"/>
    <w:rsid w:val="003B17EE"/>
    <w:rsid w:val="003C4678"/>
    <w:rsid w:val="003D05B9"/>
    <w:rsid w:val="003E488F"/>
    <w:rsid w:val="003F3941"/>
    <w:rsid w:val="00406C24"/>
    <w:rsid w:val="00416471"/>
    <w:rsid w:val="00416754"/>
    <w:rsid w:val="00440C9C"/>
    <w:rsid w:val="00443F33"/>
    <w:rsid w:val="004449EC"/>
    <w:rsid w:val="00450E23"/>
    <w:rsid w:val="00452DBA"/>
    <w:rsid w:val="00472050"/>
    <w:rsid w:val="00477053"/>
    <w:rsid w:val="004859E1"/>
    <w:rsid w:val="00486D17"/>
    <w:rsid w:val="00487B8C"/>
    <w:rsid w:val="00497A22"/>
    <w:rsid w:val="004A52F0"/>
    <w:rsid w:val="004B7600"/>
    <w:rsid w:val="004C062F"/>
    <w:rsid w:val="004C46AA"/>
    <w:rsid w:val="004E29BD"/>
    <w:rsid w:val="005034A0"/>
    <w:rsid w:val="00507291"/>
    <w:rsid w:val="00511295"/>
    <w:rsid w:val="005145A6"/>
    <w:rsid w:val="0051715B"/>
    <w:rsid w:val="00526582"/>
    <w:rsid w:val="00531444"/>
    <w:rsid w:val="0053247C"/>
    <w:rsid w:val="005365E5"/>
    <w:rsid w:val="005374C3"/>
    <w:rsid w:val="005403B4"/>
    <w:rsid w:val="005442DD"/>
    <w:rsid w:val="005478D0"/>
    <w:rsid w:val="005511A2"/>
    <w:rsid w:val="00552B99"/>
    <w:rsid w:val="00554AF5"/>
    <w:rsid w:val="005600F5"/>
    <w:rsid w:val="00560CF3"/>
    <w:rsid w:val="0056272D"/>
    <w:rsid w:val="00564915"/>
    <w:rsid w:val="00574514"/>
    <w:rsid w:val="005822D0"/>
    <w:rsid w:val="005A44F0"/>
    <w:rsid w:val="005A6757"/>
    <w:rsid w:val="005B7569"/>
    <w:rsid w:val="005C0ED2"/>
    <w:rsid w:val="005D02CD"/>
    <w:rsid w:val="005D7887"/>
    <w:rsid w:val="005E3295"/>
    <w:rsid w:val="005E7038"/>
    <w:rsid w:val="005F0A32"/>
    <w:rsid w:val="005F78BD"/>
    <w:rsid w:val="006128EA"/>
    <w:rsid w:val="006272C1"/>
    <w:rsid w:val="00627A94"/>
    <w:rsid w:val="00634ABE"/>
    <w:rsid w:val="00642EAE"/>
    <w:rsid w:val="006431AB"/>
    <w:rsid w:val="0064780F"/>
    <w:rsid w:val="00665A3B"/>
    <w:rsid w:val="006704B8"/>
    <w:rsid w:val="00672604"/>
    <w:rsid w:val="006A0FDF"/>
    <w:rsid w:val="006A48FD"/>
    <w:rsid w:val="006C201C"/>
    <w:rsid w:val="006E3321"/>
    <w:rsid w:val="0070693C"/>
    <w:rsid w:val="00713DF4"/>
    <w:rsid w:val="00725085"/>
    <w:rsid w:val="007402F0"/>
    <w:rsid w:val="007423DC"/>
    <w:rsid w:val="00745893"/>
    <w:rsid w:val="007525B1"/>
    <w:rsid w:val="007567D3"/>
    <w:rsid w:val="00764CD6"/>
    <w:rsid w:val="00767C2F"/>
    <w:rsid w:val="00776B20"/>
    <w:rsid w:val="0078307E"/>
    <w:rsid w:val="007917C3"/>
    <w:rsid w:val="007A35A5"/>
    <w:rsid w:val="007A469C"/>
    <w:rsid w:val="007B15E0"/>
    <w:rsid w:val="007B246C"/>
    <w:rsid w:val="007B3702"/>
    <w:rsid w:val="007B4C79"/>
    <w:rsid w:val="007C33CD"/>
    <w:rsid w:val="007D2DA9"/>
    <w:rsid w:val="00810C1B"/>
    <w:rsid w:val="00811452"/>
    <w:rsid w:val="00822984"/>
    <w:rsid w:val="00832FA4"/>
    <w:rsid w:val="00837DD6"/>
    <w:rsid w:val="008565A9"/>
    <w:rsid w:val="008630C6"/>
    <w:rsid w:val="00870931"/>
    <w:rsid w:val="00875793"/>
    <w:rsid w:val="008761F5"/>
    <w:rsid w:val="00876E2E"/>
    <w:rsid w:val="008910AB"/>
    <w:rsid w:val="00895D0F"/>
    <w:rsid w:val="008A777E"/>
    <w:rsid w:val="008B46D3"/>
    <w:rsid w:val="008B7575"/>
    <w:rsid w:val="008C298D"/>
    <w:rsid w:val="008D31F9"/>
    <w:rsid w:val="008E0E63"/>
    <w:rsid w:val="008E5672"/>
    <w:rsid w:val="008F0806"/>
    <w:rsid w:val="008F09A0"/>
    <w:rsid w:val="0091368E"/>
    <w:rsid w:val="0092320B"/>
    <w:rsid w:val="009249FA"/>
    <w:rsid w:val="00930893"/>
    <w:rsid w:val="009414D5"/>
    <w:rsid w:val="00943185"/>
    <w:rsid w:val="00943E05"/>
    <w:rsid w:val="00944CAD"/>
    <w:rsid w:val="009678B3"/>
    <w:rsid w:val="00967D7F"/>
    <w:rsid w:val="00971A1F"/>
    <w:rsid w:val="009735ED"/>
    <w:rsid w:val="00974326"/>
    <w:rsid w:val="009C4C0B"/>
    <w:rsid w:val="009D6C17"/>
    <w:rsid w:val="009F10CB"/>
    <w:rsid w:val="009F6DF2"/>
    <w:rsid w:val="00A074FF"/>
    <w:rsid w:val="00A14010"/>
    <w:rsid w:val="00A27DA6"/>
    <w:rsid w:val="00A321A2"/>
    <w:rsid w:val="00A353D6"/>
    <w:rsid w:val="00A35BE2"/>
    <w:rsid w:val="00A42721"/>
    <w:rsid w:val="00A57ED1"/>
    <w:rsid w:val="00A658DA"/>
    <w:rsid w:val="00A7459F"/>
    <w:rsid w:val="00A8045F"/>
    <w:rsid w:val="00A845FF"/>
    <w:rsid w:val="00A84F8E"/>
    <w:rsid w:val="00A86B41"/>
    <w:rsid w:val="00A9228C"/>
    <w:rsid w:val="00A9328C"/>
    <w:rsid w:val="00A95782"/>
    <w:rsid w:val="00AB1DAA"/>
    <w:rsid w:val="00AC36F5"/>
    <w:rsid w:val="00AC6104"/>
    <w:rsid w:val="00AE6E21"/>
    <w:rsid w:val="00AF0E97"/>
    <w:rsid w:val="00B07871"/>
    <w:rsid w:val="00B07F63"/>
    <w:rsid w:val="00B108A7"/>
    <w:rsid w:val="00B16DCE"/>
    <w:rsid w:val="00B2160C"/>
    <w:rsid w:val="00B27DF8"/>
    <w:rsid w:val="00B33E84"/>
    <w:rsid w:val="00B359C4"/>
    <w:rsid w:val="00B36AE9"/>
    <w:rsid w:val="00B47633"/>
    <w:rsid w:val="00B54BFF"/>
    <w:rsid w:val="00B54E55"/>
    <w:rsid w:val="00B636A9"/>
    <w:rsid w:val="00B64B8D"/>
    <w:rsid w:val="00B652F9"/>
    <w:rsid w:val="00B67717"/>
    <w:rsid w:val="00B8521D"/>
    <w:rsid w:val="00BA130C"/>
    <w:rsid w:val="00BA6329"/>
    <w:rsid w:val="00BB2DAF"/>
    <w:rsid w:val="00BB4D92"/>
    <w:rsid w:val="00BB6C9E"/>
    <w:rsid w:val="00BB6EDB"/>
    <w:rsid w:val="00BD27B6"/>
    <w:rsid w:val="00BD2F51"/>
    <w:rsid w:val="00BD66E2"/>
    <w:rsid w:val="00BE6715"/>
    <w:rsid w:val="00C03DC0"/>
    <w:rsid w:val="00C051A9"/>
    <w:rsid w:val="00C121D6"/>
    <w:rsid w:val="00C27B0A"/>
    <w:rsid w:val="00C4584D"/>
    <w:rsid w:val="00C52B21"/>
    <w:rsid w:val="00C57DF1"/>
    <w:rsid w:val="00C81F80"/>
    <w:rsid w:val="00C83C6B"/>
    <w:rsid w:val="00CA108F"/>
    <w:rsid w:val="00CA5194"/>
    <w:rsid w:val="00CA5BE1"/>
    <w:rsid w:val="00CB545F"/>
    <w:rsid w:val="00CB7602"/>
    <w:rsid w:val="00CC15F1"/>
    <w:rsid w:val="00CD2579"/>
    <w:rsid w:val="00CE4C73"/>
    <w:rsid w:val="00CF4CC4"/>
    <w:rsid w:val="00D03552"/>
    <w:rsid w:val="00D04732"/>
    <w:rsid w:val="00D07BA2"/>
    <w:rsid w:val="00D22190"/>
    <w:rsid w:val="00D226E8"/>
    <w:rsid w:val="00D22A00"/>
    <w:rsid w:val="00D26B05"/>
    <w:rsid w:val="00D27A17"/>
    <w:rsid w:val="00D42823"/>
    <w:rsid w:val="00D4657D"/>
    <w:rsid w:val="00D61415"/>
    <w:rsid w:val="00D64E15"/>
    <w:rsid w:val="00D65C3B"/>
    <w:rsid w:val="00D74061"/>
    <w:rsid w:val="00D74493"/>
    <w:rsid w:val="00D80956"/>
    <w:rsid w:val="00DA111F"/>
    <w:rsid w:val="00DB5265"/>
    <w:rsid w:val="00DB5F97"/>
    <w:rsid w:val="00DC25D8"/>
    <w:rsid w:val="00DC31B9"/>
    <w:rsid w:val="00DE1D12"/>
    <w:rsid w:val="00E04A48"/>
    <w:rsid w:val="00E06C6D"/>
    <w:rsid w:val="00E141E9"/>
    <w:rsid w:val="00E17E3C"/>
    <w:rsid w:val="00E307FF"/>
    <w:rsid w:val="00E45940"/>
    <w:rsid w:val="00E72638"/>
    <w:rsid w:val="00E939E8"/>
    <w:rsid w:val="00E94188"/>
    <w:rsid w:val="00E94959"/>
    <w:rsid w:val="00EA2140"/>
    <w:rsid w:val="00EB5973"/>
    <w:rsid w:val="00EC363E"/>
    <w:rsid w:val="00EC5216"/>
    <w:rsid w:val="00EC61FE"/>
    <w:rsid w:val="00ED1745"/>
    <w:rsid w:val="00EE065E"/>
    <w:rsid w:val="00EE70A2"/>
    <w:rsid w:val="00F00D2E"/>
    <w:rsid w:val="00F20B31"/>
    <w:rsid w:val="00F23040"/>
    <w:rsid w:val="00F42D33"/>
    <w:rsid w:val="00F505FC"/>
    <w:rsid w:val="00F77F86"/>
    <w:rsid w:val="00F82A01"/>
    <w:rsid w:val="00F916D7"/>
    <w:rsid w:val="00F96FBA"/>
    <w:rsid w:val="00FA7483"/>
    <w:rsid w:val="00FC0772"/>
    <w:rsid w:val="00FC57BD"/>
    <w:rsid w:val="00FD6771"/>
    <w:rsid w:val="00FF5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96"/>
    <o:shapelayout v:ext="edit">
      <o:idmap v:ext="edit" data="1"/>
      <o:rules v:ext="edit">
        <o:r id="V:Rule28" type="connector" idref="#_x0000_s1072"/>
        <o:r id="V:Rule29" type="connector" idref="#_x0000_s1089"/>
        <o:r id="V:Rule30" type="connector" idref="#_x0000_s1090"/>
        <o:r id="V:Rule31" type="connector" idref="#_x0000_s1071"/>
        <o:r id="V:Rule32" type="connector" idref="#_x0000_s1092"/>
        <o:r id="V:Rule33" type="connector" idref="#_x0000_s1069"/>
        <o:r id="V:Rule34" type="connector" idref="#_x0000_s1070"/>
        <o:r id="V:Rule35" type="connector" idref="#_x0000_s1091"/>
        <o:r id="V:Rule36" type="connector" idref="#_x0000_s1068"/>
        <o:r id="V:Rule37" type="connector" idref="#_x0000_s1073"/>
        <o:r id="V:Rule38" type="connector" idref="#_x0000_s1074"/>
        <o:r id="V:Rule39" type="connector" idref="#_x0000_s1067"/>
        <o:r id="V:Rule40" type="connector" idref="#_x0000_s1088"/>
        <o:r id="V:Rule41" type="connector" idref="#_x0000_s1076"/>
        <o:r id="V:Rule42" type="connector" idref="#_x0000_s1093"/>
        <o:r id="V:Rule43" type="connector" idref="#_x0000_s1087"/>
        <o:r id="V:Rule44" type="connector" idref="#_x0000_s1075"/>
        <o:r id="V:Rule45" type="connector" idref="#_x0000_s1081"/>
        <o:r id="V:Rule46" type="connector" idref="#_x0000_s1082"/>
        <o:r id="V:Rule47" type="connector" idref="#_x0000_s1080"/>
        <o:r id="V:Rule48" type="connector" idref="#_x0000_s1079"/>
        <o:r id="V:Rule49" type="connector" idref="#_x0000_s1084"/>
        <o:r id="V:Rule50" type="connector" idref="#_x0000_s1083"/>
        <o:r id="V:Rule51" type="connector" idref="#_x0000_s1078"/>
        <o:r id="V:Rule52" type="connector" idref="#_x0000_s1085"/>
        <o:r id="V:Rule53" type="connector" idref="#_x0000_s1061"/>
        <o:r id="V:Rule54"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753E7"/>
    <w:pPr>
      <w:widowControl w:val="0"/>
      <w:autoSpaceDE w:val="0"/>
      <w:autoSpaceDN w:val="0"/>
      <w:adjustRightInd w:val="0"/>
    </w:pPr>
    <w:rPr>
      <w:rFonts w:ascii="Arial" w:eastAsia="Times New Roman" w:hAnsi="Arial" w:cs="Arial"/>
    </w:rPr>
  </w:style>
  <w:style w:type="paragraph" w:styleId="1">
    <w:name w:val="heading 1"/>
    <w:basedOn w:val="a0"/>
    <w:next w:val="a0"/>
    <w:link w:val="10"/>
    <w:qFormat/>
    <w:rsid w:val="00AB1DAA"/>
    <w:pPr>
      <w:keepNext/>
      <w:spacing w:before="240" w:after="60"/>
      <w:outlineLvl w:val="0"/>
    </w:pPr>
    <w:rPr>
      <w:rFonts w:ascii="Cambria" w:hAnsi="Cambria" w:cs="Times New Roman"/>
      <w:b/>
      <w:bCs/>
      <w:kern w:val="32"/>
      <w:sz w:val="32"/>
      <w:szCs w:val="32"/>
    </w:rPr>
  </w:style>
  <w:style w:type="paragraph" w:styleId="2">
    <w:name w:val="heading 2"/>
    <w:basedOn w:val="a0"/>
    <w:link w:val="20"/>
    <w:qFormat/>
    <w:rsid w:val="00152CB5"/>
    <w:pPr>
      <w:widowControl/>
      <w:autoSpaceDE/>
      <w:autoSpaceDN/>
      <w:adjustRightInd/>
      <w:spacing w:before="100" w:beforeAutospacing="1" w:after="100" w:afterAutospacing="1"/>
      <w:outlineLvl w:val="1"/>
    </w:pPr>
    <w:rPr>
      <w:rFonts w:ascii="Times New Roman" w:eastAsia="SimSun" w:hAnsi="Times New Roman" w:cs="Times New Roman"/>
      <w:b/>
      <w:bCs/>
      <w:sz w:val="36"/>
      <w:szCs w:val="36"/>
      <w:lang w:eastAsia="zh-CN"/>
    </w:rPr>
  </w:style>
  <w:style w:type="paragraph" w:styleId="3">
    <w:name w:val="heading 3"/>
    <w:basedOn w:val="a0"/>
    <w:next w:val="a0"/>
    <w:link w:val="30"/>
    <w:qFormat/>
    <w:rsid w:val="008910AB"/>
    <w:pPr>
      <w:keepNext/>
      <w:widowControl/>
      <w:autoSpaceDE/>
      <w:autoSpaceDN/>
      <w:adjustRightInd/>
      <w:spacing w:before="240" w:after="60"/>
      <w:outlineLvl w:val="2"/>
    </w:pPr>
    <w:rPr>
      <w:b/>
      <w:bCs/>
      <w:sz w:val="26"/>
      <w:szCs w:val="26"/>
    </w:rPr>
  </w:style>
  <w:style w:type="paragraph" w:styleId="4">
    <w:name w:val="heading 4"/>
    <w:basedOn w:val="a0"/>
    <w:next w:val="a0"/>
    <w:link w:val="40"/>
    <w:qFormat/>
    <w:rsid w:val="00AB1DAA"/>
    <w:pPr>
      <w:keepNext/>
      <w:autoSpaceDE/>
      <w:autoSpaceDN/>
      <w:adjustRightInd/>
      <w:spacing w:before="240" w:after="60" w:line="300" w:lineRule="auto"/>
      <w:ind w:firstLine="709"/>
      <w:jc w:val="both"/>
      <w:outlineLvl w:val="3"/>
    </w:pPr>
    <w:rPr>
      <w:rFonts w:ascii="Times New Roman" w:hAnsi="Times New Roman" w:cs="Times New Roman"/>
      <w:b/>
      <w:bCs/>
      <w:sz w:val="28"/>
      <w:szCs w:val="28"/>
    </w:rPr>
  </w:style>
  <w:style w:type="paragraph" w:styleId="5">
    <w:name w:val="heading 5"/>
    <w:basedOn w:val="a0"/>
    <w:next w:val="a0"/>
    <w:link w:val="50"/>
    <w:qFormat/>
    <w:rsid w:val="008910AB"/>
    <w:pPr>
      <w:widowControl/>
      <w:autoSpaceDE/>
      <w:autoSpaceDN/>
      <w:adjustRightInd/>
      <w:spacing w:before="240" w:after="60"/>
      <w:outlineLvl w:val="4"/>
    </w:pPr>
    <w:rPr>
      <w:rFonts w:ascii="Times New Roman" w:hAnsi="Times New Roman" w:cs="Times New Roman"/>
      <w:b/>
      <w:bCs/>
      <w:i/>
      <w:iCs/>
      <w:sz w:val="26"/>
      <w:szCs w:val="26"/>
    </w:rPr>
  </w:style>
  <w:style w:type="paragraph" w:styleId="6">
    <w:name w:val="heading 6"/>
    <w:basedOn w:val="a0"/>
    <w:next w:val="a0"/>
    <w:link w:val="60"/>
    <w:qFormat/>
    <w:rsid w:val="00AB1DAA"/>
    <w:pPr>
      <w:keepNext/>
      <w:widowControl/>
      <w:autoSpaceDE/>
      <w:autoSpaceDN/>
      <w:adjustRightInd/>
      <w:ind w:firstLine="567"/>
      <w:jc w:val="center"/>
      <w:outlineLvl w:val="5"/>
    </w:pPr>
    <w:rPr>
      <w:rFonts w:ascii="Times New Roman" w:hAnsi="Times New Roman" w:cs="Times New Roman"/>
      <w:b/>
      <w:bCs/>
      <w:sz w:val="28"/>
      <w:szCs w:val="28"/>
    </w:rPr>
  </w:style>
  <w:style w:type="paragraph" w:styleId="7">
    <w:name w:val="heading 7"/>
    <w:basedOn w:val="a0"/>
    <w:next w:val="a0"/>
    <w:link w:val="70"/>
    <w:qFormat/>
    <w:rsid w:val="0013427E"/>
    <w:pPr>
      <w:widowControl/>
      <w:autoSpaceDE/>
      <w:autoSpaceDN/>
      <w:adjustRightInd/>
      <w:spacing w:before="240" w:after="60"/>
      <w:outlineLvl w:val="6"/>
    </w:pPr>
    <w:rPr>
      <w:rFonts w:ascii="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0753E7"/>
    <w:pPr>
      <w:widowControl/>
      <w:autoSpaceDE/>
      <w:autoSpaceDN/>
      <w:adjustRightInd/>
      <w:spacing w:before="100" w:beforeAutospacing="1" w:after="100" w:afterAutospacing="1"/>
    </w:pPr>
    <w:rPr>
      <w:rFonts w:ascii="Calibri" w:hAnsi="Calibri" w:cs="Times New Roman"/>
      <w:sz w:val="24"/>
      <w:szCs w:val="24"/>
    </w:rPr>
  </w:style>
  <w:style w:type="character" w:styleId="a5">
    <w:name w:val="annotation reference"/>
    <w:basedOn w:val="a1"/>
    <w:semiHidden/>
    <w:rsid w:val="000753E7"/>
    <w:rPr>
      <w:sz w:val="16"/>
      <w:szCs w:val="16"/>
    </w:rPr>
  </w:style>
  <w:style w:type="paragraph" w:styleId="a6">
    <w:name w:val="annotation text"/>
    <w:basedOn w:val="a0"/>
    <w:semiHidden/>
    <w:rsid w:val="000753E7"/>
  </w:style>
  <w:style w:type="paragraph" w:styleId="a7">
    <w:name w:val="annotation subject"/>
    <w:basedOn w:val="a6"/>
    <w:next w:val="a6"/>
    <w:semiHidden/>
    <w:rsid w:val="000753E7"/>
    <w:rPr>
      <w:b/>
      <w:bCs/>
    </w:rPr>
  </w:style>
  <w:style w:type="paragraph" w:styleId="a8">
    <w:name w:val="Balloon Text"/>
    <w:basedOn w:val="a0"/>
    <w:link w:val="a9"/>
    <w:uiPriority w:val="99"/>
    <w:semiHidden/>
    <w:rsid w:val="000753E7"/>
    <w:rPr>
      <w:rFonts w:ascii="Tahoma" w:hAnsi="Tahoma" w:cs="Tahoma"/>
      <w:sz w:val="16"/>
      <w:szCs w:val="16"/>
    </w:rPr>
  </w:style>
  <w:style w:type="paragraph" w:customStyle="1" w:styleId="11">
    <w:name w:val="Обычный1"/>
    <w:rsid w:val="006128EA"/>
    <w:pPr>
      <w:widowControl w:val="0"/>
      <w:spacing w:line="480" w:lineRule="auto"/>
      <w:ind w:firstLine="1120"/>
    </w:pPr>
    <w:rPr>
      <w:rFonts w:eastAsia="Times New Roman"/>
      <w:snapToGrid w:val="0"/>
      <w:sz w:val="24"/>
    </w:rPr>
  </w:style>
  <w:style w:type="character" w:customStyle="1" w:styleId="70">
    <w:name w:val="Заголовок 7 Знак"/>
    <w:basedOn w:val="a1"/>
    <w:link w:val="7"/>
    <w:rsid w:val="0013427E"/>
    <w:rPr>
      <w:rFonts w:eastAsia="Times New Roman"/>
      <w:sz w:val="24"/>
      <w:szCs w:val="24"/>
    </w:rPr>
  </w:style>
  <w:style w:type="paragraph" w:styleId="aa">
    <w:name w:val="Title"/>
    <w:basedOn w:val="a0"/>
    <w:link w:val="ab"/>
    <w:qFormat/>
    <w:rsid w:val="0013427E"/>
    <w:pPr>
      <w:widowControl/>
      <w:autoSpaceDE/>
      <w:autoSpaceDN/>
      <w:adjustRightInd/>
      <w:spacing w:line="360" w:lineRule="auto"/>
      <w:jc w:val="center"/>
    </w:pPr>
    <w:rPr>
      <w:rFonts w:ascii="Times New Roman" w:hAnsi="Times New Roman" w:cs="Times New Roman"/>
      <w:b/>
      <w:bCs/>
      <w:sz w:val="32"/>
      <w:szCs w:val="24"/>
    </w:rPr>
  </w:style>
  <w:style w:type="character" w:customStyle="1" w:styleId="ab">
    <w:name w:val="Название Знак"/>
    <w:basedOn w:val="a1"/>
    <w:link w:val="aa"/>
    <w:rsid w:val="0013427E"/>
    <w:rPr>
      <w:rFonts w:eastAsia="Times New Roman"/>
      <w:b/>
      <w:bCs/>
      <w:sz w:val="32"/>
      <w:szCs w:val="24"/>
    </w:rPr>
  </w:style>
  <w:style w:type="paragraph" w:customStyle="1" w:styleId="12">
    <w:name w:val="Стиль1"/>
    <w:rsid w:val="0013427E"/>
    <w:pPr>
      <w:widowControl w:val="0"/>
    </w:pPr>
    <w:rPr>
      <w:rFonts w:eastAsia="Times New Roman"/>
      <w:snapToGrid w:val="0"/>
      <w:sz w:val="28"/>
    </w:rPr>
  </w:style>
  <w:style w:type="character" w:styleId="ac">
    <w:name w:val="Hyperlink"/>
    <w:basedOn w:val="a1"/>
    <w:rsid w:val="0013427E"/>
    <w:rPr>
      <w:color w:val="0000FF"/>
      <w:u w:val="single"/>
    </w:rPr>
  </w:style>
  <w:style w:type="character" w:customStyle="1" w:styleId="FontStyle83">
    <w:name w:val="Font Style83"/>
    <w:basedOn w:val="a1"/>
    <w:rsid w:val="0013427E"/>
    <w:rPr>
      <w:rFonts w:ascii="Times New Roman" w:hAnsi="Times New Roman" w:cs="Times New Roman"/>
      <w:sz w:val="20"/>
      <w:szCs w:val="20"/>
    </w:rPr>
  </w:style>
  <w:style w:type="paragraph" w:styleId="ad">
    <w:name w:val="List Paragraph"/>
    <w:basedOn w:val="a0"/>
    <w:uiPriority w:val="34"/>
    <w:qFormat/>
    <w:rsid w:val="00AB1DAA"/>
    <w:pPr>
      <w:widowControl/>
      <w:autoSpaceDE/>
      <w:autoSpaceDN/>
      <w:adjustRightInd/>
      <w:ind w:left="720"/>
      <w:contextualSpacing/>
      <w:jc w:val="both"/>
    </w:pPr>
    <w:rPr>
      <w:rFonts w:ascii="Times New Roman" w:hAnsi="Times New Roman" w:cs="Times New Roman"/>
      <w:sz w:val="24"/>
      <w:szCs w:val="22"/>
    </w:rPr>
  </w:style>
  <w:style w:type="paragraph" w:styleId="ae">
    <w:name w:val="footer"/>
    <w:basedOn w:val="a0"/>
    <w:link w:val="af"/>
    <w:unhideWhenUsed/>
    <w:rsid w:val="00AB1DAA"/>
    <w:pPr>
      <w:widowControl/>
      <w:tabs>
        <w:tab w:val="center" w:pos="4677"/>
        <w:tab w:val="right" w:pos="9355"/>
      </w:tabs>
      <w:autoSpaceDE/>
      <w:autoSpaceDN/>
      <w:adjustRightInd/>
      <w:jc w:val="both"/>
    </w:pPr>
    <w:rPr>
      <w:rFonts w:ascii="Times New Roman" w:hAnsi="Times New Roman" w:cs="Times New Roman"/>
      <w:sz w:val="24"/>
      <w:szCs w:val="22"/>
    </w:rPr>
  </w:style>
  <w:style w:type="character" w:customStyle="1" w:styleId="af">
    <w:name w:val="Нижний колонтитул Знак"/>
    <w:basedOn w:val="a1"/>
    <w:link w:val="ae"/>
    <w:uiPriority w:val="99"/>
    <w:rsid w:val="00AB1DAA"/>
    <w:rPr>
      <w:rFonts w:eastAsia="Times New Roman" w:cs="Times New Roman"/>
      <w:sz w:val="24"/>
      <w:szCs w:val="22"/>
    </w:rPr>
  </w:style>
  <w:style w:type="table" w:styleId="af0">
    <w:name w:val="Table Grid"/>
    <w:basedOn w:val="a2"/>
    <w:uiPriority w:val="59"/>
    <w:rsid w:val="00AB1DAA"/>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1"/>
    <w:link w:val="1"/>
    <w:rsid w:val="00AB1DAA"/>
    <w:rPr>
      <w:rFonts w:ascii="Cambria" w:eastAsia="Times New Roman" w:hAnsi="Cambria" w:cs="Times New Roman"/>
      <w:b/>
      <w:bCs/>
      <w:kern w:val="32"/>
      <w:sz w:val="32"/>
      <w:szCs w:val="32"/>
    </w:rPr>
  </w:style>
  <w:style w:type="character" w:customStyle="1" w:styleId="40">
    <w:name w:val="Заголовок 4 Знак"/>
    <w:basedOn w:val="a1"/>
    <w:link w:val="4"/>
    <w:rsid w:val="00AB1DAA"/>
    <w:rPr>
      <w:rFonts w:eastAsia="Times New Roman"/>
      <w:b/>
      <w:bCs/>
      <w:sz w:val="28"/>
      <w:szCs w:val="28"/>
    </w:rPr>
  </w:style>
  <w:style w:type="character" w:customStyle="1" w:styleId="60">
    <w:name w:val="Заголовок 6 Знак"/>
    <w:basedOn w:val="a1"/>
    <w:link w:val="6"/>
    <w:rsid w:val="00AB1DAA"/>
    <w:rPr>
      <w:rFonts w:eastAsia="Times New Roman"/>
      <w:b/>
      <w:bCs/>
      <w:sz w:val="28"/>
      <w:szCs w:val="28"/>
    </w:rPr>
  </w:style>
  <w:style w:type="paragraph" w:styleId="af1">
    <w:name w:val="caption"/>
    <w:basedOn w:val="a0"/>
    <w:qFormat/>
    <w:rsid w:val="00AB1DAA"/>
    <w:pPr>
      <w:autoSpaceDE/>
      <w:autoSpaceDN/>
      <w:adjustRightInd/>
      <w:spacing w:line="160" w:lineRule="atLeast"/>
      <w:ind w:firstLine="709"/>
      <w:jc w:val="center"/>
    </w:pPr>
    <w:rPr>
      <w:rFonts w:ascii="Times New Roman" w:hAnsi="Times New Roman" w:cs="Times New Roman"/>
      <w:b/>
      <w:bCs/>
      <w:sz w:val="24"/>
      <w:szCs w:val="24"/>
    </w:rPr>
  </w:style>
  <w:style w:type="character" w:styleId="af2">
    <w:name w:val="Strong"/>
    <w:basedOn w:val="a1"/>
    <w:qFormat/>
    <w:rsid w:val="00AB1DAA"/>
    <w:rPr>
      <w:b/>
      <w:bCs/>
    </w:rPr>
  </w:style>
  <w:style w:type="character" w:styleId="af3">
    <w:name w:val="Emphasis"/>
    <w:basedOn w:val="a1"/>
    <w:qFormat/>
    <w:rsid w:val="00AB1DAA"/>
    <w:rPr>
      <w:i/>
      <w:iCs/>
    </w:rPr>
  </w:style>
  <w:style w:type="paragraph" w:styleId="af4">
    <w:name w:val="TOC Heading"/>
    <w:basedOn w:val="1"/>
    <w:next w:val="a0"/>
    <w:uiPriority w:val="39"/>
    <w:qFormat/>
    <w:rsid w:val="00AB1DAA"/>
    <w:pPr>
      <w:keepLines/>
      <w:widowControl/>
      <w:autoSpaceDE/>
      <w:autoSpaceDN/>
      <w:adjustRightInd/>
      <w:spacing w:before="480" w:after="0" w:line="276" w:lineRule="auto"/>
      <w:ind w:firstLine="709"/>
      <w:jc w:val="both"/>
      <w:outlineLvl w:val="9"/>
    </w:pPr>
    <w:rPr>
      <w:color w:val="365F91"/>
      <w:kern w:val="0"/>
      <w:sz w:val="28"/>
      <w:szCs w:val="28"/>
      <w:lang w:eastAsia="en-US"/>
    </w:rPr>
  </w:style>
  <w:style w:type="character" w:customStyle="1" w:styleId="a9">
    <w:name w:val="Текст выноски Знак"/>
    <w:basedOn w:val="a1"/>
    <w:link w:val="a8"/>
    <w:uiPriority w:val="99"/>
    <w:semiHidden/>
    <w:rsid w:val="00AB1DAA"/>
    <w:rPr>
      <w:rFonts w:ascii="Tahoma" w:eastAsia="Times New Roman" w:hAnsi="Tahoma" w:cs="Tahoma"/>
      <w:sz w:val="16"/>
      <w:szCs w:val="16"/>
    </w:rPr>
  </w:style>
  <w:style w:type="paragraph" w:styleId="af5">
    <w:name w:val="header"/>
    <w:basedOn w:val="a0"/>
    <w:link w:val="af6"/>
    <w:uiPriority w:val="99"/>
    <w:semiHidden/>
    <w:unhideWhenUsed/>
    <w:rsid w:val="00AB1DAA"/>
    <w:pPr>
      <w:tabs>
        <w:tab w:val="center" w:pos="4677"/>
        <w:tab w:val="right" w:pos="9355"/>
      </w:tabs>
      <w:autoSpaceDE/>
      <w:autoSpaceDN/>
      <w:adjustRightInd/>
      <w:ind w:firstLine="709"/>
      <w:jc w:val="both"/>
    </w:pPr>
    <w:rPr>
      <w:rFonts w:ascii="Times New Roman" w:hAnsi="Times New Roman" w:cs="Times New Roman"/>
      <w:sz w:val="22"/>
      <w:szCs w:val="22"/>
    </w:rPr>
  </w:style>
  <w:style w:type="character" w:customStyle="1" w:styleId="af6">
    <w:name w:val="Верхний колонтитул Знак"/>
    <w:basedOn w:val="a1"/>
    <w:link w:val="af5"/>
    <w:uiPriority w:val="99"/>
    <w:semiHidden/>
    <w:rsid w:val="00AB1DAA"/>
    <w:rPr>
      <w:rFonts w:eastAsia="Times New Roman"/>
      <w:sz w:val="22"/>
      <w:szCs w:val="22"/>
    </w:rPr>
  </w:style>
  <w:style w:type="paragraph" w:styleId="13">
    <w:name w:val="toc 1"/>
    <w:basedOn w:val="a0"/>
    <w:next w:val="a0"/>
    <w:autoRedefine/>
    <w:uiPriority w:val="39"/>
    <w:unhideWhenUsed/>
    <w:rsid w:val="00AB1DAA"/>
    <w:pPr>
      <w:autoSpaceDE/>
      <w:autoSpaceDN/>
      <w:adjustRightInd/>
      <w:spacing w:before="200" w:after="100" w:line="300" w:lineRule="auto"/>
      <w:ind w:firstLine="709"/>
      <w:jc w:val="both"/>
    </w:pPr>
    <w:rPr>
      <w:rFonts w:ascii="Times New Roman" w:hAnsi="Times New Roman" w:cs="Times New Roman"/>
      <w:sz w:val="22"/>
      <w:szCs w:val="22"/>
    </w:rPr>
  </w:style>
  <w:style w:type="character" w:customStyle="1" w:styleId="20">
    <w:name w:val="Заголовок 2 Знак"/>
    <w:basedOn w:val="a1"/>
    <w:link w:val="2"/>
    <w:rsid w:val="00152CB5"/>
    <w:rPr>
      <w:b/>
      <w:bCs/>
      <w:sz w:val="36"/>
      <w:szCs w:val="36"/>
      <w:lang w:eastAsia="zh-CN"/>
    </w:rPr>
  </w:style>
  <w:style w:type="paragraph" w:styleId="af7">
    <w:name w:val="Body Text Indent"/>
    <w:basedOn w:val="a0"/>
    <w:link w:val="af8"/>
    <w:rsid w:val="00152CB5"/>
    <w:pPr>
      <w:widowControl/>
      <w:autoSpaceDE/>
      <w:autoSpaceDN/>
      <w:adjustRightInd/>
      <w:ind w:firstLine="708"/>
      <w:jc w:val="both"/>
    </w:pPr>
    <w:rPr>
      <w:rFonts w:ascii="Times New Roman" w:hAnsi="Times New Roman" w:cs="Times New Roman"/>
      <w:bCs/>
      <w:sz w:val="28"/>
      <w:szCs w:val="28"/>
    </w:rPr>
  </w:style>
  <w:style w:type="character" w:customStyle="1" w:styleId="af8">
    <w:name w:val="Основной текст с отступом Знак"/>
    <w:basedOn w:val="a1"/>
    <w:link w:val="af7"/>
    <w:rsid w:val="00152CB5"/>
    <w:rPr>
      <w:rFonts w:eastAsia="Times New Roman"/>
      <w:bCs/>
      <w:sz w:val="28"/>
      <w:szCs w:val="28"/>
    </w:rPr>
  </w:style>
  <w:style w:type="paragraph" w:styleId="af9">
    <w:name w:val="Body Text"/>
    <w:basedOn w:val="a0"/>
    <w:link w:val="afa"/>
    <w:rsid w:val="00152CB5"/>
    <w:pPr>
      <w:widowControl/>
      <w:autoSpaceDE/>
      <w:autoSpaceDN/>
      <w:adjustRightInd/>
      <w:spacing w:after="120"/>
    </w:pPr>
    <w:rPr>
      <w:rFonts w:ascii="Times New Roman" w:eastAsia="SimSun" w:hAnsi="Times New Roman" w:cs="Times New Roman"/>
      <w:sz w:val="24"/>
      <w:szCs w:val="24"/>
      <w:lang w:eastAsia="zh-CN"/>
    </w:rPr>
  </w:style>
  <w:style w:type="character" w:customStyle="1" w:styleId="afa">
    <w:name w:val="Основной текст Знак"/>
    <w:basedOn w:val="a1"/>
    <w:link w:val="af9"/>
    <w:rsid w:val="00152CB5"/>
    <w:rPr>
      <w:sz w:val="24"/>
      <w:szCs w:val="24"/>
      <w:lang w:eastAsia="zh-CN"/>
    </w:rPr>
  </w:style>
  <w:style w:type="paragraph" w:styleId="21">
    <w:name w:val="Body Text 2"/>
    <w:basedOn w:val="a0"/>
    <w:link w:val="22"/>
    <w:semiHidden/>
    <w:unhideWhenUsed/>
    <w:rsid w:val="00152CB5"/>
    <w:pPr>
      <w:widowControl/>
      <w:autoSpaceDE/>
      <w:autoSpaceDN/>
      <w:adjustRightInd/>
      <w:spacing w:after="120" w:line="480" w:lineRule="auto"/>
    </w:pPr>
    <w:rPr>
      <w:rFonts w:ascii="Calibri" w:hAnsi="Calibri" w:cs="Times New Roman"/>
      <w:sz w:val="22"/>
      <w:szCs w:val="22"/>
    </w:rPr>
  </w:style>
  <w:style w:type="character" w:customStyle="1" w:styleId="22">
    <w:name w:val="Основной текст 2 Знак"/>
    <w:basedOn w:val="a1"/>
    <w:link w:val="21"/>
    <w:semiHidden/>
    <w:rsid w:val="00152CB5"/>
    <w:rPr>
      <w:rFonts w:ascii="Calibri" w:eastAsia="Times New Roman" w:hAnsi="Calibri"/>
      <w:sz w:val="22"/>
      <w:szCs w:val="22"/>
    </w:rPr>
  </w:style>
  <w:style w:type="paragraph" w:styleId="HTML">
    <w:name w:val="HTML Preformatted"/>
    <w:basedOn w:val="a0"/>
    <w:link w:val="HTML0"/>
    <w:rsid w:val="00152C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lang w:eastAsia="zh-CN"/>
    </w:rPr>
  </w:style>
  <w:style w:type="character" w:customStyle="1" w:styleId="HTML0">
    <w:name w:val="Стандартный HTML Знак"/>
    <w:basedOn w:val="a1"/>
    <w:link w:val="HTML"/>
    <w:rsid w:val="00152CB5"/>
    <w:rPr>
      <w:rFonts w:ascii="Courier New" w:hAnsi="Courier New" w:cs="Courier New"/>
      <w:lang w:eastAsia="zh-CN"/>
    </w:rPr>
  </w:style>
  <w:style w:type="paragraph" w:customStyle="1" w:styleId="CharChar6CharChar1CharChar">
    <w:name w:val="Char Char6 Знак Знак Char Char1 Знак Знак Char Char"/>
    <w:basedOn w:val="a0"/>
    <w:rsid w:val="00152CB5"/>
    <w:pPr>
      <w:widowControl/>
      <w:autoSpaceDE/>
      <w:autoSpaceDN/>
      <w:adjustRightInd/>
      <w:spacing w:after="160" w:line="240" w:lineRule="exact"/>
    </w:pPr>
    <w:rPr>
      <w:rFonts w:ascii="Verdana" w:hAnsi="Verdana" w:cs="Verdana"/>
      <w:lang w:val="en-US" w:eastAsia="en-US"/>
    </w:rPr>
  </w:style>
  <w:style w:type="paragraph" w:customStyle="1" w:styleId="afb">
    <w:name w:val="Знак Знак Знак"/>
    <w:basedOn w:val="a0"/>
    <w:rsid w:val="00152CB5"/>
    <w:pPr>
      <w:widowControl/>
      <w:autoSpaceDE/>
      <w:autoSpaceDN/>
      <w:adjustRightInd/>
      <w:spacing w:after="160" w:line="240" w:lineRule="exact"/>
    </w:pPr>
    <w:rPr>
      <w:rFonts w:ascii="Verdana" w:hAnsi="Verdana" w:cs="Times New Roman"/>
      <w:lang w:val="en-US" w:eastAsia="en-US"/>
    </w:rPr>
  </w:style>
  <w:style w:type="table" w:customStyle="1" w:styleId="14">
    <w:name w:val="Стиль таблицы1"/>
    <w:rsid w:val="00152CB5"/>
    <w:pPr>
      <w:shd w:val="clear" w:color="auto" w:fill="000080"/>
    </w:pPr>
    <w:rPr>
      <w:rFonts w:eastAsia="Times New Roman"/>
    </w:rPr>
    <w:tblPr>
      <w:tblInd w:w="0" w:type="dxa"/>
      <w:tblCellMar>
        <w:top w:w="0" w:type="dxa"/>
        <w:left w:w="108" w:type="dxa"/>
        <w:bottom w:w="0" w:type="dxa"/>
        <w:right w:w="108" w:type="dxa"/>
      </w:tblCellMar>
    </w:tblPr>
  </w:style>
  <w:style w:type="paragraph" w:styleId="afc">
    <w:name w:val="Document Map"/>
    <w:basedOn w:val="a0"/>
    <w:link w:val="afd"/>
    <w:uiPriority w:val="99"/>
    <w:semiHidden/>
    <w:unhideWhenUsed/>
    <w:rsid w:val="00152CB5"/>
    <w:pPr>
      <w:widowControl/>
      <w:autoSpaceDE/>
      <w:autoSpaceDN/>
      <w:adjustRightInd/>
    </w:pPr>
    <w:rPr>
      <w:rFonts w:ascii="Tahoma" w:eastAsia="SimSun" w:hAnsi="Tahoma" w:cs="Tahoma"/>
      <w:sz w:val="16"/>
      <w:szCs w:val="16"/>
      <w:lang w:eastAsia="zh-CN"/>
    </w:rPr>
  </w:style>
  <w:style w:type="character" w:customStyle="1" w:styleId="afd">
    <w:name w:val="Схема документа Знак"/>
    <w:basedOn w:val="a1"/>
    <w:link w:val="afc"/>
    <w:uiPriority w:val="99"/>
    <w:semiHidden/>
    <w:rsid w:val="00152CB5"/>
    <w:rPr>
      <w:rFonts w:ascii="Tahoma" w:hAnsi="Tahoma" w:cs="Tahoma"/>
      <w:sz w:val="16"/>
      <w:szCs w:val="16"/>
      <w:lang w:eastAsia="zh-CN"/>
    </w:rPr>
  </w:style>
  <w:style w:type="paragraph" w:customStyle="1" w:styleId="afe">
    <w:name w:val="текст"/>
    <w:basedOn w:val="a0"/>
    <w:rsid w:val="00152CB5"/>
    <w:pPr>
      <w:widowControl/>
      <w:autoSpaceDE/>
      <w:autoSpaceDN/>
      <w:adjustRightInd/>
      <w:spacing w:before="100" w:beforeAutospacing="1" w:after="100" w:afterAutospacing="1" w:line="360" w:lineRule="auto"/>
    </w:pPr>
    <w:rPr>
      <w:sz w:val="18"/>
      <w:szCs w:val="18"/>
    </w:rPr>
  </w:style>
  <w:style w:type="paragraph" w:customStyle="1" w:styleId="a">
    <w:name w:val="Маркер Ольга"/>
    <w:basedOn w:val="a0"/>
    <w:rsid w:val="00152CB5"/>
    <w:pPr>
      <w:widowControl/>
      <w:numPr>
        <w:numId w:val="32"/>
      </w:numPr>
      <w:tabs>
        <w:tab w:val="clear" w:pos="1528"/>
      </w:tabs>
      <w:autoSpaceDE/>
      <w:autoSpaceDN/>
      <w:adjustRightInd/>
      <w:spacing w:line="360" w:lineRule="auto"/>
      <w:ind w:left="0" w:firstLine="0"/>
      <w:jc w:val="both"/>
    </w:pPr>
    <w:rPr>
      <w:rFonts w:ascii="Times New Roman" w:hAnsi="Times New Roman" w:cs="Times New Roman"/>
      <w:sz w:val="28"/>
      <w:szCs w:val="28"/>
    </w:rPr>
  </w:style>
  <w:style w:type="paragraph" w:styleId="aff">
    <w:name w:val="footnote text"/>
    <w:aliases w:val=" Знак Знак"/>
    <w:basedOn w:val="a0"/>
    <w:link w:val="aff0"/>
    <w:semiHidden/>
    <w:rsid w:val="00152CB5"/>
    <w:pPr>
      <w:widowControl/>
      <w:autoSpaceDE/>
      <w:autoSpaceDN/>
      <w:adjustRightInd/>
    </w:pPr>
    <w:rPr>
      <w:rFonts w:ascii="Times New Roman" w:eastAsia="SimSun" w:hAnsi="Times New Roman" w:cs="Times New Roman"/>
      <w:lang w:eastAsia="zh-CN"/>
    </w:rPr>
  </w:style>
  <w:style w:type="character" w:customStyle="1" w:styleId="aff0">
    <w:name w:val="Текст сноски Знак"/>
    <w:aliases w:val=" Знак Знак Знак"/>
    <w:basedOn w:val="a1"/>
    <w:link w:val="aff"/>
    <w:semiHidden/>
    <w:rsid w:val="00152CB5"/>
    <w:rPr>
      <w:lang w:eastAsia="zh-CN"/>
    </w:rPr>
  </w:style>
  <w:style w:type="character" w:styleId="aff1">
    <w:name w:val="footnote reference"/>
    <w:basedOn w:val="a1"/>
    <w:semiHidden/>
    <w:rsid w:val="00152CB5"/>
    <w:rPr>
      <w:vertAlign w:val="superscript"/>
    </w:rPr>
  </w:style>
  <w:style w:type="paragraph" w:customStyle="1" w:styleId="aff2">
    <w:name w:val="Знак Знак Знак Знак Знак Знак Знак Знак Знак"/>
    <w:basedOn w:val="a0"/>
    <w:rsid w:val="00875793"/>
    <w:pPr>
      <w:widowControl/>
      <w:tabs>
        <w:tab w:val="left" w:pos="708"/>
      </w:tabs>
      <w:autoSpaceDE/>
      <w:autoSpaceDN/>
      <w:adjustRightInd/>
      <w:spacing w:after="160" w:line="240" w:lineRule="exact"/>
    </w:pPr>
    <w:rPr>
      <w:rFonts w:ascii="Verdana" w:hAnsi="Verdana" w:cs="Verdana"/>
      <w:lang w:val="en-US" w:eastAsia="en-US"/>
    </w:rPr>
  </w:style>
  <w:style w:type="paragraph" w:styleId="31">
    <w:name w:val="Body Text 3"/>
    <w:basedOn w:val="a0"/>
    <w:rsid w:val="00A9328C"/>
    <w:pPr>
      <w:spacing w:after="120"/>
    </w:pPr>
    <w:rPr>
      <w:sz w:val="16"/>
      <w:szCs w:val="16"/>
    </w:rPr>
  </w:style>
  <w:style w:type="paragraph" w:customStyle="1" w:styleId="aff3">
    <w:name w:val="МОН основной"/>
    <w:basedOn w:val="a0"/>
    <w:link w:val="aff4"/>
    <w:rsid w:val="00A9328C"/>
    <w:pPr>
      <w:spacing w:line="360" w:lineRule="auto"/>
      <w:ind w:firstLine="709"/>
      <w:jc w:val="both"/>
    </w:pPr>
    <w:rPr>
      <w:sz w:val="28"/>
    </w:rPr>
  </w:style>
  <w:style w:type="character" w:customStyle="1" w:styleId="aff4">
    <w:name w:val="МОН основной Знак"/>
    <w:basedOn w:val="a1"/>
    <w:link w:val="aff3"/>
    <w:rsid w:val="00A9328C"/>
    <w:rPr>
      <w:rFonts w:ascii="Arial" w:hAnsi="Arial" w:cs="Arial"/>
      <w:sz w:val="28"/>
      <w:lang w:val="ru-RU" w:eastAsia="ru-RU" w:bidi="ar-SA"/>
    </w:rPr>
  </w:style>
  <w:style w:type="character" w:styleId="aff5">
    <w:name w:val="page number"/>
    <w:basedOn w:val="a1"/>
    <w:rsid w:val="00A9328C"/>
  </w:style>
  <w:style w:type="character" w:customStyle="1" w:styleId="apple-style-span">
    <w:name w:val="apple-style-span"/>
    <w:basedOn w:val="a1"/>
    <w:rsid w:val="005034A0"/>
  </w:style>
  <w:style w:type="paragraph" w:customStyle="1" w:styleId="ConsPlusNonformat">
    <w:name w:val="ConsPlusNonformat"/>
    <w:rsid w:val="005034A0"/>
    <w:pPr>
      <w:autoSpaceDE w:val="0"/>
      <w:autoSpaceDN w:val="0"/>
      <w:adjustRightInd w:val="0"/>
    </w:pPr>
    <w:rPr>
      <w:rFonts w:ascii="Courier New" w:eastAsia="Times New Roman" w:hAnsi="Courier New" w:cs="Courier New"/>
    </w:rPr>
  </w:style>
  <w:style w:type="paragraph" w:customStyle="1" w:styleId="15">
    <w:name w:val="Абзац списка1"/>
    <w:basedOn w:val="a0"/>
    <w:uiPriority w:val="34"/>
    <w:qFormat/>
    <w:rsid w:val="00B67717"/>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16">
    <w:name w:val="Знак1 Знак Знак Знак"/>
    <w:basedOn w:val="a0"/>
    <w:rsid w:val="00B67717"/>
    <w:pPr>
      <w:widowControl/>
      <w:suppressAutoHyphens/>
      <w:autoSpaceDE/>
      <w:autoSpaceDN/>
      <w:adjustRightInd/>
      <w:spacing w:after="160" w:line="240" w:lineRule="exact"/>
    </w:pPr>
    <w:rPr>
      <w:rFonts w:ascii="Verdana" w:hAnsi="Verdana" w:cs="Times New Roman"/>
      <w:lang w:eastAsia="ar-SA"/>
    </w:rPr>
  </w:style>
  <w:style w:type="paragraph" w:customStyle="1" w:styleId="aff6">
    <w:name w:val="МОН"/>
    <w:basedOn w:val="a0"/>
    <w:rsid w:val="00B67717"/>
    <w:pPr>
      <w:widowControl/>
      <w:autoSpaceDE/>
      <w:autoSpaceDN/>
      <w:adjustRightInd/>
      <w:spacing w:line="360" w:lineRule="auto"/>
      <w:ind w:firstLine="709"/>
      <w:jc w:val="both"/>
    </w:pPr>
    <w:rPr>
      <w:rFonts w:ascii="Times New Roman" w:hAnsi="Times New Roman" w:cs="Times New Roman"/>
      <w:sz w:val="28"/>
      <w:szCs w:val="24"/>
    </w:rPr>
  </w:style>
  <w:style w:type="character" w:customStyle="1" w:styleId="30">
    <w:name w:val="Заголовок 3 Знак"/>
    <w:basedOn w:val="a1"/>
    <w:link w:val="3"/>
    <w:rsid w:val="008910AB"/>
    <w:rPr>
      <w:rFonts w:ascii="Arial" w:eastAsia="Times New Roman" w:hAnsi="Arial" w:cs="Arial"/>
      <w:b/>
      <w:bCs/>
      <w:sz w:val="26"/>
      <w:szCs w:val="26"/>
    </w:rPr>
  </w:style>
  <w:style w:type="character" w:customStyle="1" w:styleId="50">
    <w:name w:val="Заголовок 5 Знак"/>
    <w:basedOn w:val="a1"/>
    <w:link w:val="5"/>
    <w:rsid w:val="008910AB"/>
    <w:rPr>
      <w:rFonts w:eastAsia="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170949688">
      <w:bodyDiv w:val="1"/>
      <w:marLeft w:val="0"/>
      <w:marRight w:val="0"/>
      <w:marTop w:val="0"/>
      <w:marBottom w:val="0"/>
      <w:divBdr>
        <w:top w:val="none" w:sz="0" w:space="0" w:color="auto"/>
        <w:left w:val="none" w:sz="0" w:space="0" w:color="auto"/>
        <w:bottom w:val="none" w:sz="0" w:space="0" w:color="auto"/>
        <w:right w:val="none" w:sz="0" w:space="0" w:color="auto"/>
      </w:divBdr>
    </w:div>
    <w:div w:id="222761694">
      <w:bodyDiv w:val="1"/>
      <w:marLeft w:val="0"/>
      <w:marRight w:val="0"/>
      <w:marTop w:val="0"/>
      <w:marBottom w:val="0"/>
      <w:divBdr>
        <w:top w:val="none" w:sz="0" w:space="0" w:color="auto"/>
        <w:left w:val="none" w:sz="0" w:space="0" w:color="auto"/>
        <w:bottom w:val="none" w:sz="0" w:space="0" w:color="auto"/>
        <w:right w:val="none" w:sz="0" w:space="0" w:color="auto"/>
      </w:divBdr>
      <w:divsChild>
        <w:div w:id="1844274517">
          <w:marLeft w:val="0"/>
          <w:marRight w:val="0"/>
          <w:marTop w:val="0"/>
          <w:marBottom w:val="0"/>
          <w:divBdr>
            <w:top w:val="none" w:sz="0" w:space="0" w:color="auto"/>
            <w:left w:val="none" w:sz="0" w:space="0" w:color="auto"/>
            <w:bottom w:val="none" w:sz="0" w:space="0" w:color="auto"/>
            <w:right w:val="none" w:sz="0" w:space="0" w:color="auto"/>
          </w:divBdr>
        </w:div>
      </w:divsChild>
    </w:div>
    <w:div w:id="732699524">
      <w:bodyDiv w:val="1"/>
      <w:marLeft w:val="0"/>
      <w:marRight w:val="0"/>
      <w:marTop w:val="0"/>
      <w:marBottom w:val="0"/>
      <w:divBdr>
        <w:top w:val="none" w:sz="0" w:space="0" w:color="auto"/>
        <w:left w:val="none" w:sz="0" w:space="0" w:color="auto"/>
        <w:bottom w:val="none" w:sz="0" w:space="0" w:color="auto"/>
        <w:right w:val="none" w:sz="0" w:space="0" w:color="auto"/>
      </w:divBdr>
    </w:div>
    <w:div w:id="778140546">
      <w:bodyDiv w:val="1"/>
      <w:marLeft w:val="0"/>
      <w:marRight w:val="0"/>
      <w:marTop w:val="0"/>
      <w:marBottom w:val="0"/>
      <w:divBdr>
        <w:top w:val="none" w:sz="0" w:space="0" w:color="auto"/>
        <w:left w:val="none" w:sz="0" w:space="0" w:color="auto"/>
        <w:bottom w:val="none" w:sz="0" w:space="0" w:color="auto"/>
        <w:right w:val="none" w:sz="0" w:space="0" w:color="auto"/>
      </w:divBdr>
    </w:div>
    <w:div w:id="1309435038">
      <w:bodyDiv w:val="1"/>
      <w:marLeft w:val="0"/>
      <w:marRight w:val="0"/>
      <w:marTop w:val="0"/>
      <w:marBottom w:val="0"/>
      <w:divBdr>
        <w:top w:val="none" w:sz="0" w:space="0" w:color="auto"/>
        <w:left w:val="none" w:sz="0" w:space="0" w:color="auto"/>
        <w:bottom w:val="none" w:sz="0" w:space="0" w:color="auto"/>
        <w:right w:val="none" w:sz="0" w:space="0" w:color="auto"/>
      </w:divBdr>
    </w:div>
    <w:div w:id="1361397107">
      <w:bodyDiv w:val="1"/>
      <w:marLeft w:val="0"/>
      <w:marRight w:val="0"/>
      <w:marTop w:val="0"/>
      <w:marBottom w:val="0"/>
      <w:divBdr>
        <w:top w:val="none" w:sz="0" w:space="0" w:color="auto"/>
        <w:left w:val="none" w:sz="0" w:space="0" w:color="auto"/>
        <w:bottom w:val="none" w:sz="0" w:space="0" w:color="auto"/>
        <w:right w:val="none" w:sz="0" w:space="0" w:color="auto"/>
      </w:divBdr>
    </w:div>
    <w:div w:id="16456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k_nv@mail.ru" TargetMode="External"/><Relationship Id="rId13" Type="http://schemas.openxmlformats.org/officeDocument/2006/relationships/footer" Target="footer4.xml"/><Relationship Id="rId18" Type="http://schemas.openxmlformats.org/officeDocument/2006/relationships/diagramColors" Target="diagrams/colors1.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image" Target="media/image2.emf"/><Relationship Id="rId34" Type="http://schemas.openxmlformats.org/officeDocument/2006/relationships/header" Target="header1.xml"/><Relationship Id="rId7" Type="http://schemas.openxmlformats.org/officeDocument/2006/relationships/hyperlink" Target="http://base.consultant.ru/cons/cgi/online.cgi?req=doc;base=LAW;n=106466" TargetMode="External"/><Relationship Id="rId12" Type="http://schemas.openxmlformats.org/officeDocument/2006/relationships/footer" Target="footer3.xml"/><Relationship Id="rId17" Type="http://schemas.openxmlformats.org/officeDocument/2006/relationships/diagramQuickStyle" Target="diagrams/quickStyle1.xml"/><Relationship Id="rId25" Type="http://schemas.openxmlformats.org/officeDocument/2006/relationships/footer" Target="footer8.xml"/><Relationship Id="rId33" Type="http://schemas.openxmlformats.org/officeDocument/2006/relationships/hyperlink" Target="file:///G:\recovery\&#1044;&#1080;&#1089;&#1082;%20D\&#1102;&#1088;&#1095;&#1077;&#1085;&#1082;&#1086;&#1074;&#1072;\products\277993.html" TargetMode="Externa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image" Target="media/image1.png"/><Relationship Id="rId29" Type="http://schemas.openxmlformats.org/officeDocument/2006/relationships/diagramLayout" Target="diagrams/layou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yperlink" Target="file:///G:\recovery\&#1044;&#1080;&#1089;&#1082;%20D\&#1102;&#1088;&#1095;&#1077;&#1085;&#1082;&#1086;&#1074;&#1072;\products\50032830.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image" Target="media/image3.png"/><Relationship Id="rId28" Type="http://schemas.openxmlformats.org/officeDocument/2006/relationships/diagramData" Target="diagrams/data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hyperlink" Target="http://base.consultant.ru/cons/cgi/online.cgi?req=doc;base=LAW;n=106466" TargetMode="External"/><Relationship Id="rId14" Type="http://schemas.openxmlformats.org/officeDocument/2006/relationships/footer" Target="footer5.xml"/><Relationship Id="rId22" Type="http://schemas.openxmlformats.org/officeDocument/2006/relationships/oleObject" Target="embeddings/oleObject1.bin"/><Relationship Id="rId27" Type="http://schemas.openxmlformats.org/officeDocument/2006/relationships/footer" Target="footer10.xml"/><Relationship Id="rId30" Type="http://schemas.openxmlformats.org/officeDocument/2006/relationships/diagramQuickStyle" Target="diagrams/quickStyle2.xml"/><Relationship Id="rId35" Type="http://schemas.openxmlformats.org/officeDocument/2006/relationships/footer" Target="footer1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2A7591-CE62-4353-A569-74000C915D7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B4CE0C16-9552-4A8D-B061-61FCA685073C}">
      <dgm:prSet phldrT="[Текст]"/>
      <dgm:spPr/>
      <dgm:t>
        <a:bodyPr/>
        <a:lstStyle/>
        <a:p>
          <a:r>
            <a:rPr lang="ru-RU"/>
            <a:t>заместитель директора по УМР</a:t>
          </a:r>
        </a:p>
      </dgm:t>
    </dgm:pt>
    <dgm:pt modelId="{8DE287C4-1FCB-43A1-8C62-557E648942CD}" type="parTrans" cxnId="{5C5B0BB0-26EE-404D-85E0-697E8318980E}">
      <dgm:prSet/>
      <dgm:spPr/>
      <dgm:t>
        <a:bodyPr/>
        <a:lstStyle/>
        <a:p>
          <a:endParaRPr lang="ru-RU"/>
        </a:p>
      </dgm:t>
    </dgm:pt>
    <dgm:pt modelId="{82EF48AA-C7B9-48A3-BB52-1DF55B353206}" type="sibTrans" cxnId="{5C5B0BB0-26EE-404D-85E0-697E8318980E}">
      <dgm:prSet/>
      <dgm:spPr/>
      <dgm:t>
        <a:bodyPr/>
        <a:lstStyle/>
        <a:p>
          <a:endParaRPr lang="ru-RU"/>
        </a:p>
      </dgm:t>
    </dgm:pt>
    <dgm:pt modelId="{B04A1E0C-F20B-46C8-8367-A0CE29148CBC}">
      <dgm:prSet phldrT="[Текст]"/>
      <dgm:spPr/>
      <dgm:t>
        <a:bodyPr/>
        <a:lstStyle/>
        <a:p>
          <a:r>
            <a:rPr lang="ru-RU"/>
            <a:t>зав. кафедрой общественно-гуманитарных дисциплин</a:t>
          </a:r>
        </a:p>
      </dgm:t>
    </dgm:pt>
    <dgm:pt modelId="{E2B85655-3722-4C44-92D7-02310552EFF8}" type="parTrans" cxnId="{F8B4856D-173E-4744-8FB8-9C4D74F1DDE9}">
      <dgm:prSet/>
      <dgm:spPr/>
      <dgm:t>
        <a:bodyPr/>
        <a:lstStyle/>
        <a:p>
          <a:endParaRPr lang="ru-RU"/>
        </a:p>
      </dgm:t>
    </dgm:pt>
    <dgm:pt modelId="{9E51E111-561F-4245-8314-08FDA7A4AC02}" type="sibTrans" cxnId="{F8B4856D-173E-4744-8FB8-9C4D74F1DDE9}">
      <dgm:prSet/>
      <dgm:spPr/>
      <dgm:t>
        <a:bodyPr/>
        <a:lstStyle/>
        <a:p>
          <a:endParaRPr lang="ru-RU"/>
        </a:p>
      </dgm:t>
    </dgm:pt>
    <dgm:pt modelId="{BFE1C269-2404-4D66-BFE3-3A43290159BE}">
      <dgm:prSet phldrT="[Текст]"/>
      <dgm:spPr/>
      <dgm:t>
        <a:bodyPr/>
        <a:lstStyle/>
        <a:p>
          <a:r>
            <a:rPr lang="ru-RU"/>
            <a:t>преподаватели</a:t>
          </a:r>
        </a:p>
      </dgm:t>
    </dgm:pt>
    <dgm:pt modelId="{6FAC25C2-DA60-46CA-A5A3-4D39A1C5B0B9}" type="parTrans" cxnId="{D6E7DCFD-C32A-435E-9E73-51A411370643}">
      <dgm:prSet/>
      <dgm:spPr/>
      <dgm:t>
        <a:bodyPr/>
        <a:lstStyle/>
        <a:p>
          <a:endParaRPr lang="ru-RU"/>
        </a:p>
      </dgm:t>
    </dgm:pt>
    <dgm:pt modelId="{2F2D8436-FFDE-4266-B0D5-9CD8CCD12AA1}" type="sibTrans" cxnId="{D6E7DCFD-C32A-435E-9E73-51A411370643}">
      <dgm:prSet/>
      <dgm:spPr/>
      <dgm:t>
        <a:bodyPr/>
        <a:lstStyle/>
        <a:p>
          <a:endParaRPr lang="ru-RU"/>
        </a:p>
      </dgm:t>
    </dgm:pt>
    <dgm:pt modelId="{995CB88A-2692-4276-9C24-8D9D7B113EB6}">
      <dgm:prSet phldrT="[Текст]"/>
      <dgm:spPr/>
      <dgm:t>
        <a:bodyPr/>
        <a:lstStyle/>
        <a:p>
          <a:r>
            <a:rPr lang="ru-RU"/>
            <a:t>зав. кафедрой электрического оборудования</a:t>
          </a:r>
        </a:p>
      </dgm:t>
    </dgm:pt>
    <dgm:pt modelId="{5CDEAD04-12AC-4BC2-B477-E54DEC921F8D}" type="parTrans" cxnId="{A53AE2E9-D4E5-4A71-8E1E-00A89D4B3AE9}">
      <dgm:prSet/>
      <dgm:spPr/>
      <dgm:t>
        <a:bodyPr/>
        <a:lstStyle/>
        <a:p>
          <a:endParaRPr lang="ru-RU"/>
        </a:p>
      </dgm:t>
    </dgm:pt>
    <dgm:pt modelId="{EAAA6614-1C04-4FC0-9B2D-29353594C2A7}" type="sibTrans" cxnId="{A53AE2E9-D4E5-4A71-8E1E-00A89D4B3AE9}">
      <dgm:prSet/>
      <dgm:spPr/>
      <dgm:t>
        <a:bodyPr/>
        <a:lstStyle/>
        <a:p>
          <a:endParaRPr lang="ru-RU"/>
        </a:p>
      </dgm:t>
    </dgm:pt>
    <dgm:pt modelId="{2D9A4C9D-1454-410C-B4DF-72F97659D00C}">
      <dgm:prSet phldrT="[Текст]"/>
      <dgm:spPr/>
      <dgm:t>
        <a:bodyPr/>
        <a:lstStyle/>
        <a:p>
          <a:r>
            <a:rPr lang="ru-RU"/>
            <a:t>мастера п/о и преподаватели спецдисциплин</a:t>
          </a:r>
        </a:p>
      </dgm:t>
    </dgm:pt>
    <dgm:pt modelId="{D65AB8B4-E055-4430-A72F-CC10701AAAD5}" type="parTrans" cxnId="{8E832029-D210-4B0E-88F2-F3A3C85BF7D6}">
      <dgm:prSet/>
      <dgm:spPr/>
      <dgm:t>
        <a:bodyPr/>
        <a:lstStyle/>
        <a:p>
          <a:endParaRPr lang="ru-RU"/>
        </a:p>
      </dgm:t>
    </dgm:pt>
    <dgm:pt modelId="{4A2C08BC-F3FA-461F-A164-87F1F8072899}" type="sibTrans" cxnId="{8E832029-D210-4B0E-88F2-F3A3C85BF7D6}">
      <dgm:prSet/>
      <dgm:spPr/>
      <dgm:t>
        <a:bodyPr/>
        <a:lstStyle/>
        <a:p>
          <a:endParaRPr lang="ru-RU"/>
        </a:p>
      </dgm:t>
    </dgm:pt>
    <dgm:pt modelId="{5EC57926-32AD-4107-9AF7-80444618751E}">
      <dgm:prSet phldrT="[Текст]"/>
      <dgm:spPr/>
      <dgm:t>
        <a:bodyPr/>
        <a:lstStyle/>
        <a:p>
          <a:r>
            <a:rPr lang="ru-RU"/>
            <a:t>зав. кафедрой естественно-научных и математических дисциплин</a:t>
          </a:r>
        </a:p>
      </dgm:t>
    </dgm:pt>
    <dgm:pt modelId="{81DE6B51-7BB6-4017-965E-64F350267721}" type="parTrans" cxnId="{B25B53FF-75B0-461A-A6F9-3FCD4CEEFCC6}">
      <dgm:prSet/>
      <dgm:spPr/>
      <dgm:t>
        <a:bodyPr/>
        <a:lstStyle/>
        <a:p>
          <a:endParaRPr lang="ru-RU"/>
        </a:p>
      </dgm:t>
    </dgm:pt>
    <dgm:pt modelId="{5191EB0E-ABD2-4639-B54F-9CCC87499219}" type="sibTrans" cxnId="{B25B53FF-75B0-461A-A6F9-3FCD4CEEFCC6}">
      <dgm:prSet/>
      <dgm:spPr/>
      <dgm:t>
        <a:bodyPr/>
        <a:lstStyle/>
        <a:p>
          <a:endParaRPr lang="ru-RU"/>
        </a:p>
      </dgm:t>
    </dgm:pt>
    <dgm:pt modelId="{48EED801-CE3A-4949-AA12-7616B7D55317}">
      <dgm:prSet phldrT="[Текст]"/>
      <dgm:spPr/>
      <dgm:t>
        <a:bodyPr/>
        <a:lstStyle/>
        <a:p>
          <a:r>
            <a:rPr lang="ru-RU"/>
            <a:t>преподаватели</a:t>
          </a:r>
        </a:p>
      </dgm:t>
    </dgm:pt>
    <dgm:pt modelId="{FE0D021D-C4BC-4EE1-9E6D-2EAF96FC7ABE}" type="parTrans" cxnId="{B32DB908-FD0A-4A06-821A-2A144EC45984}">
      <dgm:prSet/>
      <dgm:spPr/>
      <dgm:t>
        <a:bodyPr/>
        <a:lstStyle/>
        <a:p>
          <a:endParaRPr lang="ru-RU"/>
        </a:p>
      </dgm:t>
    </dgm:pt>
    <dgm:pt modelId="{60E4AE6F-02BF-40C7-B7F7-D39898D1340D}" type="sibTrans" cxnId="{B32DB908-FD0A-4A06-821A-2A144EC45984}">
      <dgm:prSet/>
      <dgm:spPr/>
      <dgm:t>
        <a:bodyPr/>
        <a:lstStyle/>
        <a:p>
          <a:endParaRPr lang="ru-RU"/>
        </a:p>
      </dgm:t>
    </dgm:pt>
    <dgm:pt modelId="{9C7A17DF-A3E1-4CE9-BBD1-58AAC5AA0C85}">
      <dgm:prSet/>
      <dgm:spPr/>
      <dgm:t>
        <a:bodyPr/>
        <a:lstStyle/>
        <a:p>
          <a:r>
            <a:rPr lang="ru-RU"/>
            <a:t>зав. кафедрой автомобильного производства</a:t>
          </a:r>
        </a:p>
      </dgm:t>
    </dgm:pt>
    <dgm:pt modelId="{2ADA7DBD-9A31-478A-8FAA-58B8C5AF8C65}" type="parTrans" cxnId="{8AD3BE12-18BE-4618-B6C0-DC7AB17FCE8B}">
      <dgm:prSet/>
      <dgm:spPr/>
      <dgm:t>
        <a:bodyPr/>
        <a:lstStyle/>
        <a:p>
          <a:endParaRPr lang="ru-RU"/>
        </a:p>
      </dgm:t>
    </dgm:pt>
    <dgm:pt modelId="{308B1BB7-6479-48F2-974D-445BE6AE3CD7}" type="sibTrans" cxnId="{8AD3BE12-18BE-4618-B6C0-DC7AB17FCE8B}">
      <dgm:prSet/>
      <dgm:spPr/>
      <dgm:t>
        <a:bodyPr/>
        <a:lstStyle/>
        <a:p>
          <a:endParaRPr lang="ru-RU"/>
        </a:p>
      </dgm:t>
    </dgm:pt>
    <dgm:pt modelId="{5DDBE501-36E6-4C95-AAA9-6B7F236E0720}">
      <dgm:prSet/>
      <dgm:spPr/>
      <dgm:t>
        <a:bodyPr/>
        <a:lstStyle/>
        <a:p>
          <a:r>
            <a:rPr lang="ru-RU"/>
            <a:t>зав. кафедрой сварочного производства и металлообработки</a:t>
          </a:r>
        </a:p>
      </dgm:t>
    </dgm:pt>
    <dgm:pt modelId="{5A14C346-5222-4942-823E-EB10D3CEA625}" type="parTrans" cxnId="{0CC9FCAD-9044-414C-9C36-A648980481F2}">
      <dgm:prSet/>
      <dgm:spPr/>
      <dgm:t>
        <a:bodyPr/>
        <a:lstStyle/>
        <a:p>
          <a:endParaRPr lang="ru-RU"/>
        </a:p>
      </dgm:t>
    </dgm:pt>
    <dgm:pt modelId="{7AA2329C-F44E-4831-9944-5E92B64F2149}" type="sibTrans" cxnId="{0CC9FCAD-9044-414C-9C36-A648980481F2}">
      <dgm:prSet/>
      <dgm:spPr/>
      <dgm:t>
        <a:bodyPr/>
        <a:lstStyle/>
        <a:p>
          <a:endParaRPr lang="ru-RU"/>
        </a:p>
      </dgm:t>
    </dgm:pt>
    <dgm:pt modelId="{76CA2E27-252E-4B70-9191-BF1D33685211}">
      <dgm:prSet/>
      <dgm:spPr/>
      <dgm:t>
        <a:bodyPr/>
        <a:lstStyle/>
        <a:p>
          <a:r>
            <a:rPr lang="ru-RU"/>
            <a:t>мастера п/о и преподаватели спецдисциплин</a:t>
          </a:r>
        </a:p>
      </dgm:t>
    </dgm:pt>
    <dgm:pt modelId="{8BC861B4-935F-4814-B0AD-A20497C1586F}" type="parTrans" cxnId="{B7B3788E-0C97-41D1-A937-088B902B2584}">
      <dgm:prSet/>
      <dgm:spPr/>
      <dgm:t>
        <a:bodyPr/>
        <a:lstStyle/>
        <a:p>
          <a:endParaRPr lang="ru-RU"/>
        </a:p>
      </dgm:t>
    </dgm:pt>
    <dgm:pt modelId="{ADCDBF43-EFF7-47F1-A04A-A689C4BD939C}" type="sibTrans" cxnId="{B7B3788E-0C97-41D1-A937-088B902B2584}">
      <dgm:prSet/>
      <dgm:spPr/>
      <dgm:t>
        <a:bodyPr/>
        <a:lstStyle/>
        <a:p>
          <a:endParaRPr lang="ru-RU"/>
        </a:p>
      </dgm:t>
    </dgm:pt>
    <dgm:pt modelId="{4AB2AE31-FB4A-4E1F-BBD5-6A871E2A5840}">
      <dgm:prSet/>
      <dgm:spPr/>
      <dgm:t>
        <a:bodyPr/>
        <a:lstStyle/>
        <a:p>
          <a:r>
            <a:rPr lang="ru-RU"/>
            <a:t>зав. кафедрой общественного питания</a:t>
          </a:r>
        </a:p>
      </dgm:t>
    </dgm:pt>
    <dgm:pt modelId="{C317CD2C-04DB-4D17-AE04-769415AB4108}" type="parTrans" cxnId="{3C15C4A6-B8B1-48D1-89E1-F62BAF25822F}">
      <dgm:prSet/>
      <dgm:spPr/>
      <dgm:t>
        <a:bodyPr/>
        <a:lstStyle/>
        <a:p>
          <a:endParaRPr lang="ru-RU"/>
        </a:p>
      </dgm:t>
    </dgm:pt>
    <dgm:pt modelId="{BC5C1AEA-C215-4CC9-9FEC-622550167EE2}" type="sibTrans" cxnId="{3C15C4A6-B8B1-48D1-89E1-F62BAF25822F}">
      <dgm:prSet/>
      <dgm:spPr/>
      <dgm:t>
        <a:bodyPr/>
        <a:lstStyle/>
        <a:p>
          <a:endParaRPr lang="ru-RU"/>
        </a:p>
      </dgm:t>
    </dgm:pt>
    <dgm:pt modelId="{9FA1716F-66C2-411E-99E2-C9D345D06E91}">
      <dgm:prSet/>
      <dgm:spPr/>
      <dgm:t>
        <a:bodyPr/>
        <a:lstStyle/>
        <a:p>
          <a:r>
            <a:rPr lang="ru-RU"/>
            <a:t>мастера п/о и преподаватели спецдисциплин</a:t>
          </a:r>
        </a:p>
      </dgm:t>
    </dgm:pt>
    <dgm:pt modelId="{254A6EE4-FDAA-483C-A5B7-EC413C02D53F}" type="parTrans" cxnId="{B7BEA49D-749A-446E-B7F5-5C409DD8E295}">
      <dgm:prSet/>
      <dgm:spPr/>
      <dgm:t>
        <a:bodyPr/>
        <a:lstStyle/>
        <a:p>
          <a:endParaRPr lang="ru-RU"/>
        </a:p>
      </dgm:t>
    </dgm:pt>
    <dgm:pt modelId="{F3101DBD-F12F-4AEA-9DD8-2B5C3AB7F59A}" type="sibTrans" cxnId="{B7BEA49D-749A-446E-B7F5-5C409DD8E295}">
      <dgm:prSet/>
      <dgm:spPr/>
      <dgm:t>
        <a:bodyPr/>
        <a:lstStyle/>
        <a:p>
          <a:endParaRPr lang="ru-RU"/>
        </a:p>
      </dgm:t>
    </dgm:pt>
    <dgm:pt modelId="{D668B156-2490-4F21-A99B-CF4E1B26341C}">
      <dgm:prSet/>
      <dgm:spPr/>
      <dgm:t>
        <a:bodyPr/>
        <a:lstStyle/>
        <a:p>
          <a:r>
            <a:rPr lang="ru-RU"/>
            <a:t>мастера п/о и преподаватели спецдисциплин</a:t>
          </a:r>
        </a:p>
      </dgm:t>
    </dgm:pt>
    <dgm:pt modelId="{768FA288-7074-4D9E-9CE3-3ACB02025542}" type="parTrans" cxnId="{A27A9E7E-B5DD-47A3-AB6D-11AB3DA73828}">
      <dgm:prSet/>
      <dgm:spPr/>
      <dgm:t>
        <a:bodyPr/>
        <a:lstStyle/>
        <a:p>
          <a:endParaRPr lang="ru-RU"/>
        </a:p>
      </dgm:t>
    </dgm:pt>
    <dgm:pt modelId="{20E438DB-D8B1-4EF4-9556-7DFA5A8172BF}" type="sibTrans" cxnId="{A27A9E7E-B5DD-47A3-AB6D-11AB3DA73828}">
      <dgm:prSet/>
      <dgm:spPr/>
      <dgm:t>
        <a:bodyPr/>
        <a:lstStyle/>
        <a:p>
          <a:endParaRPr lang="ru-RU"/>
        </a:p>
      </dgm:t>
    </dgm:pt>
    <dgm:pt modelId="{A71BAFF3-79A0-484D-8D0A-136A797946DB}">
      <dgm:prSet phldrT="[Текст]"/>
      <dgm:spPr/>
      <dgm:t>
        <a:bodyPr/>
        <a:lstStyle/>
        <a:p>
          <a:r>
            <a:rPr lang="ru-RU"/>
            <a:t>методист</a:t>
          </a:r>
        </a:p>
      </dgm:t>
    </dgm:pt>
    <dgm:pt modelId="{7714FEAC-53F2-4172-AA8B-32D0A6FE5DC3}" type="parTrans" cxnId="{00A2156C-ECEE-4C02-B143-C5E1DBEA8563}">
      <dgm:prSet/>
      <dgm:spPr/>
      <dgm:t>
        <a:bodyPr/>
        <a:lstStyle/>
        <a:p>
          <a:endParaRPr lang="ru-RU"/>
        </a:p>
      </dgm:t>
    </dgm:pt>
    <dgm:pt modelId="{3AB4C498-5406-41FE-B106-E79BCFC30B62}" type="sibTrans" cxnId="{00A2156C-ECEE-4C02-B143-C5E1DBEA8563}">
      <dgm:prSet/>
      <dgm:spPr/>
      <dgm:t>
        <a:bodyPr/>
        <a:lstStyle/>
        <a:p>
          <a:endParaRPr lang="ru-RU"/>
        </a:p>
      </dgm:t>
    </dgm:pt>
    <dgm:pt modelId="{AB361CBE-0FAB-4FB5-8530-2687ABADB375}" type="pres">
      <dgm:prSet presAssocID="{512A7591-CE62-4353-A569-74000C915D77}" presName="hierChild1" presStyleCnt="0">
        <dgm:presLayoutVars>
          <dgm:chPref val="1"/>
          <dgm:dir/>
          <dgm:animOne val="branch"/>
          <dgm:animLvl val="lvl"/>
          <dgm:resizeHandles/>
        </dgm:presLayoutVars>
      </dgm:prSet>
      <dgm:spPr/>
      <dgm:t>
        <a:bodyPr/>
        <a:lstStyle/>
        <a:p>
          <a:endParaRPr lang="ru-RU"/>
        </a:p>
      </dgm:t>
    </dgm:pt>
    <dgm:pt modelId="{22171131-1186-4D90-BC13-00B26FBAAC5B}" type="pres">
      <dgm:prSet presAssocID="{B4CE0C16-9552-4A8D-B061-61FCA685073C}" presName="hierRoot1" presStyleCnt="0"/>
      <dgm:spPr/>
    </dgm:pt>
    <dgm:pt modelId="{DF66E257-E685-4367-8668-7C5C57D035F6}" type="pres">
      <dgm:prSet presAssocID="{B4CE0C16-9552-4A8D-B061-61FCA685073C}" presName="composite" presStyleCnt="0"/>
      <dgm:spPr/>
    </dgm:pt>
    <dgm:pt modelId="{D571FECD-93B1-4E22-92E7-90B499F20D63}" type="pres">
      <dgm:prSet presAssocID="{B4CE0C16-9552-4A8D-B061-61FCA685073C}" presName="background" presStyleLbl="node0" presStyleIdx="0" presStyleCnt="1"/>
      <dgm:spPr/>
    </dgm:pt>
    <dgm:pt modelId="{8AAB9055-0158-4FCC-A01D-AA1FF1D84A33}" type="pres">
      <dgm:prSet presAssocID="{B4CE0C16-9552-4A8D-B061-61FCA685073C}" presName="text" presStyleLbl="fgAcc0" presStyleIdx="0" presStyleCnt="1">
        <dgm:presLayoutVars>
          <dgm:chPref val="3"/>
        </dgm:presLayoutVars>
      </dgm:prSet>
      <dgm:spPr/>
      <dgm:t>
        <a:bodyPr/>
        <a:lstStyle/>
        <a:p>
          <a:endParaRPr lang="ru-RU"/>
        </a:p>
      </dgm:t>
    </dgm:pt>
    <dgm:pt modelId="{FF8FB26E-BCC9-4C04-80E2-FD59D04B08E1}" type="pres">
      <dgm:prSet presAssocID="{B4CE0C16-9552-4A8D-B061-61FCA685073C}" presName="hierChild2" presStyleCnt="0"/>
      <dgm:spPr/>
    </dgm:pt>
    <dgm:pt modelId="{AED5A575-1A28-4895-BB62-C573B9DBFC90}" type="pres">
      <dgm:prSet presAssocID="{7714FEAC-53F2-4172-AA8B-32D0A6FE5DC3}" presName="Name10" presStyleLbl="parChTrans1D2" presStyleIdx="0" presStyleCnt="1"/>
      <dgm:spPr/>
      <dgm:t>
        <a:bodyPr/>
        <a:lstStyle/>
        <a:p>
          <a:endParaRPr lang="ru-RU"/>
        </a:p>
      </dgm:t>
    </dgm:pt>
    <dgm:pt modelId="{E3183CB7-A25E-4A15-872C-BCCECF7B8948}" type="pres">
      <dgm:prSet presAssocID="{A71BAFF3-79A0-484D-8D0A-136A797946DB}" presName="hierRoot2" presStyleCnt="0"/>
      <dgm:spPr/>
    </dgm:pt>
    <dgm:pt modelId="{51406ECD-680F-4E02-8D8C-7B9C36F71848}" type="pres">
      <dgm:prSet presAssocID="{A71BAFF3-79A0-484D-8D0A-136A797946DB}" presName="composite2" presStyleCnt="0"/>
      <dgm:spPr/>
    </dgm:pt>
    <dgm:pt modelId="{0CE0A8D3-151E-4254-A28E-AEC59E18C2CE}" type="pres">
      <dgm:prSet presAssocID="{A71BAFF3-79A0-484D-8D0A-136A797946DB}" presName="background2" presStyleLbl="node2" presStyleIdx="0" presStyleCnt="1"/>
      <dgm:spPr/>
    </dgm:pt>
    <dgm:pt modelId="{03C7A1E9-A3E6-41D7-BBD4-8EDE20DFCB54}" type="pres">
      <dgm:prSet presAssocID="{A71BAFF3-79A0-484D-8D0A-136A797946DB}" presName="text2" presStyleLbl="fgAcc2" presStyleIdx="0" presStyleCnt="1">
        <dgm:presLayoutVars>
          <dgm:chPref val="3"/>
        </dgm:presLayoutVars>
      </dgm:prSet>
      <dgm:spPr/>
      <dgm:t>
        <a:bodyPr/>
        <a:lstStyle/>
        <a:p>
          <a:endParaRPr lang="ru-RU"/>
        </a:p>
      </dgm:t>
    </dgm:pt>
    <dgm:pt modelId="{C9767C85-0FD5-4161-AC74-DC60804757F6}" type="pres">
      <dgm:prSet presAssocID="{A71BAFF3-79A0-484D-8D0A-136A797946DB}" presName="hierChild3" presStyleCnt="0"/>
      <dgm:spPr/>
    </dgm:pt>
    <dgm:pt modelId="{9F1C1DBF-06FD-4C35-BA64-122FFFF6C098}" type="pres">
      <dgm:prSet presAssocID="{E2B85655-3722-4C44-92D7-02310552EFF8}" presName="Name17" presStyleLbl="parChTrans1D3" presStyleIdx="0" presStyleCnt="6"/>
      <dgm:spPr/>
      <dgm:t>
        <a:bodyPr/>
        <a:lstStyle/>
        <a:p>
          <a:endParaRPr lang="ru-RU"/>
        </a:p>
      </dgm:t>
    </dgm:pt>
    <dgm:pt modelId="{3A773CFF-4A0F-4152-8A32-CBD28705EEC0}" type="pres">
      <dgm:prSet presAssocID="{B04A1E0C-F20B-46C8-8367-A0CE29148CBC}" presName="hierRoot3" presStyleCnt="0"/>
      <dgm:spPr/>
    </dgm:pt>
    <dgm:pt modelId="{B9D95EA8-A843-4D66-9172-EA1010AC4C80}" type="pres">
      <dgm:prSet presAssocID="{B04A1E0C-F20B-46C8-8367-A0CE29148CBC}" presName="composite3" presStyleCnt="0"/>
      <dgm:spPr/>
    </dgm:pt>
    <dgm:pt modelId="{74BFA227-B3B6-4C83-9551-3143F0BCF01D}" type="pres">
      <dgm:prSet presAssocID="{B04A1E0C-F20B-46C8-8367-A0CE29148CBC}" presName="background3" presStyleLbl="node3" presStyleIdx="0" presStyleCnt="6"/>
      <dgm:spPr/>
    </dgm:pt>
    <dgm:pt modelId="{6B543D9D-101A-4470-A58B-4ACE11D1354E}" type="pres">
      <dgm:prSet presAssocID="{B04A1E0C-F20B-46C8-8367-A0CE29148CBC}" presName="text3" presStyleLbl="fgAcc3" presStyleIdx="0" presStyleCnt="6">
        <dgm:presLayoutVars>
          <dgm:chPref val="3"/>
        </dgm:presLayoutVars>
      </dgm:prSet>
      <dgm:spPr/>
      <dgm:t>
        <a:bodyPr/>
        <a:lstStyle/>
        <a:p>
          <a:endParaRPr lang="ru-RU"/>
        </a:p>
      </dgm:t>
    </dgm:pt>
    <dgm:pt modelId="{6BC2343F-7109-4060-8CBB-0B0AA49DF6E8}" type="pres">
      <dgm:prSet presAssocID="{B04A1E0C-F20B-46C8-8367-A0CE29148CBC}" presName="hierChild4" presStyleCnt="0"/>
      <dgm:spPr/>
    </dgm:pt>
    <dgm:pt modelId="{C2E4A663-067C-45D0-876D-DEC6B4E57D5B}" type="pres">
      <dgm:prSet presAssocID="{FE0D021D-C4BC-4EE1-9E6D-2EAF96FC7ABE}" presName="Name23" presStyleLbl="parChTrans1D4" presStyleIdx="0" presStyleCnt="6"/>
      <dgm:spPr/>
      <dgm:t>
        <a:bodyPr/>
        <a:lstStyle/>
        <a:p>
          <a:endParaRPr lang="ru-RU"/>
        </a:p>
      </dgm:t>
    </dgm:pt>
    <dgm:pt modelId="{9E523629-B17C-45DD-8A4E-2D19F0728686}" type="pres">
      <dgm:prSet presAssocID="{48EED801-CE3A-4949-AA12-7616B7D55317}" presName="hierRoot4" presStyleCnt="0"/>
      <dgm:spPr/>
    </dgm:pt>
    <dgm:pt modelId="{53F1D553-FBD1-413D-8F7A-A7AEAE28C765}" type="pres">
      <dgm:prSet presAssocID="{48EED801-CE3A-4949-AA12-7616B7D55317}" presName="composite4" presStyleCnt="0"/>
      <dgm:spPr/>
    </dgm:pt>
    <dgm:pt modelId="{72D7AEED-9F35-4F05-930B-EDE85AA1142A}" type="pres">
      <dgm:prSet presAssocID="{48EED801-CE3A-4949-AA12-7616B7D55317}" presName="background4" presStyleLbl="node4" presStyleIdx="0" presStyleCnt="6"/>
      <dgm:spPr/>
    </dgm:pt>
    <dgm:pt modelId="{35DB86CE-C42E-4E3D-A26A-99E3EA45BF44}" type="pres">
      <dgm:prSet presAssocID="{48EED801-CE3A-4949-AA12-7616B7D55317}" presName="text4" presStyleLbl="fgAcc4" presStyleIdx="0" presStyleCnt="6">
        <dgm:presLayoutVars>
          <dgm:chPref val="3"/>
        </dgm:presLayoutVars>
      </dgm:prSet>
      <dgm:spPr/>
      <dgm:t>
        <a:bodyPr/>
        <a:lstStyle/>
        <a:p>
          <a:endParaRPr lang="ru-RU"/>
        </a:p>
      </dgm:t>
    </dgm:pt>
    <dgm:pt modelId="{988006E3-07EB-408D-AC29-9F77FD7D6A3D}" type="pres">
      <dgm:prSet presAssocID="{48EED801-CE3A-4949-AA12-7616B7D55317}" presName="hierChild5" presStyleCnt="0"/>
      <dgm:spPr/>
    </dgm:pt>
    <dgm:pt modelId="{FEBF948A-9D29-47D6-87AB-EDFA485766A0}" type="pres">
      <dgm:prSet presAssocID="{81DE6B51-7BB6-4017-965E-64F350267721}" presName="Name17" presStyleLbl="parChTrans1D3" presStyleIdx="1" presStyleCnt="6"/>
      <dgm:spPr/>
      <dgm:t>
        <a:bodyPr/>
        <a:lstStyle/>
        <a:p>
          <a:endParaRPr lang="ru-RU"/>
        </a:p>
      </dgm:t>
    </dgm:pt>
    <dgm:pt modelId="{BA9FD253-662A-4298-A70C-6295BCE1B6A0}" type="pres">
      <dgm:prSet presAssocID="{5EC57926-32AD-4107-9AF7-80444618751E}" presName="hierRoot3" presStyleCnt="0"/>
      <dgm:spPr/>
    </dgm:pt>
    <dgm:pt modelId="{5041BB17-507D-4CF0-B839-8A8940B4E2DC}" type="pres">
      <dgm:prSet presAssocID="{5EC57926-32AD-4107-9AF7-80444618751E}" presName="composite3" presStyleCnt="0"/>
      <dgm:spPr/>
    </dgm:pt>
    <dgm:pt modelId="{AF242197-FE73-4285-8468-E3CF4F3C1D26}" type="pres">
      <dgm:prSet presAssocID="{5EC57926-32AD-4107-9AF7-80444618751E}" presName="background3" presStyleLbl="node3" presStyleIdx="1" presStyleCnt="6"/>
      <dgm:spPr/>
    </dgm:pt>
    <dgm:pt modelId="{01452C33-6EA7-42FB-A607-4802CE1E988C}" type="pres">
      <dgm:prSet presAssocID="{5EC57926-32AD-4107-9AF7-80444618751E}" presName="text3" presStyleLbl="fgAcc3" presStyleIdx="1" presStyleCnt="6">
        <dgm:presLayoutVars>
          <dgm:chPref val="3"/>
        </dgm:presLayoutVars>
      </dgm:prSet>
      <dgm:spPr/>
      <dgm:t>
        <a:bodyPr/>
        <a:lstStyle/>
        <a:p>
          <a:endParaRPr lang="ru-RU"/>
        </a:p>
      </dgm:t>
    </dgm:pt>
    <dgm:pt modelId="{7668953A-0CFD-484F-8EE7-F81C0DCE4BA6}" type="pres">
      <dgm:prSet presAssocID="{5EC57926-32AD-4107-9AF7-80444618751E}" presName="hierChild4" presStyleCnt="0"/>
      <dgm:spPr/>
    </dgm:pt>
    <dgm:pt modelId="{73E55418-9A7E-41FE-8A12-6A6637650E41}" type="pres">
      <dgm:prSet presAssocID="{6FAC25C2-DA60-46CA-A5A3-4D39A1C5B0B9}" presName="Name23" presStyleLbl="parChTrans1D4" presStyleIdx="1" presStyleCnt="6"/>
      <dgm:spPr/>
      <dgm:t>
        <a:bodyPr/>
        <a:lstStyle/>
        <a:p>
          <a:endParaRPr lang="ru-RU"/>
        </a:p>
      </dgm:t>
    </dgm:pt>
    <dgm:pt modelId="{898F6429-8C1B-4F11-9CD6-10D101B127B0}" type="pres">
      <dgm:prSet presAssocID="{BFE1C269-2404-4D66-BFE3-3A43290159BE}" presName="hierRoot4" presStyleCnt="0"/>
      <dgm:spPr/>
    </dgm:pt>
    <dgm:pt modelId="{D674D257-76EF-4862-9B21-0907BC16F66F}" type="pres">
      <dgm:prSet presAssocID="{BFE1C269-2404-4D66-BFE3-3A43290159BE}" presName="composite4" presStyleCnt="0"/>
      <dgm:spPr/>
    </dgm:pt>
    <dgm:pt modelId="{496DBF84-948E-4D45-B1BA-8E302E57E5B2}" type="pres">
      <dgm:prSet presAssocID="{BFE1C269-2404-4D66-BFE3-3A43290159BE}" presName="background4" presStyleLbl="node4" presStyleIdx="1" presStyleCnt="6"/>
      <dgm:spPr/>
    </dgm:pt>
    <dgm:pt modelId="{11C80FE7-EF03-46C3-A856-72B4A544129F}" type="pres">
      <dgm:prSet presAssocID="{BFE1C269-2404-4D66-BFE3-3A43290159BE}" presName="text4" presStyleLbl="fgAcc4" presStyleIdx="1" presStyleCnt="6">
        <dgm:presLayoutVars>
          <dgm:chPref val="3"/>
        </dgm:presLayoutVars>
      </dgm:prSet>
      <dgm:spPr/>
      <dgm:t>
        <a:bodyPr/>
        <a:lstStyle/>
        <a:p>
          <a:endParaRPr lang="ru-RU"/>
        </a:p>
      </dgm:t>
    </dgm:pt>
    <dgm:pt modelId="{FBDB5859-BD87-4BB8-88CE-68922865B6B4}" type="pres">
      <dgm:prSet presAssocID="{BFE1C269-2404-4D66-BFE3-3A43290159BE}" presName="hierChild5" presStyleCnt="0"/>
      <dgm:spPr/>
    </dgm:pt>
    <dgm:pt modelId="{0862F862-DFFF-455B-A8DF-58A996EC6727}" type="pres">
      <dgm:prSet presAssocID="{C317CD2C-04DB-4D17-AE04-769415AB4108}" presName="Name17" presStyleLbl="parChTrans1D3" presStyleIdx="2" presStyleCnt="6"/>
      <dgm:spPr/>
      <dgm:t>
        <a:bodyPr/>
        <a:lstStyle/>
        <a:p>
          <a:endParaRPr lang="ru-RU"/>
        </a:p>
      </dgm:t>
    </dgm:pt>
    <dgm:pt modelId="{36628996-24F6-44CC-BA1F-987306700BA3}" type="pres">
      <dgm:prSet presAssocID="{4AB2AE31-FB4A-4E1F-BBD5-6A871E2A5840}" presName="hierRoot3" presStyleCnt="0"/>
      <dgm:spPr/>
    </dgm:pt>
    <dgm:pt modelId="{F679EFF9-E46E-4999-A982-F219D53EBAD8}" type="pres">
      <dgm:prSet presAssocID="{4AB2AE31-FB4A-4E1F-BBD5-6A871E2A5840}" presName="composite3" presStyleCnt="0"/>
      <dgm:spPr/>
    </dgm:pt>
    <dgm:pt modelId="{2D7A8C0E-6D05-43CB-B8D4-48B7177383E3}" type="pres">
      <dgm:prSet presAssocID="{4AB2AE31-FB4A-4E1F-BBD5-6A871E2A5840}" presName="background3" presStyleLbl="node3" presStyleIdx="2" presStyleCnt="6"/>
      <dgm:spPr/>
    </dgm:pt>
    <dgm:pt modelId="{58DCF84E-32EB-456F-BE60-7D33D09531EF}" type="pres">
      <dgm:prSet presAssocID="{4AB2AE31-FB4A-4E1F-BBD5-6A871E2A5840}" presName="text3" presStyleLbl="fgAcc3" presStyleIdx="2" presStyleCnt="6">
        <dgm:presLayoutVars>
          <dgm:chPref val="3"/>
        </dgm:presLayoutVars>
      </dgm:prSet>
      <dgm:spPr/>
      <dgm:t>
        <a:bodyPr/>
        <a:lstStyle/>
        <a:p>
          <a:endParaRPr lang="ru-RU"/>
        </a:p>
      </dgm:t>
    </dgm:pt>
    <dgm:pt modelId="{2DE7F13B-54D4-4191-9403-519F77C2CA75}" type="pres">
      <dgm:prSet presAssocID="{4AB2AE31-FB4A-4E1F-BBD5-6A871E2A5840}" presName="hierChild4" presStyleCnt="0"/>
      <dgm:spPr/>
    </dgm:pt>
    <dgm:pt modelId="{2F9BCB85-9FB1-41E2-9BF7-E98F5F848E48}" type="pres">
      <dgm:prSet presAssocID="{254A6EE4-FDAA-483C-A5B7-EC413C02D53F}" presName="Name23" presStyleLbl="parChTrans1D4" presStyleIdx="2" presStyleCnt="6"/>
      <dgm:spPr/>
      <dgm:t>
        <a:bodyPr/>
        <a:lstStyle/>
        <a:p>
          <a:endParaRPr lang="ru-RU"/>
        </a:p>
      </dgm:t>
    </dgm:pt>
    <dgm:pt modelId="{1AFC70EB-1D75-4752-A3CE-5613B2F6CD7A}" type="pres">
      <dgm:prSet presAssocID="{9FA1716F-66C2-411E-99E2-C9D345D06E91}" presName="hierRoot4" presStyleCnt="0"/>
      <dgm:spPr/>
    </dgm:pt>
    <dgm:pt modelId="{0EF3F426-81E5-40E9-BA93-253A4247544C}" type="pres">
      <dgm:prSet presAssocID="{9FA1716F-66C2-411E-99E2-C9D345D06E91}" presName="composite4" presStyleCnt="0"/>
      <dgm:spPr/>
    </dgm:pt>
    <dgm:pt modelId="{92DF8286-0FC4-4DF5-89CB-583753B8DF41}" type="pres">
      <dgm:prSet presAssocID="{9FA1716F-66C2-411E-99E2-C9D345D06E91}" presName="background4" presStyleLbl="node4" presStyleIdx="2" presStyleCnt="6"/>
      <dgm:spPr/>
    </dgm:pt>
    <dgm:pt modelId="{F8E2D978-C175-49C5-95BF-01A50BCBCC37}" type="pres">
      <dgm:prSet presAssocID="{9FA1716F-66C2-411E-99E2-C9D345D06E91}" presName="text4" presStyleLbl="fgAcc4" presStyleIdx="2" presStyleCnt="6">
        <dgm:presLayoutVars>
          <dgm:chPref val="3"/>
        </dgm:presLayoutVars>
      </dgm:prSet>
      <dgm:spPr/>
      <dgm:t>
        <a:bodyPr/>
        <a:lstStyle/>
        <a:p>
          <a:endParaRPr lang="ru-RU"/>
        </a:p>
      </dgm:t>
    </dgm:pt>
    <dgm:pt modelId="{72AA4B3C-2D73-4893-BAB4-53532CD71408}" type="pres">
      <dgm:prSet presAssocID="{9FA1716F-66C2-411E-99E2-C9D345D06E91}" presName="hierChild5" presStyleCnt="0"/>
      <dgm:spPr/>
    </dgm:pt>
    <dgm:pt modelId="{D0914268-7C9C-441D-B071-2EF1598C3FC8}" type="pres">
      <dgm:prSet presAssocID="{2ADA7DBD-9A31-478A-8FAA-58B8C5AF8C65}" presName="Name17" presStyleLbl="parChTrans1D3" presStyleIdx="3" presStyleCnt="6"/>
      <dgm:spPr/>
      <dgm:t>
        <a:bodyPr/>
        <a:lstStyle/>
        <a:p>
          <a:endParaRPr lang="ru-RU"/>
        </a:p>
      </dgm:t>
    </dgm:pt>
    <dgm:pt modelId="{F7172527-1982-4918-9C1A-A9B1DEABACC5}" type="pres">
      <dgm:prSet presAssocID="{9C7A17DF-A3E1-4CE9-BBD1-58AAC5AA0C85}" presName="hierRoot3" presStyleCnt="0"/>
      <dgm:spPr/>
    </dgm:pt>
    <dgm:pt modelId="{909DFE1A-50BF-46A8-92AF-D063CC4F62DF}" type="pres">
      <dgm:prSet presAssocID="{9C7A17DF-A3E1-4CE9-BBD1-58AAC5AA0C85}" presName="composite3" presStyleCnt="0"/>
      <dgm:spPr/>
    </dgm:pt>
    <dgm:pt modelId="{F98263AC-CDD3-4129-92A3-50B3F45B356D}" type="pres">
      <dgm:prSet presAssocID="{9C7A17DF-A3E1-4CE9-BBD1-58AAC5AA0C85}" presName="background3" presStyleLbl="node3" presStyleIdx="3" presStyleCnt="6"/>
      <dgm:spPr/>
    </dgm:pt>
    <dgm:pt modelId="{C5921849-F9C9-4F09-83C6-9168F4B3EE39}" type="pres">
      <dgm:prSet presAssocID="{9C7A17DF-A3E1-4CE9-BBD1-58AAC5AA0C85}" presName="text3" presStyleLbl="fgAcc3" presStyleIdx="3" presStyleCnt="6">
        <dgm:presLayoutVars>
          <dgm:chPref val="3"/>
        </dgm:presLayoutVars>
      </dgm:prSet>
      <dgm:spPr/>
      <dgm:t>
        <a:bodyPr/>
        <a:lstStyle/>
        <a:p>
          <a:endParaRPr lang="ru-RU"/>
        </a:p>
      </dgm:t>
    </dgm:pt>
    <dgm:pt modelId="{C6CA4C04-9CF2-47BE-88C2-38A48D6EF31A}" type="pres">
      <dgm:prSet presAssocID="{9C7A17DF-A3E1-4CE9-BBD1-58AAC5AA0C85}" presName="hierChild4" presStyleCnt="0"/>
      <dgm:spPr/>
    </dgm:pt>
    <dgm:pt modelId="{A2816334-72D4-45C3-9512-1B205549F5EE}" type="pres">
      <dgm:prSet presAssocID="{8BC861B4-935F-4814-B0AD-A20497C1586F}" presName="Name23" presStyleLbl="parChTrans1D4" presStyleIdx="3" presStyleCnt="6"/>
      <dgm:spPr/>
      <dgm:t>
        <a:bodyPr/>
        <a:lstStyle/>
        <a:p>
          <a:endParaRPr lang="ru-RU"/>
        </a:p>
      </dgm:t>
    </dgm:pt>
    <dgm:pt modelId="{3868AF89-E2D9-42D3-AD0C-5A6858B944C4}" type="pres">
      <dgm:prSet presAssocID="{76CA2E27-252E-4B70-9191-BF1D33685211}" presName="hierRoot4" presStyleCnt="0"/>
      <dgm:spPr/>
    </dgm:pt>
    <dgm:pt modelId="{3244664C-7C5D-4473-863D-899D335EF17C}" type="pres">
      <dgm:prSet presAssocID="{76CA2E27-252E-4B70-9191-BF1D33685211}" presName="composite4" presStyleCnt="0"/>
      <dgm:spPr/>
    </dgm:pt>
    <dgm:pt modelId="{32C55240-79D8-41C2-99C3-B0460AEB56BD}" type="pres">
      <dgm:prSet presAssocID="{76CA2E27-252E-4B70-9191-BF1D33685211}" presName="background4" presStyleLbl="node4" presStyleIdx="3" presStyleCnt="6"/>
      <dgm:spPr/>
    </dgm:pt>
    <dgm:pt modelId="{5EE7E416-FE1F-4947-8E12-3021AEB90F62}" type="pres">
      <dgm:prSet presAssocID="{76CA2E27-252E-4B70-9191-BF1D33685211}" presName="text4" presStyleLbl="fgAcc4" presStyleIdx="3" presStyleCnt="6">
        <dgm:presLayoutVars>
          <dgm:chPref val="3"/>
        </dgm:presLayoutVars>
      </dgm:prSet>
      <dgm:spPr/>
      <dgm:t>
        <a:bodyPr/>
        <a:lstStyle/>
        <a:p>
          <a:endParaRPr lang="ru-RU"/>
        </a:p>
      </dgm:t>
    </dgm:pt>
    <dgm:pt modelId="{0711E9B6-7B93-4D65-AA82-08939C8389D8}" type="pres">
      <dgm:prSet presAssocID="{76CA2E27-252E-4B70-9191-BF1D33685211}" presName="hierChild5" presStyleCnt="0"/>
      <dgm:spPr/>
    </dgm:pt>
    <dgm:pt modelId="{A186A9C4-1770-49FC-AF8F-6936F56DE8FE}" type="pres">
      <dgm:prSet presAssocID="{5A14C346-5222-4942-823E-EB10D3CEA625}" presName="Name17" presStyleLbl="parChTrans1D3" presStyleIdx="4" presStyleCnt="6"/>
      <dgm:spPr/>
      <dgm:t>
        <a:bodyPr/>
        <a:lstStyle/>
        <a:p>
          <a:endParaRPr lang="ru-RU"/>
        </a:p>
      </dgm:t>
    </dgm:pt>
    <dgm:pt modelId="{5D671B0B-D37F-46CA-A08A-C853B81FAA17}" type="pres">
      <dgm:prSet presAssocID="{5DDBE501-36E6-4C95-AAA9-6B7F236E0720}" presName="hierRoot3" presStyleCnt="0"/>
      <dgm:spPr/>
    </dgm:pt>
    <dgm:pt modelId="{1FD0F82D-2146-4DC6-8F18-C9709EB078DC}" type="pres">
      <dgm:prSet presAssocID="{5DDBE501-36E6-4C95-AAA9-6B7F236E0720}" presName="composite3" presStyleCnt="0"/>
      <dgm:spPr/>
    </dgm:pt>
    <dgm:pt modelId="{73D3418F-B258-46D2-ACEB-E8162D13D64B}" type="pres">
      <dgm:prSet presAssocID="{5DDBE501-36E6-4C95-AAA9-6B7F236E0720}" presName="background3" presStyleLbl="node3" presStyleIdx="4" presStyleCnt="6"/>
      <dgm:spPr/>
    </dgm:pt>
    <dgm:pt modelId="{13155ED0-2EFF-4269-83F0-56977BDF4C9F}" type="pres">
      <dgm:prSet presAssocID="{5DDBE501-36E6-4C95-AAA9-6B7F236E0720}" presName="text3" presStyleLbl="fgAcc3" presStyleIdx="4" presStyleCnt="6">
        <dgm:presLayoutVars>
          <dgm:chPref val="3"/>
        </dgm:presLayoutVars>
      </dgm:prSet>
      <dgm:spPr/>
      <dgm:t>
        <a:bodyPr/>
        <a:lstStyle/>
        <a:p>
          <a:endParaRPr lang="ru-RU"/>
        </a:p>
      </dgm:t>
    </dgm:pt>
    <dgm:pt modelId="{D52CC291-A505-4446-9F96-B2851BB96D93}" type="pres">
      <dgm:prSet presAssocID="{5DDBE501-36E6-4C95-AAA9-6B7F236E0720}" presName="hierChild4" presStyleCnt="0"/>
      <dgm:spPr/>
    </dgm:pt>
    <dgm:pt modelId="{AC807EB5-D4B9-4A7F-927B-6DE9B76B37CD}" type="pres">
      <dgm:prSet presAssocID="{768FA288-7074-4D9E-9CE3-3ACB02025542}" presName="Name23" presStyleLbl="parChTrans1D4" presStyleIdx="4" presStyleCnt="6"/>
      <dgm:spPr/>
      <dgm:t>
        <a:bodyPr/>
        <a:lstStyle/>
        <a:p>
          <a:endParaRPr lang="ru-RU"/>
        </a:p>
      </dgm:t>
    </dgm:pt>
    <dgm:pt modelId="{444EFDC1-1632-491E-ACED-8303AD71B02C}" type="pres">
      <dgm:prSet presAssocID="{D668B156-2490-4F21-A99B-CF4E1B26341C}" presName="hierRoot4" presStyleCnt="0"/>
      <dgm:spPr/>
    </dgm:pt>
    <dgm:pt modelId="{0D511CFA-5DA4-4719-8E0D-1B75655EFAF2}" type="pres">
      <dgm:prSet presAssocID="{D668B156-2490-4F21-A99B-CF4E1B26341C}" presName="composite4" presStyleCnt="0"/>
      <dgm:spPr/>
    </dgm:pt>
    <dgm:pt modelId="{4CDA842A-70F4-4843-8D69-C272400C7D2E}" type="pres">
      <dgm:prSet presAssocID="{D668B156-2490-4F21-A99B-CF4E1B26341C}" presName="background4" presStyleLbl="node4" presStyleIdx="4" presStyleCnt="6"/>
      <dgm:spPr/>
    </dgm:pt>
    <dgm:pt modelId="{0441CEB3-7898-42C9-B256-033D068806B4}" type="pres">
      <dgm:prSet presAssocID="{D668B156-2490-4F21-A99B-CF4E1B26341C}" presName="text4" presStyleLbl="fgAcc4" presStyleIdx="4" presStyleCnt="6">
        <dgm:presLayoutVars>
          <dgm:chPref val="3"/>
        </dgm:presLayoutVars>
      </dgm:prSet>
      <dgm:spPr/>
      <dgm:t>
        <a:bodyPr/>
        <a:lstStyle/>
        <a:p>
          <a:endParaRPr lang="ru-RU"/>
        </a:p>
      </dgm:t>
    </dgm:pt>
    <dgm:pt modelId="{3D48B3B2-4DD9-4161-95A9-D4BE49251954}" type="pres">
      <dgm:prSet presAssocID="{D668B156-2490-4F21-A99B-CF4E1B26341C}" presName="hierChild5" presStyleCnt="0"/>
      <dgm:spPr/>
    </dgm:pt>
    <dgm:pt modelId="{25A17728-6FDC-4B8A-ADF9-802780B6E0B6}" type="pres">
      <dgm:prSet presAssocID="{5CDEAD04-12AC-4BC2-B477-E54DEC921F8D}" presName="Name17" presStyleLbl="parChTrans1D3" presStyleIdx="5" presStyleCnt="6"/>
      <dgm:spPr/>
      <dgm:t>
        <a:bodyPr/>
        <a:lstStyle/>
        <a:p>
          <a:endParaRPr lang="ru-RU"/>
        </a:p>
      </dgm:t>
    </dgm:pt>
    <dgm:pt modelId="{EC21EEF8-8CE2-48B7-8EBC-3EA6E7E2AF62}" type="pres">
      <dgm:prSet presAssocID="{995CB88A-2692-4276-9C24-8D9D7B113EB6}" presName="hierRoot3" presStyleCnt="0"/>
      <dgm:spPr/>
    </dgm:pt>
    <dgm:pt modelId="{09A38B59-F546-47E7-A9EE-177105C6EC01}" type="pres">
      <dgm:prSet presAssocID="{995CB88A-2692-4276-9C24-8D9D7B113EB6}" presName="composite3" presStyleCnt="0"/>
      <dgm:spPr/>
    </dgm:pt>
    <dgm:pt modelId="{9F4BEE8B-3B44-4E02-8AB6-733BF82039E6}" type="pres">
      <dgm:prSet presAssocID="{995CB88A-2692-4276-9C24-8D9D7B113EB6}" presName="background3" presStyleLbl="node3" presStyleIdx="5" presStyleCnt="6"/>
      <dgm:spPr/>
    </dgm:pt>
    <dgm:pt modelId="{26463663-DEDC-4CAD-9F96-FC98203588CD}" type="pres">
      <dgm:prSet presAssocID="{995CB88A-2692-4276-9C24-8D9D7B113EB6}" presName="text3" presStyleLbl="fgAcc3" presStyleIdx="5" presStyleCnt="6">
        <dgm:presLayoutVars>
          <dgm:chPref val="3"/>
        </dgm:presLayoutVars>
      </dgm:prSet>
      <dgm:spPr/>
      <dgm:t>
        <a:bodyPr/>
        <a:lstStyle/>
        <a:p>
          <a:endParaRPr lang="ru-RU"/>
        </a:p>
      </dgm:t>
    </dgm:pt>
    <dgm:pt modelId="{B7A1F44D-A9C6-4F6D-B076-7E0C7572AE7C}" type="pres">
      <dgm:prSet presAssocID="{995CB88A-2692-4276-9C24-8D9D7B113EB6}" presName="hierChild4" presStyleCnt="0"/>
      <dgm:spPr/>
    </dgm:pt>
    <dgm:pt modelId="{4437B2AA-E307-417C-9F3B-075CE832DD51}" type="pres">
      <dgm:prSet presAssocID="{D65AB8B4-E055-4430-A72F-CC10701AAAD5}" presName="Name23" presStyleLbl="parChTrans1D4" presStyleIdx="5" presStyleCnt="6"/>
      <dgm:spPr/>
      <dgm:t>
        <a:bodyPr/>
        <a:lstStyle/>
        <a:p>
          <a:endParaRPr lang="ru-RU"/>
        </a:p>
      </dgm:t>
    </dgm:pt>
    <dgm:pt modelId="{8D647326-7155-4EFE-915E-AA3702BA6FE5}" type="pres">
      <dgm:prSet presAssocID="{2D9A4C9D-1454-410C-B4DF-72F97659D00C}" presName="hierRoot4" presStyleCnt="0"/>
      <dgm:spPr/>
    </dgm:pt>
    <dgm:pt modelId="{33F5E8DA-37CF-457F-B413-9B327AA362CE}" type="pres">
      <dgm:prSet presAssocID="{2D9A4C9D-1454-410C-B4DF-72F97659D00C}" presName="composite4" presStyleCnt="0"/>
      <dgm:spPr/>
    </dgm:pt>
    <dgm:pt modelId="{957A2F7E-AD94-42C2-93B6-C22627F3EDA7}" type="pres">
      <dgm:prSet presAssocID="{2D9A4C9D-1454-410C-B4DF-72F97659D00C}" presName="background4" presStyleLbl="node4" presStyleIdx="5" presStyleCnt="6"/>
      <dgm:spPr/>
    </dgm:pt>
    <dgm:pt modelId="{A0F518CA-5179-4DAA-9B59-82A9223E5A43}" type="pres">
      <dgm:prSet presAssocID="{2D9A4C9D-1454-410C-B4DF-72F97659D00C}" presName="text4" presStyleLbl="fgAcc4" presStyleIdx="5" presStyleCnt="6">
        <dgm:presLayoutVars>
          <dgm:chPref val="3"/>
        </dgm:presLayoutVars>
      </dgm:prSet>
      <dgm:spPr/>
      <dgm:t>
        <a:bodyPr/>
        <a:lstStyle/>
        <a:p>
          <a:endParaRPr lang="ru-RU"/>
        </a:p>
      </dgm:t>
    </dgm:pt>
    <dgm:pt modelId="{B63F51C4-9EA8-447C-A99D-9E8CF6A21F42}" type="pres">
      <dgm:prSet presAssocID="{2D9A4C9D-1454-410C-B4DF-72F97659D00C}" presName="hierChild5" presStyleCnt="0"/>
      <dgm:spPr/>
    </dgm:pt>
  </dgm:ptLst>
  <dgm:cxnLst>
    <dgm:cxn modelId="{4CE51EC3-EEAD-403B-9517-6B971BC23BE9}" type="presOf" srcId="{5CDEAD04-12AC-4BC2-B477-E54DEC921F8D}" destId="{25A17728-6FDC-4B8A-ADF9-802780B6E0B6}" srcOrd="0" destOrd="0" presId="urn:microsoft.com/office/officeart/2005/8/layout/hierarchy1"/>
    <dgm:cxn modelId="{EE5B664F-5724-421C-9F47-D2BAFFEEC509}" type="presOf" srcId="{A71BAFF3-79A0-484D-8D0A-136A797946DB}" destId="{03C7A1E9-A3E6-41D7-BBD4-8EDE20DFCB54}" srcOrd="0" destOrd="0" presId="urn:microsoft.com/office/officeart/2005/8/layout/hierarchy1"/>
    <dgm:cxn modelId="{1AD8532C-A838-45C1-A518-2A9D5842778A}" type="presOf" srcId="{76CA2E27-252E-4B70-9191-BF1D33685211}" destId="{5EE7E416-FE1F-4947-8E12-3021AEB90F62}" srcOrd="0" destOrd="0" presId="urn:microsoft.com/office/officeart/2005/8/layout/hierarchy1"/>
    <dgm:cxn modelId="{C2C7F06B-9398-40C5-AEDE-F058D9D192B7}" type="presOf" srcId="{9C7A17DF-A3E1-4CE9-BBD1-58AAC5AA0C85}" destId="{C5921849-F9C9-4F09-83C6-9168F4B3EE39}" srcOrd="0" destOrd="0" presId="urn:microsoft.com/office/officeart/2005/8/layout/hierarchy1"/>
    <dgm:cxn modelId="{B7B3788E-0C97-41D1-A937-088B902B2584}" srcId="{9C7A17DF-A3E1-4CE9-BBD1-58AAC5AA0C85}" destId="{76CA2E27-252E-4B70-9191-BF1D33685211}" srcOrd="0" destOrd="0" parTransId="{8BC861B4-935F-4814-B0AD-A20497C1586F}" sibTransId="{ADCDBF43-EFF7-47F1-A04A-A689C4BD939C}"/>
    <dgm:cxn modelId="{D6E7DCFD-C32A-435E-9E73-51A411370643}" srcId="{5EC57926-32AD-4107-9AF7-80444618751E}" destId="{BFE1C269-2404-4D66-BFE3-3A43290159BE}" srcOrd="0" destOrd="0" parTransId="{6FAC25C2-DA60-46CA-A5A3-4D39A1C5B0B9}" sibTransId="{2F2D8436-FFDE-4266-B0D5-9CD8CCD12AA1}"/>
    <dgm:cxn modelId="{464E84A1-F2A9-4CFE-A8E9-2BFD567F5DB4}" type="presOf" srcId="{D668B156-2490-4F21-A99B-CF4E1B26341C}" destId="{0441CEB3-7898-42C9-B256-033D068806B4}" srcOrd="0" destOrd="0" presId="urn:microsoft.com/office/officeart/2005/8/layout/hierarchy1"/>
    <dgm:cxn modelId="{5C5B0BB0-26EE-404D-85E0-697E8318980E}" srcId="{512A7591-CE62-4353-A569-74000C915D77}" destId="{B4CE0C16-9552-4A8D-B061-61FCA685073C}" srcOrd="0" destOrd="0" parTransId="{8DE287C4-1FCB-43A1-8C62-557E648942CD}" sibTransId="{82EF48AA-C7B9-48A3-BB52-1DF55B353206}"/>
    <dgm:cxn modelId="{F8B4856D-173E-4744-8FB8-9C4D74F1DDE9}" srcId="{A71BAFF3-79A0-484D-8D0A-136A797946DB}" destId="{B04A1E0C-F20B-46C8-8367-A0CE29148CBC}" srcOrd="0" destOrd="0" parTransId="{E2B85655-3722-4C44-92D7-02310552EFF8}" sibTransId="{9E51E111-561F-4245-8314-08FDA7A4AC02}"/>
    <dgm:cxn modelId="{400C6D10-F4FA-4CC1-B6A4-72B61BDFEBCA}" type="presOf" srcId="{E2B85655-3722-4C44-92D7-02310552EFF8}" destId="{9F1C1DBF-06FD-4C35-BA64-122FFFF6C098}" srcOrd="0" destOrd="0" presId="urn:microsoft.com/office/officeart/2005/8/layout/hierarchy1"/>
    <dgm:cxn modelId="{E5E47FD4-B9FE-4DE2-AB3D-07FF7281287F}" type="presOf" srcId="{6FAC25C2-DA60-46CA-A5A3-4D39A1C5B0B9}" destId="{73E55418-9A7E-41FE-8A12-6A6637650E41}" srcOrd="0" destOrd="0" presId="urn:microsoft.com/office/officeart/2005/8/layout/hierarchy1"/>
    <dgm:cxn modelId="{00A2156C-ECEE-4C02-B143-C5E1DBEA8563}" srcId="{B4CE0C16-9552-4A8D-B061-61FCA685073C}" destId="{A71BAFF3-79A0-484D-8D0A-136A797946DB}" srcOrd="0" destOrd="0" parTransId="{7714FEAC-53F2-4172-AA8B-32D0A6FE5DC3}" sibTransId="{3AB4C498-5406-41FE-B106-E79BCFC30B62}"/>
    <dgm:cxn modelId="{31B80D9B-2928-4F47-8F59-F2345962D8C5}" type="presOf" srcId="{5EC57926-32AD-4107-9AF7-80444618751E}" destId="{01452C33-6EA7-42FB-A607-4802CE1E988C}" srcOrd="0" destOrd="0" presId="urn:microsoft.com/office/officeart/2005/8/layout/hierarchy1"/>
    <dgm:cxn modelId="{B7BEA49D-749A-446E-B7F5-5C409DD8E295}" srcId="{4AB2AE31-FB4A-4E1F-BBD5-6A871E2A5840}" destId="{9FA1716F-66C2-411E-99E2-C9D345D06E91}" srcOrd="0" destOrd="0" parTransId="{254A6EE4-FDAA-483C-A5B7-EC413C02D53F}" sibTransId="{F3101DBD-F12F-4AEA-9DD8-2B5C3AB7F59A}"/>
    <dgm:cxn modelId="{B25B53FF-75B0-461A-A6F9-3FCD4CEEFCC6}" srcId="{A71BAFF3-79A0-484D-8D0A-136A797946DB}" destId="{5EC57926-32AD-4107-9AF7-80444618751E}" srcOrd="1" destOrd="0" parTransId="{81DE6B51-7BB6-4017-965E-64F350267721}" sibTransId="{5191EB0E-ABD2-4639-B54F-9CCC87499219}"/>
    <dgm:cxn modelId="{EA9BCCC6-E344-4A6A-9ED7-B69D13B9B339}" type="presOf" srcId="{4AB2AE31-FB4A-4E1F-BBD5-6A871E2A5840}" destId="{58DCF84E-32EB-456F-BE60-7D33D09531EF}" srcOrd="0" destOrd="0" presId="urn:microsoft.com/office/officeart/2005/8/layout/hierarchy1"/>
    <dgm:cxn modelId="{0CC9FCAD-9044-414C-9C36-A648980481F2}" srcId="{A71BAFF3-79A0-484D-8D0A-136A797946DB}" destId="{5DDBE501-36E6-4C95-AAA9-6B7F236E0720}" srcOrd="4" destOrd="0" parTransId="{5A14C346-5222-4942-823E-EB10D3CEA625}" sibTransId="{7AA2329C-F44E-4831-9944-5E92B64F2149}"/>
    <dgm:cxn modelId="{8AD3BE12-18BE-4618-B6C0-DC7AB17FCE8B}" srcId="{A71BAFF3-79A0-484D-8D0A-136A797946DB}" destId="{9C7A17DF-A3E1-4CE9-BBD1-58AAC5AA0C85}" srcOrd="3" destOrd="0" parTransId="{2ADA7DBD-9A31-478A-8FAA-58B8C5AF8C65}" sibTransId="{308B1BB7-6479-48F2-974D-445BE6AE3CD7}"/>
    <dgm:cxn modelId="{F0BF6267-A69D-4E67-B3A1-027A4D4600FB}" type="presOf" srcId="{D65AB8B4-E055-4430-A72F-CC10701AAAD5}" destId="{4437B2AA-E307-417C-9F3B-075CE832DD51}" srcOrd="0" destOrd="0" presId="urn:microsoft.com/office/officeart/2005/8/layout/hierarchy1"/>
    <dgm:cxn modelId="{3AAAE76E-34CD-43C6-B2C0-A0915C8B4F72}" type="presOf" srcId="{B4CE0C16-9552-4A8D-B061-61FCA685073C}" destId="{8AAB9055-0158-4FCC-A01D-AA1FF1D84A33}" srcOrd="0" destOrd="0" presId="urn:microsoft.com/office/officeart/2005/8/layout/hierarchy1"/>
    <dgm:cxn modelId="{A27A9E7E-B5DD-47A3-AB6D-11AB3DA73828}" srcId="{5DDBE501-36E6-4C95-AAA9-6B7F236E0720}" destId="{D668B156-2490-4F21-A99B-CF4E1B26341C}" srcOrd="0" destOrd="0" parTransId="{768FA288-7074-4D9E-9CE3-3ACB02025542}" sibTransId="{20E438DB-D8B1-4EF4-9556-7DFA5A8172BF}"/>
    <dgm:cxn modelId="{DB7F7EE3-1307-4556-BB22-2EE2BB7D617F}" type="presOf" srcId="{7714FEAC-53F2-4172-AA8B-32D0A6FE5DC3}" destId="{AED5A575-1A28-4895-BB62-C573B9DBFC90}" srcOrd="0" destOrd="0" presId="urn:microsoft.com/office/officeart/2005/8/layout/hierarchy1"/>
    <dgm:cxn modelId="{DD1802ED-AFAF-4528-9B16-96023119DD6F}" type="presOf" srcId="{9FA1716F-66C2-411E-99E2-C9D345D06E91}" destId="{F8E2D978-C175-49C5-95BF-01A50BCBCC37}" srcOrd="0" destOrd="0" presId="urn:microsoft.com/office/officeart/2005/8/layout/hierarchy1"/>
    <dgm:cxn modelId="{69CEFA46-4D81-480F-8F37-4F64CD3802B5}" type="presOf" srcId="{995CB88A-2692-4276-9C24-8D9D7B113EB6}" destId="{26463663-DEDC-4CAD-9F96-FC98203588CD}" srcOrd="0" destOrd="0" presId="urn:microsoft.com/office/officeart/2005/8/layout/hierarchy1"/>
    <dgm:cxn modelId="{DEBDEC78-CC4D-421F-8169-22547B7FF0AB}" type="presOf" srcId="{512A7591-CE62-4353-A569-74000C915D77}" destId="{AB361CBE-0FAB-4FB5-8530-2687ABADB375}" srcOrd="0" destOrd="0" presId="urn:microsoft.com/office/officeart/2005/8/layout/hierarchy1"/>
    <dgm:cxn modelId="{A53AE2E9-D4E5-4A71-8E1E-00A89D4B3AE9}" srcId="{A71BAFF3-79A0-484D-8D0A-136A797946DB}" destId="{995CB88A-2692-4276-9C24-8D9D7B113EB6}" srcOrd="5" destOrd="0" parTransId="{5CDEAD04-12AC-4BC2-B477-E54DEC921F8D}" sibTransId="{EAAA6614-1C04-4FC0-9B2D-29353594C2A7}"/>
    <dgm:cxn modelId="{8E7DD2B6-8C9C-488F-9F4A-EC51D89CAF03}" type="presOf" srcId="{48EED801-CE3A-4949-AA12-7616B7D55317}" destId="{35DB86CE-C42E-4E3D-A26A-99E3EA45BF44}" srcOrd="0" destOrd="0" presId="urn:microsoft.com/office/officeart/2005/8/layout/hierarchy1"/>
    <dgm:cxn modelId="{B32DB908-FD0A-4A06-821A-2A144EC45984}" srcId="{B04A1E0C-F20B-46C8-8367-A0CE29148CBC}" destId="{48EED801-CE3A-4949-AA12-7616B7D55317}" srcOrd="0" destOrd="0" parTransId="{FE0D021D-C4BC-4EE1-9E6D-2EAF96FC7ABE}" sibTransId="{60E4AE6F-02BF-40C7-B7F7-D39898D1340D}"/>
    <dgm:cxn modelId="{7FAC81A0-F5DB-4462-8C8A-9C19D582ED76}" type="presOf" srcId="{8BC861B4-935F-4814-B0AD-A20497C1586F}" destId="{A2816334-72D4-45C3-9512-1B205549F5EE}" srcOrd="0" destOrd="0" presId="urn:microsoft.com/office/officeart/2005/8/layout/hierarchy1"/>
    <dgm:cxn modelId="{4200DA11-D1CE-4186-95F1-2A531E1F19D1}" type="presOf" srcId="{C317CD2C-04DB-4D17-AE04-769415AB4108}" destId="{0862F862-DFFF-455B-A8DF-58A996EC6727}" srcOrd="0" destOrd="0" presId="urn:microsoft.com/office/officeart/2005/8/layout/hierarchy1"/>
    <dgm:cxn modelId="{2ABA0611-E933-42A7-902D-FA8C4608A320}" type="presOf" srcId="{FE0D021D-C4BC-4EE1-9E6D-2EAF96FC7ABE}" destId="{C2E4A663-067C-45D0-876D-DEC6B4E57D5B}" srcOrd="0" destOrd="0" presId="urn:microsoft.com/office/officeart/2005/8/layout/hierarchy1"/>
    <dgm:cxn modelId="{46ABFC7F-217E-4BD3-A257-CD1E8BDA3D31}" type="presOf" srcId="{BFE1C269-2404-4D66-BFE3-3A43290159BE}" destId="{11C80FE7-EF03-46C3-A856-72B4A544129F}" srcOrd="0" destOrd="0" presId="urn:microsoft.com/office/officeart/2005/8/layout/hierarchy1"/>
    <dgm:cxn modelId="{78445D4F-AB09-4D15-922E-8A18ED4960F4}" type="presOf" srcId="{254A6EE4-FDAA-483C-A5B7-EC413C02D53F}" destId="{2F9BCB85-9FB1-41E2-9BF7-E98F5F848E48}" srcOrd="0" destOrd="0" presId="urn:microsoft.com/office/officeart/2005/8/layout/hierarchy1"/>
    <dgm:cxn modelId="{21A2D2A6-C4F4-4E8B-B9A9-6C3874F6A515}" type="presOf" srcId="{2ADA7DBD-9A31-478A-8FAA-58B8C5AF8C65}" destId="{D0914268-7C9C-441D-B071-2EF1598C3FC8}" srcOrd="0" destOrd="0" presId="urn:microsoft.com/office/officeart/2005/8/layout/hierarchy1"/>
    <dgm:cxn modelId="{3C15C4A6-B8B1-48D1-89E1-F62BAF25822F}" srcId="{A71BAFF3-79A0-484D-8D0A-136A797946DB}" destId="{4AB2AE31-FB4A-4E1F-BBD5-6A871E2A5840}" srcOrd="2" destOrd="0" parTransId="{C317CD2C-04DB-4D17-AE04-769415AB4108}" sibTransId="{BC5C1AEA-C215-4CC9-9FEC-622550167EE2}"/>
    <dgm:cxn modelId="{8753621B-B6A3-4F50-A8B9-10568CEA5D58}" type="presOf" srcId="{81DE6B51-7BB6-4017-965E-64F350267721}" destId="{FEBF948A-9D29-47D6-87AB-EDFA485766A0}" srcOrd="0" destOrd="0" presId="urn:microsoft.com/office/officeart/2005/8/layout/hierarchy1"/>
    <dgm:cxn modelId="{F3024DA6-3FD4-4F2B-BB74-B1B04A399C5A}" type="presOf" srcId="{B04A1E0C-F20B-46C8-8367-A0CE29148CBC}" destId="{6B543D9D-101A-4470-A58B-4ACE11D1354E}" srcOrd="0" destOrd="0" presId="urn:microsoft.com/office/officeart/2005/8/layout/hierarchy1"/>
    <dgm:cxn modelId="{8E832029-D210-4B0E-88F2-F3A3C85BF7D6}" srcId="{995CB88A-2692-4276-9C24-8D9D7B113EB6}" destId="{2D9A4C9D-1454-410C-B4DF-72F97659D00C}" srcOrd="0" destOrd="0" parTransId="{D65AB8B4-E055-4430-A72F-CC10701AAAD5}" sibTransId="{4A2C08BC-F3FA-461F-A164-87F1F8072899}"/>
    <dgm:cxn modelId="{D81C2962-9608-418C-B450-91F545DA31D4}" type="presOf" srcId="{768FA288-7074-4D9E-9CE3-3ACB02025542}" destId="{AC807EB5-D4B9-4A7F-927B-6DE9B76B37CD}" srcOrd="0" destOrd="0" presId="urn:microsoft.com/office/officeart/2005/8/layout/hierarchy1"/>
    <dgm:cxn modelId="{4E584A07-69C9-4BDF-9963-78F79D23C57A}" type="presOf" srcId="{5DDBE501-36E6-4C95-AAA9-6B7F236E0720}" destId="{13155ED0-2EFF-4269-83F0-56977BDF4C9F}" srcOrd="0" destOrd="0" presId="urn:microsoft.com/office/officeart/2005/8/layout/hierarchy1"/>
    <dgm:cxn modelId="{97F14D4D-5E9E-4171-B90B-AEA24D5A10BD}" type="presOf" srcId="{5A14C346-5222-4942-823E-EB10D3CEA625}" destId="{A186A9C4-1770-49FC-AF8F-6936F56DE8FE}" srcOrd="0" destOrd="0" presId="urn:microsoft.com/office/officeart/2005/8/layout/hierarchy1"/>
    <dgm:cxn modelId="{BE88B0F8-8429-4E07-A32B-4DB17DC565E8}" type="presOf" srcId="{2D9A4C9D-1454-410C-B4DF-72F97659D00C}" destId="{A0F518CA-5179-4DAA-9B59-82A9223E5A43}" srcOrd="0" destOrd="0" presId="urn:microsoft.com/office/officeart/2005/8/layout/hierarchy1"/>
    <dgm:cxn modelId="{185F354F-918E-4C80-8FA0-1E6E4C5F108A}" type="presParOf" srcId="{AB361CBE-0FAB-4FB5-8530-2687ABADB375}" destId="{22171131-1186-4D90-BC13-00B26FBAAC5B}" srcOrd="0" destOrd="0" presId="urn:microsoft.com/office/officeart/2005/8/layout/hierarchy1"/>
    <dgm:cxn modelId="{BB7F9DB6-5CC5-4B10-A387-D240C04F3DD6}" type="presParOf" srcId="{22171131-1186-4D90-BC13-00B26FBAAC5B}" destId="{DF66E257-E685-4367-8668-7C5C57D035F6}" srcOrd="0" destOrd="0" presId="urn:microsoft.com/office/officeart/2005/8/layout/hierarchy1"/>
    <dgm:cxn modelId="{C205B767-785B-481F-89EB-74255A82A700}" type="presParOf" srcId="{DF66E257-E685-4367-8668-7C5C57D035F6}" destId="{D571FECD-93B1-4E22-92E7-90B499F20D63}" srcOrd="0" destOrd="0" presId="urn:microsoft.com/office/officeart/2005/8/layout/hierarchy1"/>
    <dgm:cxn modelId="{41E4569A-8FCF-4757-8C96-4A553087DD43}" type="presParOf" srcId="{DF66E257-E685-4367-8668-7C5C57D035F6}" destId="{8AAB9055-0158-4FCC-A01D-AA1FF1D84A33}" srcOrd="1" destOrd="0" presId="urn:microsoft.com/office/officeart/2005/8/layout/hierarchy1"/>
    <dgm:cxn modelId="{189BC140-9D4F-413D-878C-F0FA50461419}" type="presParOf" srcId="{22171131-1186-4D90-BC13-00B26FBAAC5B}" destId="{FF8FB26E-BCC9-4C04-80E2-FD59D04B08E1}" srcOrd="1" destOrd="0" presId="urn:microsoft.com/office/officeart/2005/8/layout/hierarchy1"/>
    <dgm:cxn modelId="{F587AFC2-14C3-46DF-B5FC-9F0BD8F7C816}" type="presParOf" srcId="{FF8FB26E-BCC9-4C04-80E2-FD59D04B08E1}" destId="{AED5A575-1A28-4895-BB62-C573B9DBFC90}" srcOrd="0" destOrd="0" presId="urn:microsoft.com/office/officeart/2005/8/layout/hierarchy1"/>
    <dgm:cxn modelId="{AE03456A-2087-4F19-BD58-3C6D007E5826}" type="presParOf" srcId="{FF8FB26E-BCC9-4C04-80E2-FD59D04B08E1}" destId="{E3183CB7-A25E-4A15-872C-BCCECF7B8948}" srcOrd="1" destOrd="0" presId="urn:microsoft.com/office/officeart/2005/8/layout/hierarchy1"/>
    <dgm:cxn modelId="{A3F532D1-0EA8-4A26-9762-497AC0C0F58D}" type="presParOf" srcId="{E3183CB7-A25E-4A15-872C-BCCECF7B8948}" destId="{51406ECD-680F-4E02-8D8C-7B9C36F71848}" srcOrd="0" destOrd="0" presId="urn:microsoft.com/office/officeart/2005/8/layout/hierarchy1"/>
    <dgm:cxn modelId="{4C41C7CC-93EE-4C91-B070-0DDF7FCB1C6F}" type="presParOf" srcId="{51406ECD-680F-4E02-8D8C-7B9C36F71848}" destId="{0CE0A8D3-151E-4254-A28E-AEC59E18C2CE}" srcOrd="0" destOrd="0" presId="urn:microsoft.com/office/officeart/2005/8/layout/hierarchy1"/>
    <dgm:cxn modelId="{9A936987-373E-4AFC-81BA-C2199BD413C1}" type="presParOf" srcId="{51406ECD-680F-4E02-8D8C-7B9C36F71848}" destId="{03C7A1E9-A3E6-41D7-BBD4-8EDE20DFCB54}" srcOrd="1" destOrd="0" presId="urn:microsoft.com/office/officeart/2005/8/layout/hierarchy1"/>
    <dgm:cxn modelId="{88A36C61-B798-464B-B0E4-A86BD1DAC25C}" type="presParOf" srcId="{E3183CB7-A25E-4A15-872C-BCCECF7B8948}" destId="{C9767C85-0FD5-4161-AC74-DC60804757F6}" srcOrd="1" destOrd="0" presId="urn:microsoft.com/office/officeart/2005/8/layout/hierarchy1"/>
    <dgm:cxn modelId="{BBB5E33E-FDCF-466B-8707-502C8F794BB6}" type="presParOf" srcId="{C9767C85-0FD5-4161-AC74-DC60804757F6}" destId="{9F1C1DBF-06FD-4C35-BA64-122FFFF6C098}" srcOrd="0" destOrd="0" presId="urn:microsoft.com/office/officeart/2005/8/layout/hierarchy1"/>
    <dgm:cxn modelId="{B818A3B6-52BF-40DA-849C-A044F7B77A4C}" type="presParOf" srcId="{C9767C85-0FD5-4161-AC74-DC60804757F6}" destId="{3A773CFF-4A0F-4152-8A32-CBD28705EEC0}" srcOrd="1" destOrd="0" presId="urn:microsoft.com/office/officeart/2005/8/layout/hierarchy1"/>
    <dgm:cxn modelId="{A3E373E4-FDA2-435E-8933-4729C62C2242}" type="presParOf" srcId="{3A773CFF-4A0F-4152-8A32-CBD28705EEC0}" destId="{B9D95EA8-A843-4D66-9172-EA1010AC4C80}" srcOrd="0" destOrd="0" presId="urn:microsoft.com/office/officeart/2005/8/layout/hierarchy1"/>
    <dgm:cxn modelId="{C103DBCA-D4AD-4317-9CC8-707AAFB2BBC7}" type="presParOf" srcId="{B9D95EA8-A843-4D66-9172-EA1010AC4C80}" destId="{74BFA227-B3B6-4C83-9551-3143F0BCF01D}" srcOrd="0" destOrd="0" presId="urn:microsoft.com/office/officeart/2005/8/layout/hierarchy1"/>
    <dgm:cxn modelId="{C758910F-E3E7-4D4F-9F48-49ADF951B4E5}" type="presParOf" srcId="{B9D95EA8-A843-4D66-9172-EA1010AC4C80}" destId="{6B543D9D-101A-4470-A58B-4ACE11D1354E}" srcOrd="1" destOrd="0" presId="urn:microsoft.com/office/officeart/2005/8/layout/hierarchy1"/>
    <dgm:cxn modelId="{70A2029D-759F-43A3-B388-9D7DF23FEAE6}" type="presParOf" srcId="{3A773CFF-4A0F-4152-8A32-CBD28705EEC0}" destId="{6BC2343F-7109-4060-8CBB-0B0AA49DF6E8}" srcOrd="1" destOrd="0" presId="urn:microsoft.com/office/officeart/2005/8/layout/hierarchy1"/>
    <dgm:cxn modelId="{BC32D712-F00C-4FCE-8EC9-24ADB33492D7}" type="presParOf" srcId="{6BC2343F-7109-4060-8CBB-0B0AA49DF6E8}" destId="{C2E4A663-067C-45D0-876D-DEC6B4E57D5B}" srcOrd="0" destOrd="0" presId="urn:microsoft.com/office/officeart/2005/8/layout/hierarchy1"/>
    <dgm:cxn modelId="{2DFF21A0-2DF7-41D2-A218-F68A766BE81D}" type="presParOf" srcId="{6BC2343F-7109-4060-8CBB-0B0AA49DF6E8}" destId="{9E523629-B17C-45DD-8A4E-2D19F0728686}" srcOrd="1" destOrd="0" presId="urn:microsoft.com/office/officeart/2005/8/layout/hierarchy1"/>
    <dgm:cxn modelId="{274D966D-73B5-4354-B528-B6B4BB9BF4BF}" type="presParOf" srcId="{9E523629-B17C-45DD-8A4E-2D19F0728686}" destId="{53F1D553-FBD1-413D-8F7A-A7AEAE28C765}" srcOrd="0" destOrd="0" presId="urn:microsoft.com/office/officeart/2005/8/layout/hierarchy1"/>
    <dgm:cxn modelId="{35A7FB80-CAAD-4148-BEB8-B5F1832B63FD}" type="presParOf" srcId="{53F1D553-FBD1-413D-8F7A-A7AEAE28C765}" destId="{72D7AEED-9F35-4F05-930B-EDE85AA1142A}" srcOrd="0" destOrd="0" presId="urn:microsoft.com/office/officeart/2005/8/layout/hierarchy1"/>
    <dgm:cxn modelId="{AD1388D9-1DB6-42F1-A071-62060563B117}" type="presParOf" srcId="{53F1D553-FBD1-413D-8F7A-A7AEAE28C765}" destId="{35DB86CE-C42E-4E3D-A26A-99E3EA45BF44}" srcOrd="1" destOrd="0" presId="urn:microsoft.com/office/officeart/2005/8/layout/hierarchy1"/>
    <dgm:cxn modelId="{C9B439DC-A0F6-423B-9E03-8B0314227D77}" type="presParOf" srcId="{9E523629-B17C-45DD-8A4E-2D19F0728686}" destId="{988006E3-07EB-408D-AC29-9F77FD7D6A3D}" srcOrd="1" destOrd="0" presId="urn:microsoft.com/office/officeart/2005/8/layout/hierarchy1"/>
    <dgm:cxn modelId="{8EA7C57C-10DA-4A42-B13E-DE4DD93D7BB2}" type="presParOf" srcId="{C9767C85-0FD5-4161-AC74-DC60804757F6}" destId="{FEBF948A-9D29-47D6-87AB-EDFA485766A0}" srcOrd="2" destOrd="0" presId="urn:microsoft.com/office/officeart/2005/8/layout/hierarchy1"/>
    <dgm:cxn modelId="{9FBF7798-ED32-4D1B-9BBA-9E2C84041E67}" type="presParOf" srcId="{C9767C85-0FD5-4161-AC74-DC60804757F6}" destId="{BA9FD253-662A-4298-A70C-6295BCE1B6A0}" srcOrd="3" destOrd="0" presId="urn:microsoft.com/office/officeart/2005/8/layout/hierarchy1"/>
    <dgm:cxn modelId="{BCCE98BF-019F-4F0C-983A-9CB82E348B05}" type="presParOf" srcId="{BA9FD253-662A-4298-A70C-6295BCE1B6A0}" destId="{5041BB17-507D-4CF0-B839-8A8940B4E2DC}" srcOrd="0" destOrd="0" presId="urn:microsoft.com/office/officeart/2005/8/layout/hierarchy1"/>
    <dgm:cxn modelId="{3A0AF3EF-DB26-4FE6-B0CB-A03FF33A9BC6}" type="presParOf" srcId="{5041BB17-507D-4CF0-B839-8A8940B4E2DC}" destId="{AF242197-FE73-4285-8468-E3CF4F3C1D26}" srcOrd="0" destOrd="0" presId="urn:microsoft.com/office/officeart/2005/8/layout/hierarchy1"/>
    <dgm:cxn modelId="{EDEC7E16-2200-41F9-92CA-034709896C6E}" type="presParOf" srcId="{5041BB17-507D-4CF0-B839-8A8940B4E2DC}" destId="{01452C33-6EA7-42FB-A607-4802CE1E988C}" srcOrd="1" destOrd="0" presId="urn:microsoft.com/office/officeart/2005/8/layout/hierarchy1"/>
    <dgm:cxn modelId="{9746F41C-71CC-45F8-8002-80BDB3EA6AC8}" type="presParOf" srcId="{BA9FD253-662A-4298-A70C-6295BCE1B6A0}" destId="{7668953A-0CFD-484F-8EE7-F81C0DCE4BA6}" srcOrd="1" destOrd="0" presId="urn:microsoft.com/office/officeart/2005/8/layout/hierarchy1"/>
    <dgm:cxn modelId="{DD971206-1BC2-403C-8083-577CB22258C3}" type="presParOf" srcId="{7668953A-0CFD-484F-8EE7-F81C0DCE4BA6}" destId="{73E55418-9A7E-41FE-8A12-6A6637650E41}" srcOrd="0" destOrd="0" presId="urn:microsoft.com/office/officeart/2005/8/layout/hierarchy1"/>
    <dgm:cxn modelId="{649AE23F-5E3E-48B9-9AAA-00B5331F55EF}" type="presParOf" srcId="{7668953A-0CFD-484F-8EE7-F81C0DCE4BA6}" destId="{898F6429-8C1B-4F11-9CD6-10D101B127B0}" srcOrd="1" destOrd="0" presId="urn:microsoft.com/office/officeart/2005/8/layout/hierarchy1"/>
    <dgm:cxn modelId="{387D4D08-4E9D-4325-A0D4-122A3D66FF73}" type="presParOf" srcId="{898F6429-8C1B-4F11-9CD6-10D101B127B0}" destId="{D674D257-76EF-4862-9B21-0907BC16F66F}" srcOrd="0" destOrd="0" presId="urn:microsoft.com/office/officeart/2005/8/layout/hierarchy1"/>
    <dgm:cxn modelId="{E7F7007D-F03C-4763-9EFD-814B95F0DDA3}" type="presParOf" srcId="{D674D257-76EF-4862-9B21-0907BC16F66F}" destId="{496DBF84-948E-4D45-B1BA-8E302E57E5B2}" srcOrd="0" destOrd="0" presId="urn:microsoft.com/office/officeart/2005/8/layout/hierarchy1"/>
    <dgm:cxn modelId="{D30EA148-81D0-4D92-9D41-A7C48595095E}" type="presParOf" srcId="{D674D257-76EF-4862-9B21-0907BC16F66F}" destId="{11C80FE7-EF03-46C3-A856-72B4A544129F}" srcOrd="1" destOrd="0" presId="urn:microsoft.com/office/officeart/2005/8/layout/hierarchy1"/>
    <dgm:cxn modelId="{8E6D5CDD-8E6C-491F-9DAE-222918292F3D}" type="presParOf" srcId="{898F6429-8C1B-4F11-9CD6-10D101B127B0}" destId="{FBDB5859-BD87-4BB8-88CE-68922865B6B4}" srcOrd="1" destOrd="0" presId="urn:microsoft.com/office/officeart/2005/8/layout/hierarchy1"/>
    <dgm:cxn modelId="{E938B469-112A-4B06-8555-589987B92180}" type="presParOf" srcId="{C9767C85-0FD5-4161-AC74-DC60804757F6}" destId="{0862F862-DFFF-455B-A8DF-58A996EC6727}" srcOrd="4" destOrd="0" presId="urn:microsoft.com/office/officeart/2005/8/layout/hierarchy1"/>
    <dgm:cxn modelId="{7B93EC50-DB7F-4A9F-8E13-870B2ADF991E}" type="presParOf" srcId="{C9767C85-0FD5-4161-AC74-DC60804757F6}" destId="{36628996-24F6-44CC-BA1F-987306700BA3}" srcOrd="5" destOrd="0" presId="urn:microsoft.com/office/officeart/2005/8/layout/hierarchy1"/>
    <dgm:cxn modelId="{C624ED23-8871-424D-8339-AB1EBB72425B}" type="presParOf" srcId="{36628996-24F6-44CC-BA1F-987306700BA3}" destId="{F679EFF9-E46E-4999-A982-F219D53EBAD8}" srcOrd="0" destOrd="0" presId="urn:microsoft.com/office/officeart/2005/8/layout/hierarchy1"/>
    <dgm:cxn modelId="{061A336C-F94E-4EC6-A33A-8CC9945DD26A}" type="presParOf" srcId="{F679EFF9-E46E-4999-A982-F219D53EBAD8}" destId="{2D7A8C0E-6D05-43CB-B8D4-48B7177383E3}" srcOrd="0" destOrd="0" presId="urn:microsoft.com/office/officeart/2005/8/layout/hierarchy1"/>
    <dgm:cxn modelId="{F884EC30-876B-44A2-909A-82B8A17A5605}" type="presParOf" srcId="{F679EFF9-E46E-4999-A982-F219D53EBAD8}" destId="{58DCF84E-32EB-456F-BE60-7D33D09531EF}" srcOrd="1" destOrd="0" presId="urn:microsoft.com/office/officeart/2005/8/layout/hierarchy1"/>
    <dgm:cxn modelId="{DD0B020D-FBDE-4A98-B212-2557B7CB8721}" type="presParOf" srcId="{36628996-24F6-44CC-BA1F-987306700BA3}" destId="{2DE7F13B-54D4-4191-9403-519F77C2CA75}" srcOrd="1" destOrd="0" presId="urn:microsoft.com/office/officeart/2005/8/layout/hierarchy1"/>
    <dgm:cxn modelId="{41FB4CA7-0711-4E42-9A15-2F7A8BE58EF7}" type="presParOf" srcId="{2DE7F13B-54D4-4191-9403-519F77C2CA75}" destId="{2F9BCB85-9FB1-41E2-9BF7-E98F5F848E48}" srcOrd="0" destOrd="0" presId="urn:microsoft.com/office/officeart/2005/8/layout/hierarchy1"/>
    <dgm:cxn modelId="{A2B470B3-908B-4A4A-BD60-875160CDBB5C}" type="presParOf" srcId="{2DE7F13B-54D4-4191-9403-519F77C2CA75}" destId="{1AFC70EB-1D75-4752-A3CE-5613B2F6CD7A}" srcOrd="1" destOrd="0" presId="urn:microsoft.com/office/officeart/2005/8/layout/hierarchy1"/>
    <dgm:cxn modelId="{992CBA2F-1BA3-4845-BC6B-41411B8155BE}" type="presParOf" srcId="{1AFC70EB-1D75-4752-A3CE-5613B2F6CD7A}" destId="{0EF3F426-81E5-40E9-BA93-253A4247544C}" srcOrd="0" destOrd="0" presId="urn:microsoft.com/office/officeart/2005/8/layout/hierarchy1"/>
    <dgm:cxn modelId="{4202BBA9-2881-4566-843D-746373E0B536}" type="presParOf" srcId="{0EF3F426-81E5-40E9-BA93-253A4247544C}" destId="{92DF8286-0FC4-4DF5-89CB-583753B8DF41}" srcOrd="0" destOrd="0" presId="urn:microsoft.com/office/officeart/2005/8/layout/hierarchy1"/>
    <dgm:cxn modelId="{594E1A1D-5ECC-4B18-AAA4-8AC9DAEC2F7A}" type="presParOf" srcId="{0EF3F426-81E5-40E9-BA93-253A4247544C}" destId="{F8E2D978-C175-49C5-95BF-01A50BCBCC37}" srcOrd="1" destOrd="0" presId="urn:microsoft.com/office/officeart/2005/8/layout/hierarchy1"/>
    <dgm:cxn modelId="{3A866121-E3AB-44B6-B691-9593CDFB9451}" type="presParOf" srcId="{1AFC70EB-1D75-4752-A3CE-5613B2F6CD7A}" destId="{72AA4B3C-2D73-4893-BAB4-53532CD71408}" srcOrd="1" destOrd="0" presId="urn:microsoft.com/office/officeart/2005/8/layout/hierarchy1"/>
    <dgm:cxn modelId="{438C4167-FE6A-494A-BD0D-D807DFF82317}" type="presParOf" srcId="{C9767C85-0FD5-4161-AC74-DC60804757F6}" destId="{D0914268-7C9C-441D-B071-2EF1598C3FC8}" srcOrd="6" destOrd="0" presId="urn:microsoft.com/office/officeart/2005/8/layout/hierarchy1"/>
    <dgm:cxn modelId="{C282D317-9DBB-4C70-AA45-ED6B2D8F77CB}" type="presParOf" srcId="{C9767C85-0FD5-4161-AC74-DC60804757F6}" destId="{F7172527-1982-4918-9C1A-A9B1DEABACC5}" srcOrd="7" destOrd="0" presId="urn:microsoft.com/office/officeart/2005/8/layout/hierarchy1"/>
    <dgm:cxn modelId="{791A82C7-ED06-44A6-86B5-544CA4F16DD4}" type="presParOf" srcId="{F7172527-1982-4918-9C1A-A9B1DEABACC5}" destId="{909DFE1A-50BF-46A8-92AF-D063CC4F62DF}" srcOrd="0" destOrd="0" presId="urn:microsoft.com/office/officeart/2005/8/layout/hierarchy1"/>
    <dgm:cxn modelId="{845B2F5E-E794-4997-ACAB-60F69804DDD1}" type="presParOf" srcId="{909DFE1A-50BF-46A8-92AF-D063CC4F62DF}" destId="{F98263AC-CDD3-4129-92A3-50B3F45B356D}" srcOrd="0" destOrd="0" presId="urn:microsoft.com/office/officeart/2005/8/layout/hierarchy1"/>
    <dgm:cxn modelId="{5CFCA994-998B-499B-9038-30A8DC3AC0EA}" type="presParOf" srcId="{909DFE1A-50BF-46A8-92AF-D063CC4F62DF}" destId="{C5921849-F9C9-4F09-83C6-9168F4B3EE39}" srcOrd="1" destOrd="0" presId="urn:microsoft.com/office/officeart/2005/8/layout/hierarchy1"/>
    <dgm:cxn modelId="{E43EFF25-3EAE-46CF-90AE-74E2E967927F}" type="presParOf" srcId="{F7172527-1982-4918-9C1A-A9B1DEABACC5}" destId="{C6CA4C04-9CF2-47BE-88C2-38A48D6EF31A}" srcOrd="1" destOrd="0" presId="urn:microsoft.com/office/officeart/2005/8/layout/hierarchy1"/>
    <dgm:cxn modelId="{88A2E283-872D-4EC3-BD87-CA0D8ECC35F3}" type="presParOf" srcId="{C6CA4C04-9CF2-47BE-88C2-38A48D6EF31A}" destId="{A2816334-72D4-45C3-9512-1B205549F5EE}" srcOrd="0" destOrd="0" presId="urn:microsoft.com/office/officeart/2005/8/layout/hierarchy1"/>
    <dgm:cxn modelId="{2CEDF303-DF7F-4854-8A85-792D7D9EFE04}" type="presParOf" srcId="{C6CA4C04-9CF2-47BE-88C2-38A48D6EF31A}" destId="{3868AF89-E2D9-42D3-AD0C-5A6858B944C4}" srcOrd="1" destOrd="0" presId="urn:microsoft.com/office/officeart/2005/8/layout/hierarchy1"/>
    <dgm:cxn modelId="{D02BA55A-E7EA-45A5-A37E-EB704FE0E58F}" type="presParOf" srcId="{3868AF89-E2D9-42D3-AD0C-5A6858B944C4}" destId="{3244664C-7C5D-4473-863D-899D335EF17C}" srcOrd="0" destOrd="0" presId="urn:microsoft.com/office/officeart/2005/8/layout/hierarchy1"/>
    <dgm:cxn modelId="{E555F3AF-D318-4D4E-BB90-3D7D7B214BA0}" type="presParOf" srcId="{3244664C-7C5D-4473-863D-899D335EF17C}" destId="{32C55240-79D8-41C2-99C3-B0460AEB56BD}" srcOrd="0" destOrd="0" presId="urn:microsoft.com/office/officeart/2005/8/layout/hierarchy1"/>
    <dgm:cxn modelId="{18A4B892-88CC-4FBA-AD06-67509EC055E2}" type="presParOf" srcId="{3244664C-7C5D-4473-863D-899D335EF17C}" destId="{5EE7E416-FE1F-4947-8E12-3021AEB90F62}" srcOrd="1" destOrd="0" presId="urn:microsoft.com/office/officeart/2005/8/layout/hierarchy1"/>
    <dgm:cxn modelId="{6E130A90-E9FE-47B8-A261-C1F7771DC87C}" type="presParOf" srcId="{3868AF89-E2D9-42D3-AD0C-5A6858B944C4}" destId="{0711E9B6-7B93-4D65-AA82-08939C8389D8}" srcOrd="1" destOrd="0" presId="urn:microsoft.com/office/officeart/2005/8/layout/hierarchy1"/>
    <dgm:cxn modelId="{96F3CB8C-B755-4A70-BE85-8F4F0A497682}" type="presParOf" srcId="{C9767C85-0FD5-4161-AC74-DC60804757F6}" destId="{A186A9C4-1770-49FC-AF8F-6936F56DE8FE}" srcOrd="8" destOrd="0" presId="urn:microsoft.com/office/officeart/2005/8/layout/hierarchy1"/>
    <dgm:cxn modelId="{08C05522-A189-4EAE-A965-8465D6B3E396}" type="presParOf" srcId="{C9767C85-0FD5-4161-AC74-DC60804757F6}" destId="{5D671B0B-D37F-46CA-A08A-C853B81FAA17}" srcOrd="9" destOrd="0" presId="urn:microsoft.com/office/officeart/2005/8/layout/hierarchy1"/>
    <dgm:cxn modelId="{467907E3-36CB-435C-90C5-C246235C490B}" type="presParOf" srcId="{5D671B0B-D37F-46CA-A08A-C853B81FAA17}" destId="{1FD0F82D-2146-4DC6-8F18-C9709EB078DC}" srcOrd="0" destOrd="0" presId="urn:microsoft.com/office/officeart/2005/8/layout/hierarchy1"/>
    <dgm:cxn modelId="{421E3FB9-A4FB-45E1-AF9F-1AC6A383735A}" type="presParOf" srcId="{1FD0F82D-2146-4DC6-8F18-C9709EB078DC}" destId="{73D3418F-B258-46D2-ACEB-E8162D13D64B}" srcOrd="0" destOrd="0" presId="urn:microsoft.com/office/officeart/2005/8/layout/hierarchy1"/>
    <dgm:cxn modelId="{4434B9F4-7B13-48E2-8030-291EDACE028F}" type="presParOf" srcId="{1FD0F82D-2146-4DC6-8F18-C9709EB078DC}" destId="{13155ED0-2EFF-4269-83F0-56977BDF4C9F}" srcOrd="1" destOrd="0" presId="urn:microsoft.com/office/officeart/2005/8/layout/hierarchy1"/>
    <dgm:cxn modelId="{53906142-5271-4212-BE5E-04FA905BFFA1}" type="presParOf" srcId="{5D671B0B-D37F-46CA-A08A-C853B81FAA17}" destId="{D52CC291-A505-4446-9F96-B2851BB96D93}" srcOrd="1" destOrd="0" presId="urn:microsoft.com/office/officeart/2005/8/layout/hierarchy1"/>
    <dgm:cxn modelId="{D0B608FA-585E-455E-8CDA-4FB464C401A4}" type="presParOf" srcId="{D52CC291-A505-4446-9F96-B2851BB96D93}" destId="{AC807EB5-D4B9-4A7F-927B-6DE9B76B37CD}" srcOrd="0" destOrd="0" presId="urn:microsoft.com/office/officeart/2005/8/layout/hierarchy1"/>
    <dgm:cxn modelId="{8AE9BE93-FF50-4DC9-BE17-506036223FD7}" type="presParOf" srcId="{D52CC291-A505-4446-9F96-B2851BB96D93}" destId="{444EFDC1-1632-491E-ACED-8303AD71B02C}" srcOrd="1" destOrd="0" presId="urn:microsoft.com/office/officeart/2005/8/layout/hierarchy1"/>
    <dgm:cxn modelId="{340CF5BE-6CEE-4895-B319-4663B4050277}" type="presParOf" srcId="{444EFDC1-1632-491E-ACED-8303AD71B02C}" destId="{0D511CFA-5DA4-4719-8E0D-1B75655EFAF2}" srcOrd="0" destOrd="0" presId="urn:microsoft.com/office/officeart/2005/8/layout/hierarchy1"/>
    <dgm:cxn modelId="{775F6B81-9E0C-4E85-86D1-4B10914C0899}" type="presParOf" srcId="{0D511CFA-5DA4-4719-8E0D-1B75655EFAF2}" destId="{4CDA842A-70F4-4843-8D69-C272400C7D2E}" srcOrd="0" destOrd="0" presId="urn:microsoft.com/office/officeart/2005/8/layout/hierarchy1"/>
    <dgm:cxn modelId="{2F006832-0702-40CA-9BDD-ED66110973D7}" type="presParOf" srcId="{0D511CFA-5DA4-4719-8E0D-1B75655EFAF2}" destId="{0441CEB3-7898-42C9-B256-033D068806B4}" srcOrd="1" destOrd="0" presId="urn:microsoft.com/office/officeart/2005/8/layout/hierarchy1"/>
    <dgm:cxn modelId="{864A56AA-8194-468A-A796-C8B91BAC39CD}" type="presParOf" srcId="{444EFDC1-1632-491E-ACED-8303AD71B02C}" destId="{3D48B3B2-4DD9-4161-95A9-D4BE49251954}" srcOrd="1" destOrd="0" presId="urn:microsoft.com/office/officeart/2005/8/layout/hierarchy1"/>
    <dgm:cxn modelId="{A620CDE8-C7EF-4008-B409-9BAFF33DE416}" type="presParOf" srcId="{C9767C85-0FD5-4161-AC74-DC60804757F6}" destId="{25A17728-6FDC-4B8A-ADF9-802780B6E0B6}" srcOrd="10" destOrd="0" presId="urn:microsoft.com/office/officeart/2005/8/layout/hierarchy1"/>
    <dgm:cxn modelId="{3E25B284-FE31-46A6-BEEC-E3B144BBDC10}" type="presParOf" srcId="{C9767C85-0FD5-4161-AC74-DC60804757F6}" destId="{EC21EEF8-8CE2-48B7-8EBC-3EA6E7E2AF62}" srcOrd="11" destOrd="0" presId="urn:microsoft.com/office/officeart/2005/8/layout/hierarchy1"/>
    <dgm:cxn modelId="{F8EC9354-733C-4C4B-93F6-BD33433B6224}" type="presParOf" srcId="{EC21EEF8-8CE2-48B7-8EBC-3EA6E7E2AF62}" destId="{09A38B59-F546-47E7-A9EE-177105C6EC01}" srcOrd="0" destOrd="0" presId="urn:microsoft.com/office/officeart/2005/8/layout/hierarchy1"/>
    <dgm:cxn modelId="{534485CE-2E77-4D3C-949D-AA370C5E6B1C}" type="presParOf" srcId="{09A38B59-F546-47E7-A9EE-177105C6EC01}" destId="{9F4BEE8B-3B44-4E02-8AB6-733BF82039E6}" srcOrd="0" destOrd="0" presId="urn:microsoft.com/office/officeart/2005/8/layout/hierarchy1"/>
    <dgm:cxn modelId="{51557614-481B-4388-8D1C-1DEB2B9CB13E}" type="presParOf" srcId="{09A38B59-F546-47E7-A9EE-177105C6EC01}" destId="{26463663-DEDC-4CAD-9F96-FC98203588CD}" srcOrd="1" destOrd="0" presId="urn:microsoft.com/office/officeart/2005/8/layout/hierarchy1"/>
    <dgm:cxn modelId="{8E84B72F-7C95-472D-8F72-8CD06238F8CE}" type="presParOf" srcId="{EC21EEF8-8CE2-48B7-8EBC-3EA6E7E2AF62}" destId="{B7A1F44D-A9C6-4F6D-B076-7E0C7572AE7C}" srcOrd="1" destOrd="0" presId="urn:microsoft.com/office/officeart/2005/8/layout/hierarchy1"/>
    <dgm:cxn modelId="{EA2B6930-395C-4682-96CD-7397F41C99EA}" type="presParOf" srcId="{B7A1F44D-A9C6-4F6D-B076-7E0C7572AE7C}" destId="{4437B2AA-E307-417C-9F3B-075CE832DD51}" srcOrd="0" destOrd="0" presId="urn:microsoft.com/office/officeart/2005/8/layout/hierarchy1"/>
    <dgm:cxn modelId="{FC6C11C6-091F-4F71-A1B4-95AE187BD035}" type="presParOf" srcId="{B7A1F44D-A9C6-4F6D-B076-7E0C7572AE7C}" destId="{8D647326-7155-4EFE-915E-AA3702BA6FE5}" srcOrd="1" destOrd="0" presId="urn:microsoft.com/office/officeart/2005/8/layout/hierarchy1"/>
    <dgm:cxn modelId="{76783BAC-76DB-47C5-AE9F-0B54B96CC9B1}" type="presParOf" srcId="{8D647326-7155-4EFE-915E-AA3702BA6FE5}" destId="{33F5E8DA-37CF-457F-B413-9B327AA362CE}" srcOrd="0" destOrd="0" presId="urn:microsoft.com/office/officeart/2005/8/layout/hierarchy1"/>
    <dgm:cxn modelId="{AF00984E-7DBD-48EC-8ED1-9BD04C779773}" type="presParOf" srcId="{33F5E8DA-37CF-457F-B413-9B327AA362CE}" destId="{957A2F7E-AD94-42C2-93B6-C22627F3EDA7}" srcOrd="0" destOrd="0" presId="urn:microsoft.com/office/officeart/2005/8/layout/hierarchy1"/>
    <dgm:cxn modelId="{9C6DD4EC-3ADD-4D76-A4DE-C9BBB7667A89}" type="presParOf" srcId="{33F5E8DA-37CF-457F-B413-9B327AA362CE}" destId="{A0F518CA-5179-4DAA-9B59-82A9223E5A43}" srcOrd="1" destOrd="0" presId="urn:microsoft.com/office/officeart/2005/8/layout/hierarchy1"/>
    <dgm:cxn modelId="{195E446C-4E7B-4EC8-A2B8-2EA31E886070}" type="presParOf" srcId="{8D647326-7155-4EFE-915E-AA3702BA6FE5}" destId="{B63F51C4-9EA8-447C-A99D-9E8CF6A21F42}"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2F0F5D2D-98A9-4214-B3AA-48657D04EE5A}" type="doc">
      <dgm:prSet loTypeId="urn:microsoft.com/office/officeart/2005/8/layout/matrix1" loCatId="matrix" qsTypeId="urn:microsoft.com/office/officeart/2005/8/quickstyle/simple2" qsCatId="simple" csTypeId="urn:microsoft.com/office/officeart/2005/8/colors/accent2_2" csCatId="accent2" phldr="1"/>
      <dgm:spPr/>
      <dgm:t>
        <a:bodyPr/>
        <a:lstStyle/>
        <a:p>
          <a:endParaRPr lang="ru-RU"/>
        </a:p>
      </dgm:t>
    </dgm:pt>
    <dgm:pt modelId="{1128C1F1-E4F5-4662-8EC9-7D9CDA02232A}">
      <dgm:prSet phldrT="[Текст]" custT="1"/>
      <dgm:spPr/>
      <dgm:t>
        <a:bodyPr/>
        <a:lstStyle/>
        <a:p>
          <a:pPr algn="ctr"/>
          <a:r>
            <a:rPr lang="ru-RU" sz="1200" b="1" dirty="0" smtClean="0">
              <a:solidFill>
                <a:srgbClr val="002060"/>
              </a:solidFill>
              <a:latin typeface="Times New Roman" pitchFamily="18" charset="0"/>
              <a:cs typeface="Times New Roman" pitchFamily="18" charset="0"/>
            </a:rPr>
            <a:t>ОБУЧАЮЩИЙСЯ, находящийся в трудной жизненной ситуации</a:t>
          </a:r>
          <a:endParaRPr lang="ru-RU" sz="1200" b="1" dirty="0">
            <a:solidFill>
              <a:srgbClr val="002060"/>
            </a:solidFill>
            <a:latin typeface="Times New Roman" pitchFamily="18" charset="0"/>
            <a:cs typeface="Times New Roman" pitchFamily="18" charset="0"/>
          </a:endParaRPr>
        </a:p>
      </dgm:t>
    </dgm:pt>
    <dgm:pt modelId="{3DC8543B-1A2D-40B9-A202-D4481F6D04B5}" type="parTrans" cxnId="{A8D9B29A-3731-4ACB-BBD8-55C6DA2C2B5B}">
      <dgm:prSet/>
      <dgm:spPr/>
      <dgm:t>
        <a:bodyPr/>
        <a:lstStyle/>
        <a:p>
          <a:endParaRPr lang="ru-RU">
            <a:solidFill>
              <a:schemeClr val="tx1"/>
            </a:solidFill>
          </a:endParaRPr>
        </a:p>
      </dgm:t>
    </dgm:pt>
    <dgm:pt modelId="{EA1F6E33-4A7B-47D7-888A-3983C4E1D36D}" type="sibTrans" cxnId="{A8D9B29A-3731-4ACB-BBD8-55C6DA2C2B5B}">
      <dgm:prSet/>
      <dgm:spPr/>
      <dgm:t>
        <a:bodyPr/>
        <a:lstStyle/>
        <a:p>
          <a:endParaRPr lang="ru-RU">
            <a:solidFill>
              <a:schemeClr val="tx1"/>
            </a:solidFill>
          </a:endParaRPr>
        </a:p>
      </dgm:t>
    </dgm:pt>
    <dgm:pt modelId="{EA05F985-52FE-44BF-BACE-11B62CE90C6E}">
      <dgm:prSet phldrT="[Текст]" custT="1"/>
      <dgm:spPr>
        <a:solidFill>
          <a:schemeClr val="accent2">
            <a:lumMod val="60000"/>
            <a:lumOff val="40000"/>
          </a:schemeClr>
        </a:solidFill>
      </dgm:spPr>
      <dgm:t>
        <a:bodyPr/>
        <a:lstStyle/>
        <a:p>
          <a:r>
            <a:rPr lang="ru-RU" sz="1400" b="1" dirty="0" smtClean="0">
              <a:solidFill>
                <a:srgbClr val="C00000"/>
              </a:solidFill>
              <a:latin typeface="Calibri" pitchFamily="34" charset="0"/>
            </a:rPr>
            <a:t>Центр студенческого самоуправления</a:t>
          </a:r>
          <a:endParaRPr lang="ru-RU" sz="1400" b="1" dirty="0">
            <a:solidFill>
              <a:srgbClr val="C00000"/>
            </a:solidFill>
            <a:latin typeface="Calibri" pitchFamily="34" charset="0"/>
          </a:endParaRPr>
        </a:p>
      </dgm:t>
    </dgm:pt>
    <dgm:pt modelId="{B144F9C4-5DB4-4ED0-8509-D2D7A8CDB5F8}" type="parTrans" cxnId="{BEA04D54-5EAF-4132-96D6-A1A070C4FA12}">
      <dgm:prSet/>
      <dgm:spPr/>
      <dgm:t>
        <a:bodyPr/>
        <a:lstStyle/>
        <a:p>
          <a:endParaRPr lang="ru-RU">
            <a:solidFill>
              <a:schemeClr val="tx1"/>
            </a:solidFill>
          </a:endParaRPr>
        </a:p>
      </dgm:t>
    </dgm:pt>
    <dgm:pt modelId="{7022C181-B9DB-4571-AF66-BB4CB595EC61}" type="sibTrans" cxnId="{BEA04D54-5EAF-4132-96D6-A1A070C4FA12}">
      <dgm:prSet/>
      <dgm:spPr/>
      <dgm:t>
        <a:bodyPr/>
        <a:lstStyle/>
        <a:p>
          <a:endParaRPr lang="ru-RU">
            <a:solidFill>
              <a:schemeClr val="tx1"/>
            </a:solidFill>
          </a:endParaRPr>
        </a:p>
      </dgm:t>
    </dgm:pt>
    <dgm:pt modelId="{24E898DB-D9E7-4FD3-A6A5-A32300CE3A77}">
      <dgm:prSet phldrT="[Текст]" custT="1"/>
      <dgm:spPr/>
      <dgm:t>
        <a:bodyPr/>
        <a:lstStyle/>
        <a:p>
          <a:r>
            <a:rPr lang="ru-RU" sz="1400" b="1" dirty="0" smtClean="0">
              <a:solidFill>
                <a:schemeClr val="bg1"/>
              </a:solidFill>
              <a:latin typeface="Calibri" pitchFamily="34" charset="0"/>
            </a:rPr>
            <a:t>Социальная поддержка</a:t>
          </a:r>
          <a:endParaRPr lang="ru-RU" sz="1400" b="1" dirty="0">
            <a:solidFill>
              <a:schemeClr val="bg1"/>
            </a:solidFill>
            <a:latin typeface="Calibri" pitchFamily="34" charset="0"/>
          </a:endParaRPr>
        </a:p>
      </dgm:t>
    </dgm:pt>
    <dgm:pt modelId="{2F7507E1-7123-4C40-A8AB-CD4BFC41FB1B}" type="parTrans" cxnId="{E50C0F55-1C69-4786-B06E-07E2EC9B7BA9}">
      <dgm:prSet/>
      <dgm:spPr/>
      <dgm:t>
        <a:bodyPr/>
        <a:lstStyle/>
        <a:p>
          <a:endParaRPr lang="ru-RU">
            <a:solidFill>
              <a:schemeClr val="tx1"/>
            </a:solidFill>
          </a:endParaRPr>
        </a:p>
      </dgm:t>
    </dgm:pt>
    <dgm:pt modelId="{8DCF0686-6D14-4567-AE7C-2639D6A0B18C}" type="sibTrans" cxnId="{E50C0F55-1C69-4786-B06E-07E2EC9B7BA9}">
      <dgm:prSet/>
      <dgm:spPr/>
      <dgm:t>
        <a:bodyPr/>
        <a:lstStyle/>
        <a:p>
          <a:endParaRPr lang="ru-RU">
            <a:solidFill>
              <a:schemeClr val="tx1"/>
            </a:solidFill>
          </a:endParaRPr>
        </a:p>
      </dgm:t>
    </dgm:pt>
    <dgm:pt modelId="{8286BF3E-2CC6-424B-BA27-4031EA6047BE}">
      <dgm:prSet phldrT="[Текст]" custT="1"/>
      <dgm:spPr/>
      <dgm:t>
        <a:bodyPr/>
        <a:lstStyle/>
        <a:p>
          <a:r>
            <a:rPr lang="ru-RU" sz="1400" b="1" dirty="0" err="1" smtClean="0">
              <a:solidFill>
                <a:schemeClr val="bg1"/>
              </a:solidFill>
              <a:latin typeface="Calibri" pitchFamily="34" charset="0"/>
            </a:rPr>
            <a:t>Культурно-досуговый</a:t>
          </a:r>
          <a:r>
            <a:rPr lang="ru-RU" sz="1400" b="1" dirty="0" smtClean="0">
              <a:solidFill>
                <a:schemeClr val="bg1"/>
              </a:solidFill>
              <a:latin typeface="Calibri" pitchFamily="34" charset="0"/>
            </a:rPr>
            <a:t> центр</a:t>
          </a:r>
        </a:p>
        <a:p>
          <a:r>
            <a:rPr lang="ru-RU" sz="1400" b="1" dirty="0" smtClean="0">
              <a:solidFill>
                <a:schemeClr val="bg1"/>
              </a:solidFill>
              <a:latin typeface="Calibri" pitchFamily="34" charset="0"/>
            </a:rPr>
            <a:t>Центр  здоровья</a:t>
          </a:r>
          <a:endParaRPr lang="ru-RU" sz="1400" b="1" dirty="0">
            <a:solidFill>
              <a:schemeClr val="bg1"/>
            </a:solidFill>
            <a:latin typeface="Calibri" pitchFamily="34" charset="0"/>
          </a:endParaRPr>
        </a:p>
      </dgm:t>
    </dgm:pt>
    <dgm:pt modelId="{27849ED5-A84E-4315-B4B3-C637AA620C87}" type="parTrans" cxnId="{A6B2E2AF-AC8F-4849-9359-6AEEF367F505}">
      <dgm:prSet/>
      <dgm:spPr/>
      <dgm:t>
        <a:bodyPr/>
        <a:lstStyle/>
        <a:p>
          <a:endParaRPr lang="ru-RU">
            <a:solidFill>
              <a:schemeClr val="tx1"/>
            </a:solidFill>
          </a:endParaRPr>
        </a:p>
      </dgm:t>
    </dgm:pt>
    <dgm:pt modelId="{D2A7FB65-2B96-498A-AE2B-18AF8A662BBE}" type="sibTrans" cxnId="{A6B2E2AF-AC8F-4849-9359-6AEEF367F505}">
      <dgm:prSet/>
      <dgm:spPr/>
      <dgm:t>
        <a:bodyPr/>
        <a:lstStyle/>
        <a:p>
          <a:endParaRPr lang="ru-RU">
            <a:solidFill>
              <a:schemeClr val="tx1"/>
            </a:solidFill>
          </a:endParaRPr>
        </a:p>
      </dgm:t>
    </dgm:pt>
    <dgm:pt modelId="{AAD299B6-4C43-4E12-8C97-C5C16C2B3A90}">
      <dgm:prSet phldrT="[Текст]" custT="1"/>
      <dgm:spPr>
        <a:solidFill>
          <a:schemeClr val="accent2">
            <a:lumMod val="60000"/>
            <a:lumOff val="40000"/>
          </a:schemeClr>
        </a:solidFill>
      </dgm:spPr>
      <dgm:t>
        <a:bodyPr/>
        <a:lstStyle/>
        <a:p>
          <a:r>
            <a:rPr lang="ru-RU" sz="1200" b="1" dirty="0" smtClean="0">
              <a:solidFill>
                <a:srgbClr val="C00000"/>
              </a:solidFill>
              <a:latin typeface="Calibri" pitchFamily="34" charset="0"/>
            </a:rPr>
            <a:t>Центр содействия профессиональному развитию</a:t>
          </a:r>
          <a:endParaRPr lang="ru-RU" sz="1200" b="1" dirty="0">
            <a:solidFill>
              <a:srgbClr val="C00000"/>
            </a:solidFill>
            <a:latin typeface="Calibri" pitchFamily="34" charset="0"/>
          </a:endParaRPr>
        </a:p>
      </dgm:t>
    </dgm:pt>
    <dgm:pt modelId="{18579B3A-6B74-4E25-B05F-5FB3D164CFC2}" type="parTrans" cxnId="{B1E30E3E-229F-4734-88DB-370597A68132}">
      <dgm:prSet/>
      <dgm:spPr/>
      <dgm:t>
        <a:bodyPr/>
        <a:lstStyle/>
        <a:p>
          <a:endParaRPr lang="ru-RU">
            <a:solidFill>
              <a:schemeClr val="tx1"/>
            </a:solidFill>
          </a:endParaRPr>
        </a:p>
      </dgm:t>
    </dgm:pt>
    <dgm:pt modelId="{BBD9D64F-162D-4957-B77C-C0E5849E4FB0}" type="sibTrans" cxnId="{B1E30E3E-229F-4734-88DB-370597A68132}">
      <dgm:prSet/>
      <dgm:spPr/>
      <dgm:t>
        <a:bodyPr/>
        <a:lstStyle/>
        <a:p>
          <a:endParaRPr lang="ru-RU">
            <a:solidFill>
              <a:schemeClr val="tx1"/>
            </a:solidFill>
          </a:endParaRPr>
        </a:p>
      </dgm:t>
    </dgm:pt>
    <dgm:pt modelId="{438874E1-E142-4C66-9DB1-052392D6E4DB}" type="pres">
      <dgm:prSet presAssocID="{2F0F5D2D-98A9-4214-B3AA-48657D04EE5A}" presName="diagram" presStyleCnt="0">
        <dgm:presLayoutVars>
          <dgm:chMax val="1"/>
          <dgm:dir/>
          <dgm:animLvl val="ctr"/>
          <dgm:resizeHandles val="exact"/>
        </dgm:presLayoutVars>
      </dgm:prSet>
      <dgm:spPr/>
      <dgm:t>
        <a:bodyPr/>
        <a:lstStyle/>
        <a:p>
          <a:endParaRPr lang="ru-RU"/>
        </a:p>
      </dgm:t>
    </dgm:pt>
    <dgm:pt modelId="{FB8EAD9B-1B46-4EA7-9BCC-A0BE932851C8}" type="pres">
      <dgm:prSet presAssocID="{2F0F5D2D-98A9-4214-B3AA-48657D04EE5A}" presName="matrix" presStyleCnt="0"/>
      <dgm:spPr/>
    </dgm:pt>
    <dgm:pt modelId="{CDAB2F76-A8E1-4C34-B6E8-BB2F72E0A37A}" type="pres">
      <dgm:prSet presAssocID="{2F0F5D2D-98A9-4214-B3AA-48657D04EE5A}" presName="tile1" presStyleLbl="node1" presStyleIdx="0" presStyleCnt="4"/>
      <dgm:spPr/>
      <dgm:t>
        <a:bodyPr/>
        <a:lstStyle/>
        <a:p>
          <a:endParaRPr lang="ru-RU"/>
        </a:p>
      </dgm:t>
    </dgm:pt>
    <dgm:pt modelId="{9C47263D-34A1-414D-9162-22C023B7E358}" type="pres">
      <dgm:prSet presAssocID="{2F0F5D2D-98A9-4214-B3AA-48657D04EE5A}" presName="tile1text" presStyleLbl="node1" presStyleIdx="0" presStyleCnt="4">
        <dgm:presLayoutVars>
          <dgm:chMax val="0"/>
          <dgm:chPref val="0"/>
          <dgm:bulletEnabled val="1"/>
        </dgm:presLayoutVars>
      </dgm:prSet>
      <dgm:spPr/>
      <dgm:t>
        <a:bodyPr/>
        <a:lstStyle/>
        <a:p>
          <a:endParaRPr lang="ru-RU"/>
        </a:p>
      </dgm:t>
    </dgm:pt>
    <dgm:pt modelId="{7BBDA755-BE54-448C-A24C-1C79C343DAEE}" type="pres">
      <dgm:prSet presAssocID="{2F0F5D2D-98A9-4214-B3AA-48657D04EE5A}" presName="tile2" presStyleLbl="node1" presStyleIdx="1" presStyleCnt="4"/>
      <dgm:spPr/>
      <dgm:t>
        <a:bodyPr/>
        <a:lstStyle/>
        <a:p>
          <a:endParaRPr lang="ru-RU"/>
        </a:p>
      </dgm:t>
    </dgm:pt>
    <dgm:pt modelId="{2B8E2352-AA90-4CC3-B186-40C61B73B97B}" type="pres">
      <dgm:prSet presAssocID="{2F0F5D2D-98A9-4214-B3AA-48657D04EE5A}" presName="tile2text" presStyleLbl="node1" presStyleIdx="1" presStyleCnt="4">
        <dgm:presLayoutVars>
          <dgm:chMax val="0"/>
          <dgm:chPref val="0"/>
          <dgm:bulletEnabled val="1"/>
        </dgm:presLayoutVars>
      </dgm:prSet>
      <dgm:spPr/>
      <dgm:t>
        <a:bodyPr/>
        <a:lstStyle/>
        <a:p>
          <a:endParaRPr lang="ru-RU"/>
        </a:p>
      </dgm:t>
    </dgm:pt>
    <dgm:pt modelId="{78C19C29-F2F2-456C-8F2B-0C1F655BB64F}" type="pres">
      <dgm:prSet presAssocID="{2F0F5D2D-98A9-4214-B3AA-48657D04EE5A}" presName="tile3" presStyleLbl="node1" presStyleIdx="2" presStyleCnt="4"/>
      <dgm:spPr/>
      <dgm:t>
        <a:bodyPr/>
        <a:lstStyle/>
        <a:p>
          <a:endParaRPr lang="ru-RU"/>
        </a:p>
      </dgm:t>
    </dgm:pt>
    <dgm:pt modelId="{4861E6BD-2447-481E-AFCD-0F473EB92DA7}" type="pres">
      <dgm:prSet presAssocID="{2F0F5D2D-98A9-4214-B3AA-48657D04EE5A}" presName="tile3text" presStyleLbl="node1" presStyleIdx="2" presStyleCnt="4">
        <dgm:presLayoutVars>
          <dgm:chMax val="0"/>
          <dgm:chPref val="0"/>
          <dgm:bulletEnabled val="1"/>
        </dgm:presLayoutVars>
      </dgm:prSet>
      <dgm:spPr/>
      <dgm:t>
        <a:bodyPr/>
        <a:lstStyle/>
        <a:p>
          <a:endParaRPr lang="ru-RU"/>
        </a:p>
      </dgm:t>
    </dgm:pt>
    <dgm:pt modelId="{A0B976F1-EEF1-42AB-A51A-2E6EB7597DD0}" type="pres">
      <dgm:prSet presAssocID="{2F0F5D2D-98A9-4214-B3AA-48657D04EE5A}" presName="tile4" presStyleLbl="node1" presStyleIdx="3" presStyleCnt="4"/>
      <dgm:spPr/>
      <dgm:t>
        <a:bodyPr/>
        <a:lstStyle/>
        <a:p>
          <a:endParaRPr lang="ru-RU"/>
        </a:p>
      </dgm:t>
    </dgm:pt>
    <dgm:pt modelId="{B87DE3D4-51EB-44A9-9E5F-8D77A6A82427}" type="pres">
      <dgm:prSet presAssocID="{2F0F5D2D-98A9-4214-B3AA-48657D04EE5A}" presName="tile4text" presStyleLbl="node1" presStyleIdx="3" presStyleCnt="4">
        <dgm:presLayoutVars>
          <dgm:chMax val="0"/>
          <dgm:chPref val="0"/>
          <dgm:bulletEnabled val="1"/>
        </dgm:presLayoutVars>
      </dgm:prSet>
      <dgm:spPr/>
      <dgm:t>
        <a:bodyPr/>
        <a:lstStyle/>
        <a:p>
          <a:endParaRPr lang="ru-RU"/>
        </a:p>
      </dgm:t>
    </dgm:pt>
    <dgm:pt modelId="{217CAAC6-29DF-4E56-9E13-6F63A4C2FCB5}" type="pres">
      <dgm:prSet presAssocID="{2F0F5D2D-98A9-4214-B3AA-48657D04EE5A}" presName="centerTile" presStyleLbl="fgShp" presStyleIdx="0" presStyleCnt="1" custScaleX="162323" custScaleY="124138">
        <dgm:presLayoutVars>
          <dgm:chMax val="0"/>
          <dgm:chPref val="0"/>
        </dgm:presLayoutVars>
      </dgm:prSet>
      <dgm:spPr/>
      <dgm:t>
        <a:bodyPr/>
        <a:lstStyle/>
        <a:p>
          <a:endParaRPr lang="ru-RU"/>
        </a:p>
      </dgm:t>
    </dgm:pt>
  </dgm:ptLst>
  <dgm:cxnLst>
    <dgm:cxn modelId="{A8D9B29A-3731-4ACB-BBD8-55C6DA2C2B5B}" srcId="{2F0F5D2D-98A9-4214-B3AA-48657D04EE5A}" destId="{1128C1F1-E4F5-4662-8EC9-7D9CDA02232A}" srcOrd="0" destOrd="0" parTransId="{3DC8543B-1A2D-40B9-A202-D4481F6D04B5}" sibTransId="{EA1F6E33-4A7B-47D7-888A-3983C4E1D36D}"/>
    <dgm:cxn modelId="{28840A2E-2D8A-4A6D-BAC2-921FFAEA51A7}" type="presOf" srcId="{8286BF3E-2CC6-424B-BA27-4031EA6047BE}" destId="{4861E6BD-2447-481E-AFCD-0F473EB92DA7}" srcOrd="1" destOrd="0" presId="urn:microsoft.com/office/officeart/2005/8/layout/matrix1"/>
    <dgm:cxn modelId="{BEA04D54-5EAF-4132-96D6-A1A070C4FA12}" srcId="{1128C1F1-E4F5-4662-8EC9-7D9CDA02232A}" destId="{EA05F985-52FE-44BF-BACE-11B62CE90C6E}" srcOrd="0" destOrd="0" parTransId="{B144F9C4-5DB4-4ED0-8509-D2D7A8CDB5F8}" sibTransId="{7022C181-B9DB-4571-AF66-BB4CB595EC61}"/>
    <dgm:cxn modelId="{3E5FD094-AAD0-413D-B406-C94F45CD0CC1}" type="presOf" srcId="{24E898DB-D9E7-4FD3-A6A5-A32300CE3A77}" destId="{7BBDA755-BE54-448C-A24C-1C79C343DAEE}" srcOrd="0" destOrd="0" presId="urn:microsoft.com/office/officeart/2005/8/layout/matrix1"/>
    <dgm:cxn modelId="{6C26845B-C12B-40A4-81FB-BC2F89160526}" type="presOf" srcId="{AAD299B6-4C43-4E12-8C97-C5C16C2B3A90}" destId="{A0B976F1-EEF1-42AB-A51A-2E6EB7597DD0}" srcOrd="0" destOrd="0" presId="urn:microsoft.com/office/officeart/2005/8/layout/matrix1"/>
    <dgm:cxn modelId="{A6B2E2AF-AC8F-4849-9359-6AEEF367F505}" srcId="{1128C1F1-E4F5-4662-8EC9-7D9CDA02232A}" destId="{8286BF3E-2CC6-424B-BA27-4031EA6047BE}" srcOrd="2" destOrd="0" parTransId="{27849ED5-A84E-4315-B4B3-C637AA620C87}" sibTransId="{D2A7FB65-2B96-498A-AE2B-18AF8A662BBE}"/>
    <dgm:cxn modelId="{E50C0F55-1C69-4786-B06E-07E2EC9B7BA9}" srcId="{1128C1F1-E4F5-4662-8EC9-7D9CDA02232A}" destId="{24E898DB-D9E7-4FD3-A6A5-A32300CE3A77}" srcOrd="1" destOrd="0" parTransId="{2F7507E1-7123-4C40-A8AB-CD4BFC41FB1B}" sibTransId="{8DCF0686-6D14-4567-AE7C-2639D6A0B18C}"/>
    <dgm:cxn modelId="{2A7D88F3-2A44-4396-B86C-4387362EA12F}" type="presOf" srcId="{EA05F985-52FE-44BF-BACE-11B62CE90C6E}" destId="{9C47263D-34A1-414D-9162-22C023B7E358}" srcOrd="1" destOrd="0" presId="urn:microsoft.com/office/officeart/2005/8/layout/matrix1"/>
    <dgm:cxn modelId="{691ADDFA-3A44-419D-AECD-8BD2BE310462}" type="presOf" srcId="{EA05F985-52FE-44BF-BACE-11B62CE90C6E}" destId="{CDAB2F76-A8E1-4C34-B6E8-BB2F72E0A37A}" srcOrd="0" destOrd="0" presId="urn:microsoft.com/office/officeart/2005/8/layout/matrix1"/>
    <dgm:cxn modelId="{E93DF3DF-E131-4D31-9D7B-F989F9705EE8}" type="presOf" srcId="{8286BF3E-2CC6-424B-BA27-4031EA6047BE}" destId="{78C19C29-F2F2-456C-8F2B-0C1F655BB64F}" srcOrd="0" destOrd="0" presId="urn:microsoft.com/office/officeart/2005/8/layout/matrix1"/>
    <dgm:cxn modelId="{C02E03E8-82EE-4465-9D43-64B65F59C23C}" type="presOf" srcId="{2F0F5D2D-98A9-4214-B3AA-48657D04EE5A}" destId="{438874E1-E142-4C66-9DB1-052392D6E4DB}" srcOrd="0" destOrd="0" presId="urn:microsoft.com/office/officeart/2005/8/layout/matrix1"/>
    <dgm:cxn modelId="{B1E30E3E-229F-4734-88DB-370597A68132}" srcId="{1128C1F1-E4F5-4662-8EC9-7D9CDA02232A}" destId="{AAD299B6-4C43-4E12-8C97-C5C16C2B3A90}" srcOrd="3" destOrd="0" parTransId="{18579B3A-6B74-4E25-B05F-5FB3D164CFC2}" sibTransId="{BBD9D64F-162D-4957-B77C-C0E5849E4FB0}"/>
    <dgm:cxn modelId="{831401E6-3FBC-4F34-AB88-8CBB6A02528D}" type="presOf" srcId="{24E898DB-D9E7-4FD3-A6A5-A32300CE3A77}" destId="{2B8E2352-AA90-4CC3-B186-40C61B73B97B}" srcOrd="1" destOrd="0" presId="urn:microsoft.com/office/officeart/2005/8/layout/matrix1"/>
    <dgm:cxn modelId="{225FB3FF-0656-4F08-B4D7-EBA3BE8A8F27}" type="presOf" srcId="{1128C1F1-E4F5-4662-8EC9-7D9CDA02232A}" destId="{217CAAC6-29DF-4E56-9E13-6F63A4C2FCB5}" srcOrd="0" destOrd="0" presId="urn:microsoft.com/office/officeart/2005/8/layout/matrix1"/>
    <dgm:cxn modelId="{2F0A6289-E92F-45D5-9474-5624576DF091}" type="presOf" srcId="{AAD299B6-4C43-4E12-8C97-C5C16C2B3A90}" destId="{B87DE3D4-51EB-44A9-9E5F-8D77A6A82427}" srcOrd="1" destOrd="0" presId="urn:microsoft.com/office/officeart/2005/8/layout/matrix1"/>
    <dgm:cxn modelId="{8E1AAAE8-8DD1-4A55-B16C-4E889B9698A3}" type="presParOf" srcId="{438874E1-E142-4C66-9DB1-052392D6E4DB}" destId="{FB8EAD9B-1B46-4EA7-9BCC-A0BE932851C8}" srcOrd="0" destOrd="0" presId="urn:microsoft.com/office/officeart/2005/8/layout/matrix1"/>
    <dgm:cxn modelId="{A1660A7F-76B2-4576-950A-28B471FCB44E}" type="presParOf" srcId="{FB8EAD9B-1B46-4EA7-9BCC-A0BE932851C8}" destId="{CDAB2F76-A8E1-4C34-B6E8-BB2F72E0A37A}" srcOrd="0" destOrd="0" presId="urn:microsoft.com/office/officeart/2005/8/layout/matrix1"/>
    <dgm:cxn modelId="{0113F5A5-3936-43D6-9731-CC6D5B125526}" type="presParOf" srcId="{FB8EAD9B-1B46-4EA7-9BCC-A0BE932851C8}" destId="{9C47263D-34A1-414D-9162-22C023B7E358}" srcOrd="1" destOrd="0" presId="urn:microsoft.com/office/officeart/2005/8/layout/matrix1"/>
    <dgm:cxn modelId="{31E649B0-B827-4FF1-924B-FDFBBDA77DA9}" type="presParOf" srcId="{FB8EAD9B-1B46-4EA7-9BCC-A0BE932851C8}" destId="{7BBDA755-BE54-448C-A24C-1C79C343DAEE}" srcOrd="2" destOrd="0" presId="urn:microsoft.com/office/officeart/2005/8/layout/matrix1"/>
    <dgm:cxn modelId="{53FBC579-0D1A-4B84-B1A5-B6D1C8AC7972}" type="presParOf" srcId="{FB8EAD9B-1B46-4EA7-9BCC-A0BE932851C8}" destId="{2B8E2352-AA90-4CC3-B186-40C61B73B97B}" srcOrd="3" destOrd="0" presId="urn:microsoft.com/office/officeart/2005/8/layout/matrix1"/>
    <dgm:cxn modelId="{934FDFBD-8BB0-4D95-9E14-FAFC570303FA}" type="presParOf" srcId="{FB8EAD9B-1B46-4EA7-9BCC-A0BE932851C8}" destId="{78C19C29-F2F2-456C-8F2B-0C1F655BB64F}" srcOrd="4" destOrd="0" presId="urn:microsoft.com/office/officeart/2005/8/layout/matrix1"/>
    <dgm:cxn modelId="{3679EC32-CFCC-4383-8DE8-6C196D34077A}" type="presParOf" srcId="{FB8EAD9B-1B46-4EA7-9BCC-A0BE932851C8}" destId="{4861E6BD-2447-481E-AFCD-0F473EB92DA7}" srcOrd="5" destOrd="0" presId="urn:microsoft.com/office/officeart/2005/8/layout/matrix1"/>
    <dgm:cxn modelId="{A8C7FD10-4D3C-4618-AD53-679B89535200}" type="presParOf" srcId="{FB8EAD9B-1B46-4EA7-9BCC-A0BE932851C8}" destId="{A0B976F1-EEF1-42AB-A51A-2E6EB7597DD0}" srcOrd="6" destOrd="0" presId="urn:microsoft.com/office/officeart/2005/8/layout/matrix1"/>
    <dgm:cxn modelId="{ACC34969-2E5A-44F4-B55F-541CFBA75E34}" type="presParOf" srcId="{FB8EAD9B-1B46-4EA7-9BCC-A0BE932851C8}" destId="{B87DE3D4-51EB-44A9-9E5F-8D77A6A82427}" srcOrd="7" destOrd="0" presId="urn:microsoft.com/office/officeart/2005/8/layout/matrix1"/>
    <dgm:cxn modelId="{5DA5D41D-9290-4831-B50A-50F2C152F376}" type="presParOf" srcId="{438874E1-E142-4C66-9DB1-052392D6E4DB}" destId="{217CAAC6-29DF-4E56-9E13-6F63A4C2FCB5}" srcOrd="1" destOrd="0" presId="urn:microsoft.com/office/officeart/2005/8/layout/matrix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272</Pages>
  <Words>48806</Words>
  <Characters>356522</Characters>
  <Application>Microsoft Office Word</Application>
  <DocSecurity>0</DocSecurity>
  <Lines>2971</Lines>
  <Paragraphs>809</Paragraphs>
  <ScaleCrop>false</ScaleCrop>
  <HeadingPairs>
    <vt:vector size="2" baseType="variant">
      <vt:variant>
        <vt:lpstr>Название</vt:lpstr>
      </vt:variant>
      <vt:variant>
        <vt:i4>1</vt:i4>
      </vt:variant>
    </vt:vector>
  </HeadingPairs>
  <TitlesOfParts>
    <vt:vector size="1" baseType="lpstr">
      <vt:lpstr>Проект Программы развития Нижневартовского профессионального колледжа на 2011 – 2015 годы</vt:lpstr>
    </vt:vector>
  </TitlesOfParts>
  <Company>1</Company>
  <LinksUpToDate>false</LinksUpToDate>
  <CharactersWithSpaces>404519</CharactersWithSpaces>
  <SharedDoc>false</SharedDoc>
  <HLinks>
    <vt:vector size="30" baseType="variant">
      <vt:variant>
        <vt:i4>72679525</vt:i4>
      </vt:variant>
      <vt:variant>
        <vt:i4>15</vt:i4>
      </vt:variant>
      <vt:variant>
        <vt:i4>0</vt:i4>
      </vt:variant>
      <vt:variant>
        <vt:i4>5</vt:i4>
      </vt:variant>
      <vt:variant>
        <vt:lpwstr>G:\recovery\Диск D\юрченкова\products\277993.html</vt:lpwstr>
      </vt:variant>
      <vt:variant>
        <vt:lpwstr/>
      </vt:variant>
      <vt:variant>
        <vt:i4>73597021</vt:i4>
      </vt:variant>
      <vt:variant>
        <vt:i4>12</vt:i4>
      </vt:variant>
      <vt:variant>
        <vt:i4>0</vt:i4>
      </vt:variant>
      <vt:variant>
        <vt:i4>5</vt:i4>
      </vt:variant>
      <vt:variant>
        <vt:lpwstr>G:\recovery\Диск D\юрченкова\products\50032830.html</vt:lpwstr>
      </vt:variant>
      <vt:variant>
        <vt:lpwstr/>
      </vt:variant>
      <vt:variant>
        <vt:i4>7143549</vt:i4>
      </vt:variant>
      <vt:variant>
        <vt:i4>6</vt:i4>
      </vt:variant>
      <vt:variant>
        <vt:i4>0</vt:i4>
      </vt:variant>
      <vt:variant>
        <vt:i4>5</vt:i4>
      </vt:variant>
      <vt:variant>
        <vt:lpwstr>http://base.consultant.ru/cons/cgi/online.cgi?req=doc;base=LAW;n=106466</vt:lpwstr>
      </vt:variant>
      <vt:variant>
        <vt:lpwstr/>
      </vt:variant>
      <vt:variant>
        <vt:i4>3539001</vt:i4>
      </vt:variant>
      <vt:variant>
        <vt:i4>3</vt:i4>
      </vt:variant>
      <vt:variant>
        <vt:i4>0</vt:i4>
      </vt:variant>
      <vt:variant>
        <vt:i4>5</vt:i4>
      </vt:variant>
      <vt:variant>
        <vt:lpwstr>mailto:npk_nv@mail.ru</vt:lpwstr>
      </vt:variant>
      <vt:variant>
        <vt:lpwstr/>
      </vt:variant>
      <vt:variant>
        <vt:i4>7143549</vt:i4>
      </vt:variant>
      <vt:variant>
        <vt:i4>0</vt:i4>
      </vt:variant>
      <vt:variant>
        <vt:i4>0</vt:i4>
      </vt:variant>
      <vt:variant>
        <vt:i4>5</vt:i4>
      </vt:variant>
      <vt:variant>
        <vt:lpwstr>http://base.consultant.ru/cons/cgi/online.cgi?req=doc;base=LAW;n=106466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Программы развития Нижневартовского профессионального колледжа на 2011 – 2015 годы</dc:title>
  <dc:subject/>
  <dc:creator>1</dc:creator>
  <cp:keywords/>
  <dc:description/>
  <cp:lastModifiedBy>Priemnaya_Komissiya</cp:lastModifiedBy>
  <cp:revision>3</cp:revision>
  <cp:lastPrinted>2012-04-19T06:52:00Z</cp:lastPrinted>
  <dcterms:created xsi:type="dcterms:W3CDTF">2011-06-17T05:43:00Z</dcterms:created>
  <dcterms:modified xsi:type="dcterms:W3CDTF">2012-04-19T06:53:00Z</dcterms:modified>
</cp:coreProperties>
</file>