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5" w:rsidRDefault="007E5525" w:rsidP="007E5525">
      <w:pPr>
        <w:pStyle w:val="ae"/>
        <w:rPr>
          <w:szCs w:val="24"/>
        </w:rPr>
      </w:pPr>
      <w:r w:rsidRPr="00957D6E">
        <w:rPr>
          <w:szCs w:val="24"/>
        </w:rPr>
        <w:t>БУ «Нижневартовский профессиональный колледж»</w:t>
      </w:r>
    </w:p>
    <w:p w:rsidR="007E5525" w:rsidRPr="00957D6E" w:rsidRDefault="007E5525" w:rsidP="007E5525">
      <w:pPr>
        <w:pStyle w:val="ae"/>
        <w:spacing w:line="240" w:lineRule="auto"/>
        <w:rPr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E5525" w:rsidTr="00587D71">
        <w:tc>
          <w:tcPr>
            <w:tcW w:w="4927" w:type="dxa"/>
          </w:tcPr>
          <w:p w:rsidR="007E5525" w:rsidRDefault="007E5525" w:rsidP="00587D71">
            <w:r w:rsidRPr="009D555D">
              <w:rPr>
                <w:szCs w:val="22"/>
              </w:rPr>
              <w:t>СОГЛАСОВАНО</w:t>
            </w:r>
            <w:r>
              <w:t xml:space="preserve"> </w:t>
            </w:r>
          </w:p>
          <w:p w:rsidR="007E5525" w:rsidRDefault="007E5525" w:rsidP="00587D71">
            <w:r>
              <w:t>Председатель профсоюзного комитета</w:t>
            </w:r>
          </w:p>
          <w:p w:rsidR="007E5525" w:rsidRDefault="007E5525" w:rsidP="00587D71">
            <w:r w:rsidRPr="009D555D">
              <w:rPr>
                <w:szCs w:val="22"/>
              </w:rPr>
              <w:t>______________</w:t>
            </w:r>
            <w:r>
              <w:rPr>
                <w:szCs w:val="22"/>
              </w:rPr>
              <w:t xml:space="preserve"> </w:t>
            </w:r>
            <w:r w:rsidRPr="009D555D">
              <w:rPr>
                <w:szCs w:val="22"/>
              </w:rPr>
              <w:t>Е.В.</w:t>
            </w:r>
            <w:r>
              <w:rPr>
                <w:szCs w:val="22"/>
              </w:rPr>
              <w:t xml:space="preserve"> </w:t>
            </w:r>
            <w:r w:rsidRPr="009D555D">
              <w:rPr>
                <w:szCs w:val="22"/>
              </w:rPr>
              <w:t>Бобровских</w:t>
            </w:r>
          </w:p>
          <w:p w:rsidR="007E5525" w:rsidRDefault="00993D9D" w:rsidP="00587D71">
            <w:r>
              <w:t>«___» _______________ 20___ г.</w:t>
            </w:r>
          </w:p>
        </w:tc>
        <w:tc>
          <w:tcPr>
            <w:tcW w:w="4927" w:type="dxa"/>
          </w:tcPr>
          <w:p w:rsidR="007E5525" w:rsidRPr="00957D6E" w:rsidRDefault="007E5525" w:rsidP="00587D71">
            <w:r>
              <w:t xml:space="preserve">                    УТВЕР</w:t>
            </w:r>
            <w:r w:rsidRPr="00957D6E">
              <w:t>Ж</w:t>
            </w:r>
            <w:r>
              <w:t>Д</w:t>
            </w:r>
            <w:r w:rsidRPr="00957D6E">
              <w:t>АЮ</w:t>
            </w:r>
          </w:p>
          <w:p w:rsidR="007E5525" w:rsidRDefault="007E5525" w:rsidP="00587D71">
            <w:r>
              <w:t xml:space="preserve">                    </w:t>
            </w:r>
            <w:r w:rsidRPr="00957D6E">
              <w:t>Директор</w:t>
            </w:r>
            <w:r w:rsidRPr="00957D6E">
              <w:rPr>
                <w:rFonts w:ascii="Verdana" w:hAnsi="Verdana" w:cs="Arial"/>
                <w:bCs/>
              </w:rPr>
              <w:t xml:space="preserve"> </w:t>
            </w:r>
            <w:r w:rsidRPr="00957D6E">
              <w:rPr>
                <w:bCs/>
              </w:rPr>
              <w:t>учреждения</w:t>
            </w:r>
            <w:r w:rsidRPr="00957D6E">
              <w:t xml:space="preserve">  </w:t>
            </w:r>
          </w:p>
          <w:p w:rsidR="007E5525" w:rsidRPr="00957D6E" w:rsidRDefault="007E5525" w:rsidP="00587D71">
            <w:r>
              <w:rPr>
                <w:szCs w:val="22"/>
              </w:rPr>
              <w:t xml:space="preserve">                      </w:t>
            </w:r>
            <w:r w:rsidRPr="009D555D">
              <w:rPr>
                <w:szCs w:val="22"/>
              </w:rPr>
              <w:t xml:space="preserve">______________ </w:t>
            </w:r>
            <w:r>
              <w:rPr>
                <w:szCs w:val="22"/>
              </w:rPr>
              <w:t>Г.В</w:t>
            </w:r>
            <w:r w:rsidRPr="009D555D">
              <w:rPr>
                <w:szCs w:val="22"/>
              </w:rPr>
              <w:t xml:space="preserve">. </w:t>
            </w:r>
            <w:r>
              <w:t>Михайлова</w:t>
            </w:r>
          </w:p>
          <w:p w:rsidR="007E5525" w:rsidRDefault="007E5525" w:rsidP="00587D71">
            <w:r>
              <w:t xml:space="preserve">                    «___» _______________ 20___ г.</w:t>
            </w:r>
          </w:p>
          <w:p w:rsidR="007E5525" w:rsidRDefault="007E5525" w:rsidP="00587D71"/>
        </w:tc>
      </w:tr>
    </w:tbl>
    <w:p w:rsidR="00837AEB" w:rsidRPr="007E2E24" w:rsidRDefault="00837AEB" w:rsidP="00837AEB">
      <w:pPr>
        <w:spacing w:after="0"/>
      </w:pPr>
    </w:p>
    <w:p w:rsidR="00837AEB" w:rsidRDefault="00837AEB" w:rsidP="00837AE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37AEB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4F2377" w:rsidRDefault="00EC171F" w:rsidP="004F2377">
      <w:pPr>
        <w:spacing w:after="0"/>
        <w:jc w:val="center"/>
        <w:rPr>
          <w:b/>
          <w:bCs/>
          <w:sz w:val="24"/>
          <w:szCs w:val="24"/>
        </w:rPr>
      </w:pPr>
      <w:r w:rsidRPr="00EC171F">
        <w:rPr>
          <w:b/>
          <w:color w:val="000000"/>
          <w:sz w:val="24"/>
          <w:szCs w:val="24"/>
        </w:rPr>
        <w:t xml:space="preserve">по правилам безопасного поведения на водоемах в </w:t>
      </w:r>
      <w:proofErr w:type="gramStart"/>
      <w:r w:rsidRPr="00EC171F">
        <w:rPr>
          <w:b/>
          <w:color w:val="000000"/>
          <w:sz w:val="24"/>
          <w:szCs w:val="24"/>
        </w:rPr>
        <w:t>летний</w:t>
      </w:r>
      <w:proofErr w:type="gramEnd"/>
      <w:r w:rsidRPr="00EC171F">
        <w:rPr>
          <w:b/>
          <w:color w:val="000000"/>
          <w:sz w:val="24"/>
          <w:szCs w:val="24"/>
        </w:rPr>
        <w:t xml:space="preserve">, </w:t>
      </w:r>
      <w:r w:rsidR="004F2377" w:rsidRPr="004F2377">
        <w:rPr>
          <w:b/>
          <w:bCs/>
          <w:sz w:val="24"/>
          <w:szCs w:val="24"/>
        </w:rPr>
        <w:t xml:space="preserve">осенне-зимний </w:t>
      </w:r>
    </w:p>
    <w:p w:rsidR="004F2377" w:rsidRDefault="004F2377" w:rsidP="004F2377">
      <w:pPr>
        <w:spacing w:after="0"/>
        <w:jc w:val="center"/>
        <w:rPr>
          <w:b/>
          <w:bCs/>
          <w:sz w:val="24"/>
          <w:szCs w:val="24"/>
        </w:rPr>
      </w:pPr>
      <w:r w:rsidRPr="004F2377">
        <w:rPr>
          <w:b/>
          <w:bCs/>
          <w:sz w:val="24"/>
          <w:szCs w:val="24"/>
        </w:rPr>
        <w:t xml:space="preserve">и </w:t>
      </w:r>
      <w:proofErr w:type="gramStart"/>
      <w:r w:rsidRPr="004F2377">
        <w:rPr>
          <w:b/>
          <w:bCs/>
          <w:sz w:val="24"/>
          <w:szCs w:val="24"/>
        </w:rPr>
        <w:t>весенний</w:t>
      </w:r>
      <w:proofErr w:type="gramEnd"/>
      <w:r w:rsidRPr="004F2377">
        <w:rPr>
          <w:b/>
          <w:bCs/>
          <w:sz w:val="24"/>
          <w:szCs w:val="24"/>
        </w:rPr>
        <w:t xml:space="preserve"> периоды</w:t>
      </w:r>
      <w:r w:rsidR="00EC171F" w:rsidRPr="004F2377">
        <w:rPr>
          <w:b/>
          <w:bCs/>
          <w:sz w:val="24"/>
          <w:szCs w:val="24"/>
        </w:rPr>
        <w:t xml:space="preserve"> </w:t>
      </w:r>
    </w:p>
    <w:p w:rsidR="00F67D74" w:rsidRPr="004F2377" w:rsidRDefault="00F67D74" w:rsidP="004F2377">
      <w:pPr>
        <w:spacing w:before="240" w:after="0"/>
        <w:jc w:val="center"/>
        <w:rPr>
          <w:b/>
          <w:bCs/>
          <w:sz w:val="24"/>
          <w:szCs w:val="24"/>
        </w:rPr>
      </w:pPr>
      <w:r w:rsidRPr="004F2377">
        <w:rPr>
          <w:b/>
          <w:bCs/>
          <w:sz w:val="24"/>
          <w:szCs w:val="24"/>
        </w:rPr>
        <w:t>ИОТ-</w:t>
      </w:r>
      <w:r w:rsidR="00EC171F" w:rsidRPr="004F2377">
        <w:rPr>
          <w:b/>
          <w:bCs/>
          <w:sz w:val="24"/>
          <w:szCs w:val="24"/>
        </w:rPr>
        <w:t>103</w:t>
      </w:r>
      <w:r w:rsidRPr="004F2377">
        <w:rPr>
          <w:b/>
          <w:bCs/>
          <w:sz w:val="24"/>
          <w:szCs w:val="24"/>
        </w:rPr>
        <w:t>-2012</w:t>
      </w:r>
    </w:p>
    <w:p w:rsidR="00F67D74" w:rsidRPr="00F67D74" w:rsidRDefault="00F67D74" w:rsidP="00F67D74">
      <w:pPr>
        <w:spacing w:after="0"/>
        <w:jc w:val="center"/>
      </w:pPr>
    </w:p>
    <w:p w:rsidR="001E6AF3" w:rsidRPr="00587D71" w:rsidRDefault="00EC171F" w:rsidP="00587D71">
      <w:pPr>
        <w:pStyle w:val="af0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летнее время</w:t>
      </w:r>
    </w:p>
    <w:p w:rsidR="00692715" w:rsidRPr="00587D71" w:rsidRDefault="00692715" w:rsidP="00587D71">
      <w:pPr>
        <w:pStyle w:val="af0"/>
        <w:rPr>
          <w:b/>
          <w:sz w:val="24"/>
          <w:szCs w:val="24"/>
        </w:rPr>
      </w:pPr>
    </w:p>
    <w:p w:rsidR="00EC171F" w:rsidRDefault="00692715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87D71">
        <w:rPr>
          <w:sz w:val="24"/>
          <w:szCs w:val="24"/>
        </w:rPr>
        <w:t xml:space="preserve"> </w:t>
      </w:r>
      <w:r w:rsidR="00EC171F">
        <w:rPr>
          <w:sz w:val="24"/>
          <w:szCs w:val="24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купайтесь сразу после приема пищи и большой физической нагрузки (игра в футбол, бег и т.д.). Перерывы между приемом пищи и купанием должен быть не менее 45-50 минут.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купайтесь больше 30 минут; если вода холодная, достаточно 5-6 минут.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оставайтесь при нырянии долго под водой.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Выйдя из воды, вытритесь насухо и сразу оденьтесь.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Почувствовав усталость, сразу плывите к берегу.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судорогах  не теряйтесь, старайтесь держаться на воде и зовите на помощь.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оказании вам помощи не хватайте спасающего, а помогите ему буксировать вас к берегу.</w:t>
      </w:r>
    </w:p>
    <w:p w:rsidR="00EC171F" w:rsidRDefault="00EC171F" w:rsidP="00EC171F">
      <w:pPr>
        <w:pStyle w:val="af0"/>
        <w:numPr>
          <w:ilvl w:val="1"/>
          <w:numId w:val="4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EC171F">
        <w:rPr>
          <w:b/>
          <w:sz w:val="24"/>
          <w:szCs w:val="24"/>
        </w:rPr>
        <w:t>Запрещается:</w:t>
      </w:r>
      <w:r>
        <w:rPr>
          <w:b/>
          <w:sz w:val="24"/>
          <w:szCs w:val="24"/>
        </w:rPr>
        <w:t xml:space="preserve"> </w:t>
      </w:r>
    </w:p>
    <w:p w:rsidR="00EC171F" w:rsidRDefault="00EC171F" w:rsidP="00EC171F">
      <w:pPr>
        <w:pStyle w:val="af0"/>
        <w:tabs>
          <w:tab w:val="left" w:pos="1134"/>
        </w:tabs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A505A">
        <w:rPr>
          <w:sz w:val="24"/>
          <w:szCs w:val="24"/>
        </w:rPr>
        <w:t xml:space="preserve">заплывать </w:t>
      </w:r>
      <w:r w:rsidR="00F20A50">
        <w:rPr>
          <w:sz w:val="24"/>
          <w:szCs w:val="24"/>
        </w:rPr>
        <w:t>за установленные знаки (ограждения участка, отведенного для купания);</w:t>
      </w:r>
    </w:p>
    <w:p w:rsidR="00F20A50" w:rsidRDefault="00F20A50" w:rsidP="00EC171F">
      <w:pPr>
        <w:pStyle w:val="af0"/>
        <w:tabs>
          <w:tab w:val="left" w:pos="1134"/>
        </w:tabs>
        <w:ind w:left="70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подплывать близко к моторным лодкам;</w:t>
      </w:r>
    </w:p>
    <w:p w:rsidR="00F20A50" w:rsidRDefault="00F20A50" w:rsidP="00EC171F">
      <w:pPr>
        <w:pStyle w:val="af0"/>
        <w:tabs>
          <w:tab w:val="left" w:pos="1134"/>
        </w:tabs>
        <w:ind w:left="70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толкать товарища с берега.</w:t>
      </w:r>
    </w:p>
    <w:p w:rsidR="00F20A50" w:rsidRDefault="00F20A50" w:rsidP="00EC171F">
      <w:pPr>
        <w:pStyle w:val="af0"/>
        <w:tabs>
          <w:tab w:val="left" w:pos="1134"/>
        </w:tabs>
        <w:ind w:left="709"/>
        <w:rPr>
          <w:sz w:val="24"/>
          <w:szCs w:val="24"/>
        </w:rPr>
      </w:pPr>
    </w:p>
    <w:p w:rsidR="00F20A50" w:rsidRDefault="00F20A50" w:rsidP="00F20A50">
      <w:pPr>
        <w:pStyle w:val="af0"/>
        <w:numPr>
          <w:ilvl w:val="0"/>
          <w:numId w:val="4"/>
        </w:numPr>
        <w:tabs>
          <w:tab w:val="left" w:pos="1134"/>
        </w:tabs>
        <w:jc w:val="center"/>
        <w:rPr>
          <w:b/>
          <w:sz w:val="24"/>
          <w:szCs w:val="24"/>
        </w:rPr>
      </w:pPr>
      <w:r w:rsidRPr="00F20A50">
        <w:rPr>
          <w:b/>
          <w:sz w:val="24"/>
          <w:szCs w:val="24"/>
        </w:rPr>
        <w:t>Безопасность на льду</w:t>
      </w:r>
    </w:p>
    <w:p w:rsidR="004F2377" w:rsidRDefault="004F2377" w:rsidP="004F2377">
      <w:pPr>
        <w:pStyle w:val="af0"/>
        <w:tabs>
          <w:tab w:val="left" w:pos="1134"/>
        </w:tabs>
        <w:rPr>
          <w:b/>
          <w:sz w:val="24"/>
          <w:szCs w:val="24"/>
        </w:rPr>
      </w:pPr>
    </w:p>
    <w:p w:rsidR="00EC171F" w:rsidRPr="004F2377" w:rsidRDefault="004F2377" w:rsidP="004F2377">
      <w:pPr>
        <w:pStyle w:val="af0"/>
        <w:tabs>
          <w:tab w:val="left" w:pos="1134"/>
        </w:tabs>
        <w:ind w:left="0" w:firstLine="709"/>
        <w:rPr>
          <w:sz w:val="24"/>
          <w:szCs w:val="24"/>
        </w:rPr>
      </w:pPr>
      <w:r w:rsidRPr="004F2377">
        <w:rPr>
          <w:sz w:val="24"/>
          <w:szCs w:val="24"/>
        </w:rPr>
        <w:t>Наход</w:t>
      </w:r>
      <w:r>
        <w:rPr>
          <w:sz w:val="24"/>
          <w:szCs w:val="24"/>
        </w:rPr>
        <w:t>иться</w:t>
      </w:r>
      <w:r w:rsidRPr="004F2377">
        <w:rPr>
          <w:sz w:val="24"/>
          <w:szCs w:val="24"/>
        </w:rPr>
        <w:t xml:space="preserve"> на льду водоемов в осенне-зимний период и ранней весной запрещено т.к. влечет за собой смертельную опасность.</w:t>
      </w:r>
    </w:p>
    <w:p w:rsidR="00F20A50" w:rsidRDefault="00F20A50" w:rsidP="004F2377">
      <w:pPr>
        <w:pStyle w:val="af0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Лед зеленного оттенка, толщиной 7 см – безопасный, он выдерживает одного человека.</w:t>
      </w:r>
    </w:p>
    <w:p w:rsidR="00F20A50" w:rsidRDefault="00F20A50" w:rsidP="004F2377">
      <w:pPr>
        <w:pStyle w:val="af0"/>
        <w:numPr>
          <w:ilvl w:val="1"/>
          <w:numId w:val="4"/>
        </w:numPr>
        <w:tabs>
          <w:tab w:val="left" w:pos="1134"/>
        </w:tabs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 Нельзя проверять прочность льда ударом ноги.</w:t>
      </w:r>
    </w:p>
    <w:p w:rsidR="00F20A50" w:rsidRDefault="00F20A50" w:rsidP="004F2377">
      <w:pPr>
        <w:pStyle w:val="af0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При вынужденном переходе водоема безопаснее всего придерживаться проторенных троп.</w:t>
      </w:r>
    </w:p>
    <w:p w:rsidR="00F20A50" w:rsidRDefault="00F20A50" w:rsidP="004F2377">
      <w:pPr>
        <w:pStyle w:val="af0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При переходе водоема группой необходимо соблюдать расстояние друг от друга (5-6 см).</w:t>
      </w:r>
    </w:p>
    <w:p w:rsidR="009B7FD6" w:rsidRDefault="00F20A50" w:rsidP="004F2377">
      <w:pPr>
        <w:pStyle w:val="af0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FD6">
        <w:rPr>
          <w:sz w:val="24"/>
          <w:szCs w:val="24"/>
        </w:rPr>
        <w:t>Если вы провалились, необходимо:</w:t>
      </w:r>
    </w:p>
    <w:p w:rsidR="009B7FD6" w:rsidRPr="009B7FD6" w:rsidRDefault="009B7FD6" w:rsidP="004F2377">
      <w:pPr>
        <w:pStyle w:val="af0"/>
        <w:numPr>
          <w:ilvl w:val="2"/>
          <w:numId w:val="4"/>
        </w:numPr>
        <w:tabs>
          <w:tab w:val="left" w:pos="0"/>
          <w:tab w:val="left" w:pos="1276"/>
          <w:tab w:val="left" w:pos="19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7FD6">
        <w:rPr>
          <w:sz w:val="24"/>
          <w:szCs w:val="24"/>
        </w:rPr>
        <w:t>Широко раскинуть руки по кромкам льда, удерживаться от погружения с головой;</w:t>
      </w:r>
    </w:p>
    <w:p w:rsidR="009B7FD6" w:rsidRDefault="009B7FD6" w:rsidP="004F2377">
      <w:pPr>
        <w:pStyle w:val="af0"/>
        <w:numPr>
          <w:ilvl w:val="2"/>
          <w:numId w:val="4"/>
        </w:numPr>
        <w:tabs>
          <w:tab w:val="left" w:pos="0"/>
          <w:tab w:val="left" w:pos="1276"/>
          <w:tab w:val="left" w:pos="1985"/>
        </w:tabs>
        <w:ind w:left="0" w:firstLine="709"/>
        <w:rPr>
          <w:sz w:val="24"/>
          <w:szCs w:val="24"/>
        </w:rPr>
      </w:pPr>
      <w:r w:rsidRPr="009B7FD6">
        <w:rPr>
          <w:sz w:val="24"/>
          <w:szCs w:val="24"/>
        </w:rPr>
        <w:t xml:space="preserve">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9B7FD6" w:rsidRDefault="009B7FD6" w:rsidP="004F2377">
      <w:pPr>
        <w:pStyle w:val="af0"/>
        <w:numPr>
          <w:ilvl w:val="2"/>
          <w:numId w:val="4"/>
        </w:numPr>
        <w:tabs>
          <w:tab w:val="left" w:pos="0"/>
          <w:tab w:val="left" w:pos="1276"/>
          <w:tab w:val="left" w:pos="19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7FD6">
        <w:rPr>
          <w:sz w:val="24"/>
          <w:szCs w:val="24"/>
        </w:rPr>
        <w:t>Выбравшись из пролома, нужно откатиться и ползти в сторону, обратную направлению движения.</w:t>
      </w:r>
    </w:p>
    <w:p w:rsidR="009B7FD6" w:rsidRPr="004F2377" w:rsidRDefault="009B7FD6" w:rsidP="004F2377">
      <w:pPr>
        <w:pStyle w:val="af0"/>
        <w:numPr>
          <w:ilvl w:val="2"/>
          <w:numId w:val="4"/>
        </w:numPr>
        <w:tabs>
          <w:tab w:val="left" w:pos="0"/>
          <w:tab w:val="left" w:pos="1276"/>
          <w:tab w:val="left" w:pos="1418"/>
          <w:tab w:val="left" w:pos="19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7FD6">
        <w:rPr>
          <w:sz w:val="24"/>
          <w:szCs w:val="24"/>
        </w:rPr>
        <w:t>Добравшись до берега, идите быстро домой, пер</w:t>
      </w:r>
      <w:r>
        <w:rPr>
          <w:sz w:val="24"/>
          <w:szCs w:val="24"/>
        </w:rPr>
        <w:t>е</w:t>
      </w:r>
      <w:r w:rsidRPr="009B7FD6">
        <w:rPr>
          <w:sz w:val="24"/>
          <w:szCs w:val="24"/>
        </w:rPr>
        <w:t>оде</w:t>
      </w:r>
      <w:r>
        <w:rPr>
          <w:sz w:val="24"/>
          <w:szCs w:val="24"/>
        </w:rPr>
        <w:t>вай</w:t>
      </w:r>
      <w:r w:rsidRPr="009B7FD6">
        <w:rPr>
          <w:sz w:val="24"/>
          <w:szCs w:val="24"/>
        </w:rPr>
        <w:t>тесь в сухую одежду, выпейте горячий чай.</w:t>
      </w:r>
    </w:p>
    <w:p w:rsidR="007E5525" w:rsidRPr="00BF4C57" w:rsidRDefault="007E5525" w:rsidP="007E5525">
      <w:pPr>
        <w:rPr>
          <w:highlight w:val="yellow"/>
          <w:u w:val="single"/>
        </w:rPr>
      </w:pPr>
      <w:r w:rsidRPr="00853F83">
        <w:lastRenderedPageBreak/>
        <w:t xml:space="preserve">Разработал: </w:t>
      </w:r>
    </w:p>
    <w:p w:rsidR="007E5525" w:rsidRDefault="007E5525" w:rsidP="007E5525">
      <w:proofErr w:type="gramStart"/>
      <w:r>
        <w:t>инженер по ОТ и ТБ</w:t>
      </w:r>
      <w:proofErr w:type="gramEnd"/>
    </w:p>
    <w:p w:rsidR="007E5525" w:rsidRDefault="007E5525" w:rsidP="007E5525">
      <w:r w:rsidRPr="009D555D">
        <w:rPr>
          <w:szCs w:val="22"/>
        </w:rPr>
        <w:t xml:space="preserve">______________ </w:t>
      </w:r>
      <w:r>
        <w:rPr>
          <w:szCs w:val="22"/>
        </w:rPr>
        <w:t>В.А</w:t>
      </w:r>
      <w:r w:rsidRPr="009D555D">
        <w:rPr>
          <w:szCs w:val="22"/>
        </w:rPr>
        <w:t xml:space="preserve">. </w:t>
      </w:r>
      <w:r>
        <w:t>Капошина</w:t>
      </w:r>
    </w:p>
    <w:p w:rsidR="00923A1A" w:rsidRPr="00923A1A" w:rsidRDefault="00993D9D" w:rsidP="00923A1A">
      <w:r>
        <w:t>«___» _______________ 20___ г.</w:t>
      </w:r>
    </w:p>
    <w:p w:rsidR="00923A1A" w:rsidRPr="00923A1A" w:rsidRDefault="00923A1A" w:rsidP="00923A1A"/>
    <w:p w:rsidR="007E5525" w:rsidRPr="00923A1A" w:rsidRDefault="007E5525" w:rsidP="00923A1A"/>
    <w:sectPr w:rsidR="007E5525" w:rsidRPr="00923A1A" w:rsidSect="00837AEB">
      <w:footerReference w:type="default" r:id="rId7"/>
      <w:pgSz w:w="11906" w:h="16838" w:code="9"/>
      <w:pgMar w:top="709" w:right="849" w:bottom="993" w:left="1134" w:header="709" w:footer="709" w:gutter="0"/>
      <w:cols w:space="720"/>
      <w:docGrid w:linePitch="1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C4" w:rsidRDefault="007B1DC4" w:rsidP="00F54B17">
      <w:pPr>
        <w:spacing w:after="0"/>
      </w:pPr>
      <w:r>
        <w:separator/>
      </w:r>
    </w:p>
  </w:endnote>
  <w:endnote w:type="continuationSeparator" w:id="0">
    <w:p w:rsidR="007B1DC4" w:rsidRDefault="007B1DC4" w:rsidP="00F54B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57"/>
      <w:docPartObj>
        <w:docPartGallery w:val="Page Numbers (Bottom of Page)"/>
        <w:docPartUnique/>
      </w:docPartObj>
    </w:sdtPr>
    <w:sdtContent>
      <w:p w:rsidR="00F20A50" w:rsidRDefault="00EC18AB">
        <w:pPr>
          <w:pStyle w:val="a7"/>
          <w:jc w:val="center"/>
        </w:pPr>
        <w:fldSimple w:instr=" PAGE   \* MERGEFORMAT ">
          <w:r w:rsidR="00993D9D">
            <w:rPr>
              <w:noProof/>
            </w:rPr>
            <w:t>1</w:t>
          </w:r>
        </w:fldSimple>
      </w:p>
    </w:sdtContent>
  </w:sdt>
  <w:p w:rsidR="00F20A50" w:rsidRDefault="00F20A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C4" w:rsidRDefault="007B1DC4" w:rsidP="00F54B17">
      <w:pPr>
        <w:spacing w:after="0"/>
      </w:pPr>
      <w:r>
        <w:separator/>
      </w:r>
    </w:p>
  </w:footnote>
  <w:footnote w:type="continuationSeparator" w:id="0">
    <w:p w:rsidR="007B1DC4" w:rsidRDefault="007B1DC4" w:rsidP="00F54B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2FD"/>
    <w:multiLevelType w:val="hybridMultilevel"/>
    <w:tmpl w:val="B3B6E11C"/>
    <w:lvl w:ilvl="0" w:tplc="D6AC2D6C">
      <w:start w:val="1"/>
      <w:numFmt w:val="bullet"/>
      <w:pStyle w:val="Vrezkanazv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60520"/>
    <w:multiLevelType w:val="multilevel"/>
    <w:tmpl w:val="3386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17"/>
    <w:rsid w:val="000159A3"/>
    <w:rsid w:val="000736B3"/>
    <w:rsid w:val="000A22EA"/>
    <w:rsid w:val="000F3091"/>
    <w:rsid w:val="0013031D"/>
    <w:rsid w:val="00163BC2"/>
    <w:rsid w:val="001773B9"/>
    <w:rsid w:val="00196CAC"/>
    <w:rsid w:val="001C232F"/>
    <w:rsid w:val="001E6AF3"/>
    <w:rsid w:val="002943F8"/>
    <w:rsid w:val="002A1B0D"/>
    <w:rsid w:val="002A5101"/>
    <w:rsid w:val="00352B67"/>
    <w:rsid w:val="00361204"/>
    <w:rsid w:val="003D17C0"/>
    <w:rsid w:val="003D1C93"/>
    <w:rsid w:val="0046068B"/>
    <w:rsid w:val="004B6B23"/>
    <w:rsid w:val="004C3CAE"/>
    <w:rsid w:val="004C5B23"/>
    <w:rsid w:val="004D36D3"/>
    <w:rsid w:val="004D7A97"/>
    <w:rsid w:val="004E41E3"/>
    <w:rsid w:val="004F2377"/>
    <w:rsid w:val="004F3838"/>
    <w:rsid w:val="00587D71"/>
    <w:rsid w:val="005A1064"/>
    <w:rsid w:val="005A139D"/>
    <w:rsid w:val="005A4D6C"/>
    <w:rsid w:val="005C261B"/>
    <w:rsid w:val="005C3089"/>
    <w:rsid w:val="0060449B"/>
    <w:rsid w:val="00606BFA"/>
    <w:rsid w:val="00646063"/>
    <w:rsid w:val="00691B3D"/>
    <w:rsid w:val="00692715"/>
    <w:rsid w:val="006A505A"/>
    <w:rsid w:val="006C082B"/>
    <w:rsid w:val="00722FF8"/>
    <w:rsid w:val="007648CA"/>
    <w:rsid w:val="007962DE"/>
    <w:rsid w:val="007B0608"/>
    <w:rsid w:val="007B1DC4"/>
    <w:rsid w:val="007D7FEF"/>
    <w:rsid w:val="007E5525"/>
    <w:rsid w:val="008135DD"/>
    <w:rsid w:val="00817557"/>
    <w:rsid w:val="00837AEB"/>
    <w:rsid w:val="008A2832"/>
    <w:rsid w:val="008B7C43"/>
    <w:rsid w:val="008F6A03"/>
    <w:rsid w:val="00905CDB"/>
    <w:rsid w:val="00923A1A"/>
    <w:rsid w:val="00956969"/>
    <w:rsid w:val="00970F25"/>
    <w:rsid w:val="0098669E"/>
    <w:rsid w:val="00993D9D"/>
    <w:rsid w:val="009B1C64"/>
    <w:rsid w:val="009B7FD6"/>
    <w:rsid w:val="009D5391"/>
    <w:rsid w:val="00B30B36"/>
    <w:rsid w:val="00B419CD"/>
    <w:rsid w:val="00C44F11"/>
    <w:rsid w:val="00CB176E"/>
    <w:rsid w:val="00CF4CB7"/>
    <w:rsid w:val="00E36837"/>
    <w:rsid w:val="00E96EE5"/>
    <w:rsid w:val="00EC171F"/>
    <w:rsid w:val="00EC18AB"/>
    <w:rsid w:val="00F20A50"/>
    <w:rsid w:val="00F34A06"/>
    <w:rsid w:val="00F54B17"/>
    <w:rsid w:val="00F63E4A"/>
    <w:rsid w:val="00F67D74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7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B17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4B17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B17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54B17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F54B17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4B1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4B17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4B17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4B17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bold">
    <w:name w:val="bold"/>
    <w:basedOn w:val="a0"/>
    <w:rsid w:val="00F54B17"/>
    <w:rPr>
      <w:b/>
      <w:noProof w:val="0"/>
      <w:lang w:val="ru-RU"/>
    </w:rPr>
  </w:style>
  <w:style w:type="paragraph" w:customStyle="1" w:styleId="Vrezkatext">
    <w:name w:val="Vrezka_text"/>
    <w:rsid w:val="00F54B17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kursiv">
    <w:name w:val="kursiv"/>
    <w:basedOn w:val="a0"/>
    <w:rsid w:val="00F54B17"/>
    <w:rPr>
      <w:i/>
      <w:noProof w:val="0"/>
      <w:lang w:val="ru-RU"/>
    </w:rPr>
  </w:style>
  <w:style w:type="paragraph" w:customStyle="1" w:styleId="Vrezkanazv">
    <w:name w:val="Vrezka_nazv"/>
    <w:next w:val="Vrezkatext"/>
    <w:rsid w:val="00F54B17"/>
    <w:pPr>
      <w:numPr>
        <w:numId w:val="3"/>
      </w:numPr>
      <w:tabs>
        <w:tab w:val="clear" w:pos="644"/>
      </w:tabs>
      <w:spacing w:before="240" w:after="0" w:line="240" w:lineRule="auto"/>
      <w:ind w:left="0" w:firstLine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ListBul">
    <w:name w:val="ListBul"/>
    <w:basedOn w:val="a"/>
    <w:rsid w:val="00F54B17"/>
    <w:pPr>
      <w:numPr>
        <w:numId w:val="1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F54B17"/>
    <w:pPr>
      <w:numPr>
        <w:numId w:val="2"/>
      </w:numPr>
      <w:tabs>
        <w:tab w:val="clear" w:pos="644"/>
        <w:tab w:val="left" w:pos="567"/>
      </w:tabs>
    </w:pPr>
  </w:style>
  <w:style w:type="paragraph" w:styleId="a3">
    <w:name w:val="Balloon Text"/>
    <w:basedOn w:val="a"/>
    <w:link w:val="a4"/>
    <w:uiPriority w:val="99"/>
    <w:semiHidden/>
    <w:unhideWhenUsed/>
    <w:rsid w:val="00F54B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4B1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B1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4B1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54B1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37AEB"/>
    <w:pPr>
      <w:overflowPunct/>
      <w:spacing w:after="0"/>
      <w:jc w:val="center"/>
      <w:textAlignment w:val="auto"/>
    </w:pPr>
    <w:rPr>
      <w:rFonts w:ascii="Arial" w:hAnsi="Arial"/>
      <w:sz w:val="20"/>
      <w:u w:val="single"/>
    </w:rPr>
  </w:style>
  <w:style w:type="character" w:customStyle="1" w:styleId="aa">
    <w:name w:val="Основной текст Знак"/>
    <w:basedOn w:val="a0"/>
    <w:link w:val="a9"/>
    <w:semiHidden/>
    <w:rsid w:val="00837AEB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styleId="ab">
    <w:name w:val="Strong"/>
    <w:qFormat/>
    <w:rsid w:val="00722FF8"/>
    <w:rPr>
      <w:b/>
      <w:bCs/>
    </w:rPr>
  </w:style>
  <w:style w:type="paragraph" w:styleId="ac">
    <w:name w:val="Normal (Web)"/>
    <w:basedOn w:val="a"/>
    <w:uiPriority w:val="99"/>
    <w:semiHidden/>
    <w:unhideWhenUsed/>
    <w:rsid w:val="006C08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character" w:customStyle="1" w:styleId="card1">
    <w:name w:val="card1"/>
    <w:basedOn w:val="a0"/>
    <w:rsid w:val="007962DE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7962DE"/>
    <w:rPr>
      <w:i/>
      <w:iCs/>
    </w:rPr>
  </w:style>
  <w:style w:type="paragraph" w:styleId="ae">
    <w:name w:val="Title"/>
    <w:basedOn w:val="a"/>
    <w:link w:val="af"/>
    <w:qFormat/>
    <w:rsid w:val="007E5525"/>
    <w:pPr>
      <w:tabs>
        <w:tab w:val="left" w:pos="567"/>
        <w:tab w:val="left" w:pos="2268"/>
        <w:tab w:val="left" w:pos="3544"/>
        <w:tab w:val="left" w:pos="4820"/>
        <w:tab w:val="left" w:pos="5954"/>
        <w:tab w:val="left" w:pos="7513"/>
        <w:tab w:val="left" w:pos="8647"/>
      </w:tabs>
      <w:overflowPunct/>
      <w:autoSpaceDE/>
      <w:autoSpaceDN/>
      <w:adjustRightInd/>
      <w:spacing w:after="0" w:line="360" w:lineRule="auto"/>
      <w:jc w:val="center"/>
      <w:textAlignment w:val="auto"/>
    </w:pPr>
    <w:rPr>
      <w:sz w:val="24"/>
    </w:rPr>
  </w:style>
  <w:style w:type="character" w:customStyle="1" w:styleId="af">
    <w:name w:val="Название Знак"/>
    <w:basedOn w:val="a0"/>
    <w:link w:val="ae"/>
    <w:rsid w:val="007E5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69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AE2600-2</dc:creator>
  <cp:lastModifiedBy>User</cp:lastModifiedBy>
  <cp:revision>16</cp:revision>
  <cp:lastPrinted>2011-12-23T08:04:00Z</cp:lastPrinted>
  <dcterms:created xsi:type="dcterms:W3CDTF">2011-12-23T06:37:00Z</dcterms:created>
  <dcterms:modified xsi:type="dcterms:W3CDTF">2013-04-18T09:12:00Z</dcterms:modified>
</cp:coreProperties>
</file>